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2F4B0" w14:textId="77777777" w:rsidR="005C003B" w:rsidRDefault="00000000">
      <w:pPr>
        <w:widowControl/>
        <w:shd w:val="clear" w:color="auto" w:fill="FFFFFF"/>
        <w:spacing w:line="600" w:lineRule="exact"/>
        <w:jc w:val="center"/>
        <w:rPr>
          <w:rFonts w:ascii="宋体" w:hAnsi="宋体" w:cs="宋体" w:hint="eastAsia"/>
          <w:b/>
          <w:bCs/>
          <w:kern w:val="0"/>
          <w:sz w:val="44"/>
          <w:szCs w:val="44"/>
        </w:rPr>
      </w:pPr>
      <w:r>
        <w:rPr>
          <w:rFonts w:ascii="宋体" w:hAnsi="宋体" w:cs="宋体" w:hint="eastAsia"/>
          <w:b/>
          <w:bCs/>
          <w:kern w:val="0"/>
          <w:sz w:val="44"/>
          <w:szCs w:val="44"/>
        </w:rPr>
        <w:t>辽宁省工伤保险服务协议机构</w:t>
      </w:r>
    </w:p>
    <w:p w14:paraId="65D200D7" w14:textId="77777777" w:rsidR="005C003B" w:rsidRDefault="00000000">
      <w:pPr>
        <w:widowControl/>
        <w:shd w:val="clear" w:color="auto" w:fill="FFFFFF"/>
        <w:spacing w:line="600" w:lineRule="exact"/>
        <w:jc w:val="center"/>
        <w:rPr>
          <w:rFonts w:ascii="宋体" w:hAnsi="宋体" w:cs="宋体" w:hint="eastAsia"/>
          <w:b/>
          <w:bCs/>
          <w:kern w:val="0"/>
          <w:sz w:val="44"/>
          <w:szCs w:val="44"/>
        </w:rPr>
      </w:pPr>
      <w:r>
        <w:rPr>
          <w:rFonts w:ascii="宋体" w:hAnsi="宋体" w:cs="宋体" w:hint="eastAsia"/>
          <w:b/>
          <w:bCs/>
          <w:kern w:val="0"/>
          <w:sz w:val="44"/>
          <w:szCs w:val="44"/>
        </w:rPr>
        <w:t>管理暂行办法</w:t>
      </w:r>
    </w:p>
    <w:p w14:paraId="44773071" w14:textId="5C72F161" w:rsidR="005C003B" w:rsidRDefault="00000000">
      <w:pPr>
        <w:pStyle w:val="a4"/>
        <w:spacing w:before="0" w:beforeAutospacing="0" w:after="0" w:afterAutospacing="0" w:line="600" w:lineRule="exact"/>
        <w:jc w:val="center"/>
        <w:textAlignment w:val="baseline"/>
        <w:rPr>
          <w:rStyle w:val="a6"/>
          <w:rFonts w:ascii="楷体" w:eastAsia="楷体" w:hAnsi="楷体" w:cs="楷体"/>
          <w:i w:val="0"/>
          <w:iCs/>
          <w:sz w:val="32"/>
          <w:szCs w:val="32"/>
        </w:rPr>
      </w:pPr>
      <w:r>
        <w:rPr>
          <w:rStyle w:val="a6"/>
          <w:rFonts w:ascii="楷体" w:eastAsia="楷体" w:hAnsi="楷体" w:cs="楷体" w:hint="eastAsia"/>
          <w:i w:val="0"/>
          <w:iCs/>
          <w:sz w:val="32"/>
          <w:szCs w:val="32"/>
        </w:rPr>
        <w:t>（</w:t>
      </w:r>
      <w:r w:rsidR="00283603">
        <w:rPr>
          <w:rStyle w:val="a6"/>
          <w:rFonts w:ascii="楷体" w:eastAsia="楷体" w:hAnsi="楷体" w:cs="楷体" w:hint="eastAsia"/>
          <w:i w:val="0"/>
          <w:iCs/>
          <w:sz w:val="32"/>
          <w:szCs w:val="32"/>
        </w:rPr>
        <w:t>征求意见稿</w:t>
      </w:r>
      <w:r>
        <w:rPr>
          <w:rStyle w:val="a6"/>
          <w:rFonts w:ascii="楷体" w:eastAsia="楷体" w:hAnsi="楷体" w:cs="楷体" w:hint="eastAsia"/>
          <w:i w:val="0"/>
          <w:iCs/>
          <w:sz w:val="32"/>
          <w:szCs w:val="32"/>
        </w:rPr>
        <w:t>）</w:t>
      </w:r>
    </w:p>
    <w:p w14:paraId="4A05B137" w14:textId="77777777" w:rsidR="00283603" w:rsidRDefault="00283603">
      <w:pPr>
        <w:pStyle w:val="a4"/>
        <w:spacing w:before="0" w:beforeAutospacing="0" w:after="0" w:afterAutospacing="0" w:line="600" w:lineRule="exact"/>
        <w:jc w:val="center"/>
        <w:textAlignment w:val="baseline"/>
        <w:rPr>
          <w:rStyle w:val="a6"/>
          <w:rFonts w:ascii="楷体" w:eastAsia="楷体" w:hAnsi="楷体" w:cs="楷体" w:hint="eastAsia"/>
          <w:i w:val="0"/>
          <w:iCs/>
          <w:sz w:val="32"/>
          <w:szCs w:val="32"/>
        </w:rPr>
      </w:pPr>
    </w:p>
    <w:p w14:paraId="2B8A2DF4" w14:textId="77777777" w:rsidR="005C003B" w:rsidRDefault="00000000">
      <w:pPr>
        <w:widowControl/>
        <w:shd w:val="clear" w:color="auto" w:fill="FFFFFF"/>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t>第一章</w:t>
      </w:r>
      <w:r>
        <w:rPr>
          <w:rFonts w:ascii="黑体" w:eastAsia="黑体" w:hAnsi="黑体" w:cs="黑体" w:hint="eastAsia"/>
          <w:kern w:val="0"/>
          <w:sz w:val="32"/>
          <w:szCs w:val="32"/>
          <w:lang w:val="en"/>
        </w:rPr>
        <w:t xml:space="preserve">  </w:t>
      </w:r>
      <w:r>
        <w:rPr>
          <w:rFonts w:ascii="黑体" w:eastAsia="黑体" w:hAnsi="黑体" w:cs="黑体" w:hint="eastAsia"/>
          <w:kern w:val="0"/>
          <w:sz w:val="32"/>
          <w:szCs w:val="32"/>
        </w:rPr>
        <w:t>总则</w:t>
      </w:r>
    </w:p>
    <w:p w14:paraId="6F11A761"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kern w:val="0"/>
          <w:sz w:val="32"/>
          <w:szCs w:val="32"/>
        </w:rPr>
        <w:t>第一条</w:t>
      </w:r>
      <w:r>
        <w:rPr>
          <w:rFonts w:ascii="仿宋_GB2312" w:eastAsia="仿宋_GB2312" w:hAnsi="宋体" w:cs="宋体"/>
          <w:b/>
          <w:kern w:val="0"/>
          <w:sz w:val="32"/>
          <w:szCs w:val="32"/>
          <w:lang w:val="en"/>
        </w:rPr>
        <w:t xml:space="preserve">  </w:t>
      </w:r>
      <w:r>
        <w:rPr>
          <w:rFonts w:ascii="仿宋_GB2312" w:eastAsia="仿宋_GB2312" w:hAnsi="宋体" w:cs="宋体" w:hint="eastAsia"/>
          <w:kern w:val="0"/>
          <w:sz w:val="32"/>
          <w:szCs w:val="32"/>
        </w:rPr>
        <w:t>为切实加强和规范我省工伤保险服务协议机构管理，确保工伤保险基金安全，更好地保障工伤职工就医、康复和辅助器具配置需求，维护工伤职工合法权益，根据《中华人民共和国社会保险法》《工伤保险条例》《辽宁省工伤保险实施办法》等规定，结合我省实际，制定本办法。</w:t>
      </w:r>
    </w:p>
    <w:p w14:paraId="134F27DB" w14:textId="77777777" w:rsidR="005C003B" w:rsidRDefault="00000000">
      <w:pPr>
        <w:widowControl/>
        <w:shd w:val="clear" w:color="auto" w:fill="FFFFFF"/>
        <w:spacing w:line="600" w:lineRule="exact"/>
        <w:ind w:firstLineChars="200" w:firstLine="643"/>
        <w:rPr>
          <w:rStyle w:val="fontstyle21"/>
          <w:rFonts w:hint="default"/>
          <w:color w:val="auto"/>
        </w:rPr>
      </w:pPr>
      <w:r>
        <w:rPr>
          <w:rFonts w:ascii="仿宋_GB2312" w:eastAsia="仿宋_GB2312" w:hAnsi="宋体" w:cs="宋体" w:hint="eastAsia"/>
          <w:b/>
          <w:kern w:val="0"/>
          <w:sz w:val="32"/>
          <w:szCs w:val="32"/>
        </w:rPr>
        <w:t>第二条</w:t>
      </w:r>
      <w:r>
        <w:rPr>
          <w:rFonts w:ascii="宋体" w:eastAsia="仿宋_GB2312" w:hAnsi="宋体" w:cs="宋体"/>
          <w:kern w:val="0"/>
          <w:sz w:val="32"/>
          <w:szCs w:val="32"/>
          <w:lang w:val="en"/>
        </w:rPr>
        <w:t xml:space="preserve">  </w:t>
      </w:r>
      <w:r>
        <w:rPr>
          <w:rStyle w:val="fontstyle21"/>
          <w:rFonts w:hint="default"/>
          <w:color w:val="auto"/>
        </w:rPr>
        <w:t>本办法适用于我省行政区域内工伤保险</w:t>
      </w:r>
      <w:r>
        <w:rPr>
          <w:rStyle w:val="fontstyle21"/>
          <w:color w:val="auto"/>
        </w:rPr>
        <w:t>服务</w:t>
      </w:r>
      <w:r>
        <w:rPr>
          <w:rStyle w:val="fontstyle21"/>
          <w:rFonts w:hint="default"/>
          <w:color w:val="auto"/>
        </w:rPr>
        <w:t>协议机构的</w:t>
      </w:r>
      <w:r>
        <w:rPr>
          <w:rStyle w:val="fontstyle21"/>
          <w:color w:val="auto"/>
        </w:rPr>
        <w:t>申请与</w:t>
      </w:r>
      <w:r>
        <w:rPr>
          <w:rStyle w:val="fontstyle21"/>
          <w:rFonts w:hint="default"/>
          <w:color w:val="auto"/>
        </w:rPr>
        <w:t>确定、协议</w:t>
      </w:r>
      <w:r>
        <w:rPr>
          <w:rStyle w:val="fontstyle21"/>
          <w:color w:val="auto"/>
        </w:rPr>
        <w:t>履行</w:t>
      </w:r>
      <w:r>
        <w:rPr>
          <w:rStyle w:val="fontstyle21"/>
          <w:rFonts w:hint="default"/>
          <w:color w:val="auto"/>
        </w:rPr>
        <w:t>与服务管理</w:t>
      </w:r>
      <w:r>
        <w:rPr>
          <w:rStyle w:val="fontstyle21"/>
          <w:color w:val="auto"/>
        </w:rPr>
        <w:t>等</w:t>
      </w:r>
      <w:r>
        <w:rPr>
          <w:rStyle w:val="fontstyle21"/>
          <w:rFonts w:hint="default"/>
          <w:color w:val="auto"/>
        </w:rPr>
        <w:t>工作。</w:t>
      </w:r>
    </w:p>
    <w:p w14:paraId="5EB8BA86"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kern w:val="0"/>
          <w:sz w:val="32"/>
          <w:szCs w:val="32"/>
        </w:rPr>
        <w:t xml:space="preserve">第三条  </w:t>
      </w:r>
      <w:r>
        <w:rPr>
          <w:rFonts w:ascii="仿宋_GB2312" w:eastAsia="仿宋_GB2312" w:hAnsi="宋体" w:cs="宋体" w:hint="eastAsia"/>
          <w:kern w:val="0"/>
          <w:sz w:val="32"/>
          <w:szCs w:val="32"/>
        </w:rPr>
        <w:t>本办法所称工伤保险服务协议机构（以下简称“协议机构”），是指经各市社会保险经办机构（以下简称“经办机构”）进行资格审核评定后，获得协议服务资格，并与经办机构签订服务协议，为工伤职工提供医疗、康复和辅助器具配置服务的机构。</w:t>
      </w:r>
    </w:p>
    <w:p w14:paraId="6FD888D5"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Style w:val="fontstyle01"/>
          <w:rFonts w:eastAsia="仿宋_GB2312" w:hint="default"/>
          <w:b/>
          <w:bCs/>
          <w:color w:val="auto"/>
        </w:rPr>
        <w:t>第</w:t>
      </w:r>
      <w:r>
        <w:rPr>
          <w:rFonts w:ascii="仿宋_GB2312" w:eastAsia="仿宋_GB2312" w:hAnsi="宋体" w:cs="宋体" w:hint="eastAsia"/>
          <w:b/>
          <w:bCs/>
          <w:kern w:val="0"/>
          <w:sz w:val="32"/>
          <w:szCs w:val="32"/>
        </w:rPr>
        <w:t>四</w:t>
      </w:r>
      <w:r>
        <w:rPr>
          <w:rStyle w:val="fontstyle01"/>
          <w:rFonts w:eastAsia="仿宋_GB2312" w:hint="default"/>
          <w:b/>
          <w:bCs/>
          <w:color w:val="auto"/>
        </w:rPr>
        <w:t>条</w:t>
      </w:r>
      <w:r>
        <w:rPr>
          <w:rStyle w:val="fontstyle01"/>
          <w:rFonts w:eastAsia="仿宋_GB2312" w:hint="default"/>
          <w:color w:val="auto"/>
        </w:rPr>
        <w:t xml:space="preserve"> </w:t>
      </w:r>
      <w:r>
        <w:rPr>
          <w:rStyle w:val="fontstyle01"/>
          <w:rFonts w:eastAsia="仿宋_GB2312" w:hint="default"/>
          <w:color w:val="auto"/>
          <w:lang w:val="en"/>
        </w:rPr>
        <w:t xml:space="preserve"> </w:t>
      </w:r>
      <w:r>
        <w:rPr>
          <w:rFonts w:ascii="仿宋_GB2312" w:eastAsia="仿宋_GB2312" w:hAnsi="宋体" w:cs="宋体" w:hint="eastAsia"/>
          <w:kern w:val="0"/>
          <w:sz w:val="32"/>
          <w:szCs w:val="32"/>
        </w:rPr>
        <w:t>协议机构管理按照分级负责原则，实行属地管理。</w:t>
      </w:r>
    </w:p>
    <w:p w14:paraId="610651A2" w14:textId="77777777" w:rsidR="005C003B" w:rsidRDefault="00000000">
      <w:pPr>
        <w:widowControl/>
        <w:shd w:val="clear" w:color="auto" w:fill="FFFFFF"/>
        <w:spacing w:line="600" w:lineRule="exact"/>
        <w:ind w:firstLineChars="200" w:firstLine="640"/>
        <w:rPr>
          <w:rFonts w:ascii="仿宋_GB2312" w:eastAsia="仿宋_GB2312" w:hAnsi="宋体" w:cs="宋体" w:hint="eastAsia"/>
          <w:kern w:val="0"/>
          <w:sz w:val="32"/>
          <w:szCs w:val="32"/>
        </w:rPr>
      </w:pPr>
      <w:r>
        <w:rPr>
          <w:rStyle w:val="fontstyle21"/>
          <w:rFonts w:hint="default"/>
          <w:color w:val="auto"/>
        </w:rPr>
        <w:t>省</w:t>
      </w:r>
      <w:r>
        <w:rPr>
          <w:rStyle w:val="fontstyle21"/>
          <w:color w:val="auto"/>
        </w:rPr>
        <w:t>级社会保险</w:t>
      </w:r>
      <w:r>
        <w:rPr>
          <w:rStyle w:val="fontstyle21"/>
          <w:rFonts w:hint="default"/>
          <w:color w:val="auto"/>
        </w:rPr>
        <w:t>行政部门</w:t>
      </w:r>
      <w:r>
        <w:rPr>
          <w:rFonts w:ascii="仿宋_GB2312" w:eastAsia="仿宋_GB2312" w:hint="eastAsia"/>
          <w:sz w:val="32"/>
          <w:szCs w:val="32"/>
        </w:rPr>
        <w:t>负责</w:t>
      </w:r>
      <w:r>
        <w:rPr>
          <w:rFonts w:ascii="仿宋_GB2312" w:eastAsia="仿宋_GB2312"/>
          <w:sz w:val="32"/>
          <w:szCs w:val="32"/>
        </w:rPr>
        <w:t>制定协议机构管理政策，</w:t>
      </w:r>
      <w:r>
        <w:rPr>
          <w:rStyle w:val="fontstyle21"/>
          <w:color w:val="auto"/>
        </w:rPr>
        <w:t>统筹指导全省协议机构管理工作；</w:t>
      </w:r>
      <w:r>
        <w:rPr>
          <w:rFonts w:ascii="仿宋_GB2312" w:eastAsia="仿宋_GB2312" w:hAnsi="宋体" w:cs="宋体" w:hint="eastAsia"/>
          <w:kern w:val="0"/>
          <w:sz w:val="32"/>
          <w:szCs w:val="32"/>
        </w:rPr>
        <w:t>省级经办机构负责制定并适时</w:t>
      </w:r>
      <w:r>
        <w:rPr>
          <w:rFonts w:ascii="仿宋_GB2312" w:eastAsia="仿宋_GB2312" w:hAnsi="宋体" w:cs="宋体"/>
          <w:kern w:val="0"/>
          <w:sz w:val="32"/>
          <w:szCs w:val="32"/>
        </w:rPr>
        <w:t>修订</w:t>
      </w:r>
      <w:r>
        <w:rPr>
          <w:rFonts w:ascii="仿宋_GB2312" w:eastAsia="仿宋_GB2312" w:hAnsi="宋体" w:cs="宋体" w:hint="eastAsia"/>
          <w:kern w:val="0"/>
          <w:sz w:val="32"/>
          <w:szCs w:val="32"/>
        </w:rPr>
        <w:t>全省统一的工伤保险服务协议文本，统筹全省协议机构服务资源和</w:t>
      </w:r>
      <w:r>
        <w:rPr>
          <w:rFonts w:ascii="仿宋_GB2312" w:eastAsia="仿宋_GB2312" w:hAnsi="宋体" w:cs="宋体" w:hint="eastAsia"/>
          <w:kern w:val="0"/>
          <w:sz w:val="32"/>
          <w:szCs w:val="32"/>
        </w:rPr>
        <w:lastRenderedPageBreak/>
        <w:t>规模布局，</w:t>
      </w:r>
      <w:r>
        <w:rPr>
          <w:rFonts w:ascii="仿宋_GB2312" w:eastAsia="仿宋_GB2312" w:hAnsi="仿宋" w:hint="eastAsia"/>
          <w:sz w:val="32"/>
          <w:szCs w:val="32"/>
        </w:rPr>
        <w:t>适时组织</w:t>
      </w:r>
      <w:r>
        <w:rPr>
          <w:rFonts w:ascii="仿宋_GB2312" w:eastAsia="仿宋_GB2312" w:hint="eastAsia"/>
          <w:sz w:val="32"/>
          <w:szCs w:val="32"/>
        </w:rPr>
        <w:t>开展全省范围检查、各市自查和省内</w:t>
      </w:r>
      <w:r>
        <w:rPr>
          <w:rFonts w:ascii="仿宋_GB2312" w:eastAsia="仿宋_GB2312" w:hAnsi="仿宋" w:hint="eastAsia"/>
          <w:sz w:val="32"/>
          <w:szCs w:val="32"/>
        </w:rPr>
        <w:t>联审互查等工作</w:t>
      </w:r>
      <w:r>
        <w:rPr>
          <w:rFonts w:ascii="仿宋_GB2312" w:eastAsia="仿宋_GB2312" w:hAnsi="宋体" w:cs="宋体" w:hint="eastAsia"/>
          <w:kern w:val="0"/>
          <w:sz w:val="32"/>
          <w:szCs w:val="32"/>
        </w:rPr>
        <w:t>。</w:t>
      </w:r>
    </w:p>
    <w:p w14:paraId="4A76903D" w14:textId="77777777" w:rsidR="005C003B" w:rsidRDefault="00000000">
      <w:pPr>
        <w:widowControl/>
        <w:shd w:val="clear" w:color="auto" w:fill="FFFFFF"/>
        <w:spacing w:line="600" w:lineRule="exact"/>
        <w:ind w:firstLineChars="200" w:firstLine="640"/>
        <w:rPr>
          <w:rFonts w:ascii="仿宋_GB2312" w:eastAsia="仿宋_GB2312" w:hAnsi="宋体" w:cs="宋体" w:hint="eastAsia"/>
          <w:kern w:val="0"/>
          <w:sz w:val="32"/>
          <w:szCs w:val="32"/>
        </w:rPr>
      </w:pPr>
      <w:r>
        <w:rPr>
          <w:rStyle w:val="fontstyle21"/>
          <w:color w:val="auto"/>
        </w:rPr>
        <w:t>市级社会保险</w:t>
      </w:r>
      <w:r>
        <w:rPr>
          <w:rStyle w:val="fontstyle21"/>
          <w:rFonts w:hint="default"/>
          <w:color w:val="auto"/>
        </w:rPr>
        <w:t>行政部门</w:t>
      </w:r>
      <w:r>
        <w:rPr>
          <w:rStyle w:val="fontstyle21"/>
          <w:color w:val="auto"/>
        </w:rPr>
        <w:t>负责组织实施本区域</w:t>
      </w:r>
      <w:proofErr w:type="gramStart"/>
      <w:r>
        <w:rPr>
          <w:rStyle w:val="fontstyle21"/>
          <w:color w:val="auto"/>
        </w:rPr>
        <w:t>内协议</w:t>
      </w:r>
      <w:proofErr w:type="gramEnd"/>
      <w:r>
        <w:rPr>
          <w:rStyle w:val="fontstyle21"/>
          <w:color w:val="auto"/>
        </w:rPr>
        <w:t>机构管理工作，</w:t>
      </w:r>
      <w:r>
        <w:rPr>
          <w:rFonts w:ascii="仿宋_GB2312" w:eastAsia="仿宋_GB2312"/>
          <w:sz w:val="32"/>
          <w:szCs w:val="32"/>
        </w:rPr>
        <w:t>在</w:t>
      </w:r>
      <w:r>
        <w:rPr>
          <w:rFonts w:ascii="仿宋_GB2312" w:eastAsia="仿宋_GB2312" w:hint="eastAsia"/>
          <w:sz w:val="32"/>
          <w:szCs w:val="32"/>
        </w:rPr>
        <w:t>协议</w:t>
      </w:r>
      <w:r>
        <w:rPr>
          <w:rFonts w:ascii="仿宋_GB2312" w:eastAsia="仿宋_GB2312"/>
          <w:sz w:val="32"/>
          <w:szCs w:val="32"/>
        </w:rPr>
        <w:t>签订、履行、解除等环节对经办机构、协议机构进行监督</w:t>
      </w:r>
      <w:r>
        <w:rPr>
          <w:rStyle w:val="fontstyle21"/>
          <w:color w:val="auto"/>
        </w:rPr>
        <w:t>；</w:t>
      </w:r>
      <w:r>
        <w:rPr>
          <w:rFonts w:ascii="仿宋_GB2312" w:eastAsia="仿宋_GB2312" w:hAnsi="宋体" w:cs="宋体" w:hint="eastAsia"/>
          <w:kern w:val="0"/>
          <w:sz w:val="32"/>
          <w:szCs w:val="32"/>
        </w:rPr>
        <w:t>市级经办机构负责</w:t>
      </w:r>
      <w:r>
        <w:rPr>
          <w:rStyle w:val="fontstyle21"/>
          <w:color w:val="auto"/>
        </w:rPr>
        <w:t>本区域</w:t>
      </w:r>
      <w:r>
        <w:rPr>
          <w:rFonts w:ascii="仿宋_GB2312" w:eastAsia="仿宋_GB2312" w:hAnsi="宋体" w:cs="宋体" w:hint="eastAsia"/>
          <w:kern w:val="0"/>
          <w:sz w:val="32"/>
          <w:szCs w:val="32"/>
        </w:rPr>
        <w:t>内服务机构申请受理、资质评估、协议签订及协议机构日常管理和监督考核。有条件的市级经办机构可委托县级经办机构对协议机构进行日常管理和监督考核。</w:t>
      </w:r>
    </w:p>
    <w:p w14:paraId="41884C93" w14:textId="77777777" w:rsidR="005C003B" w:rsidRDefault="00000000">
      <w:pPr>
        <w:widowControl/>
        <w:shd w:val="clear" w:color="auto" w:fill="FFFFFF"/>
        <w:spacing w:line="600" w:lineRule="exact"/>
        <w:ind w:firstLineChars="200" w:firstLine="643"/>
        <w:rPr>
          <w:rStyle w:val="fontstyle21"/>
          <w:rFonts w:hAnsiTheme="minorHAnsi" w:cstheme="minorBidi" w:hint="default"/>
          <w:color w:val="auto"/>
        </w:rPr>
      </w:pPr>
      <w:r>
        <w:rPr>
          <w:rFonts w:ascii="仿宋_GB2312" w:eastAsia="仿宋_GB2312" w:hAnsi="宋体" w:cs="宋体" w:hint="eastAsia"/>
          <w:b/>
          <w:kern w:val="0"/>
          <w:sz w:val="32"/>
          <w:szCs w:val="32"/>
        </w:rPr>
        <w:t>第五条</w:t>
      </w:r>
      <w:r>
        <w:rPr>
          <w:rFonts w:ascii="仿宋_GB2312" w:eastAsia="仿宋_GB2312" w:hAnsi="宋体" w:cs="宋体"/>
          <w:kern w:val="0"/>
          <w:sz w:val="32"/>
          <w:szCs w:val="32"/>
          <w:lang w:val="en"/>
        </w:rPr>
        <w:t xml:space="preserve">  </w:t>
      </w:r>
      <w:r>
        <w:rPr>
          <w:rStyle w:val="fontstyle21"/>
          <w:color w:val="auto"/>
        </w:rPr>
        <w:t>省、市经办机构</w:t>
      </w:r>
      <w:r>
        <w:rPr>
          <w:rStyle w:val="fontstyle21"/>
          <w:rFonts w:hint="default"/>
          <w:bCs/>
          <w:color w:val="auto"/>
        </w:rPr>
        <w:t>可</w:t>
      </w:r>
      <w:r>
        <w:rPr>
          <w:rStyle w:val="fontstyle21"/>
          <w:rFonts w:hint="default"/>
          <w:color w:val="auto"/>
        </w:rPr>
        <w:t>建立专家库</w:t>
      </w:r>
      <w:r>
        <w:rPr>
          <w:rStyle w:val="fontstyle21"/>
          <w:rFonts w:hint="default"/>
          <w:bCs/>
          <w:color w:val="auto"/>
        </w:rPr>
        <w:t>或依托同级</w:t>
      </w:r>
      <w:r>
        <w:rPr>
          <w:rStyle w:val="fontstyle21"/>
          <w:bCs/>
          <w:color w:val="auto"/>
        </w:rPr>
        <w:t>劳动</w:t>
      </w:r>
      <w:r>
        <w:rPr>
          <w:rStyle w:val="fontstyle21"/>
          <w:rFonts w:hint="default"/>
          <w:bCs/>
          <w:color w:val="auto"/>
        </w:rPr>
        <w:t>能力鉴定医疗卫生专家库资源</w:t>
      </w:r>
      <w:r>
        <w:rPr>
          <w:rStyle w:val="fontstyle21"/>
          <w:rFonts w:hint="default"/>
          <w:color w:val="auto"/>
        </w:rPr>
        <w:t>，</w:t>
      </w:r>
      <w:r>
        <w:rPr>
          <w:rStyle w:val="fontstyle21"/>
          <w:color w:val="auto"/>
        </w:rPr>
        <w:t>为协议机构评估、考核、费用审核、咨询培训等提供技术</w:t>
      </w:r>
      <w:r>
        <w:rPr>
          <w:rStyle w:val="fontstyle21"/>
          <w:rFonts w:hAnsiTheme="minorHAnsi" w:cstheme="minorBidi"/>
          <w:color w:val="auto"/>
        </w:rPr>
        <w:t>支撑，专家劳务费按照相关标准从工伤保险基金劳动能力鉴定费中列支。</w:t>
      </w:r>
    </w:p>
    <w:p w14:paraId="24EE8A22" w14:textId="77777777" w:rsidR="005C003B" w:rsidRDefault="00000000">
      <w:pPr>
        <w:widowControl/>
        <w:shd w:val="clear" w:color="auto" w:fill="FFFFFF"/>
        <w:spacing w:line="600" w:lineRule="exact"/>
        <w:ind w:firstLineChars="200" w:firstLine="643"/>
        <w:rPr>
          <w:rFonts w:ascii="仿宋_GB2312" w:eastAsia="仿宋_GB2312" w:hAnsi="Arial" w:cs="Arial"/>
          <w:b/>
          <w:bCs/>
          <w:kern w:val="0"/>
          <w:sz w:val="32"/>
          <w:szCs w:val="32"/>
        </w:rPr>
      </w:pPr>
      <w:r>
        <w:rPr>
          <w:rFonts w:ascii="仿宋_GB2312" w:eastAsia="仿宋_GB2312" w:hAnsi="宋体" w:cs="宋体" w:hint="eastAsia"/>
          <w:b/>
          <w:kern w:val="0"/>
          <w:sz w:val="32"/>
          <w:szCs w:val="32"/>
        </w:rPr>
        <w:t>第六条</w:t>
      </w:r>
      <w:r>
        <w:rPr>
          <w:rFonts w:ascii="仿宋_GB2312" w:eastAsia="仿宋_GB2312" w:hAnsi="宋体" w:cs="宋体"/>
          <w:kern w:val="0"/>
          <w:sz w:val="32"/>
          <w:szCs w:val="32"/>
          <w:lang w:val="en"/>
        </w:rPr>
        <w:t xml:space="preserve">  </w:t>
      </w:r>
      <w:r>
        <w:rPr>
          <w:rStyle w:val="fontstyle21"/>
          <w:rFonts w:hAnsiTheme="minorHAnsi" w:cstheme="minorBidi"/>
          <w:color w:val="auto"/>
        </w:rPr>
        <w:t>根据工作需要，有条件的地区，经办机构可通过政府购买服务方式委托有资质的第三</w:t>
      </w:r>
      <w:proofErr w:type="gramStart"/>
      <w:r>
        <w:rPr>
          <w:rStyle w:val="fontstyle21"/>
          <w:rFonts w:hAnsiTheme="minorHAnsi" w:cstheme="minorBidi"/>
          <w:color w:val="auto"/>
        </w:rPr>
        <w:t>方专业</w:t>
      </w:r>
      <w:proofErr w:type="gramEnd"/>
      <w:r>
        <w:rPr>
          <w:rStyle w:val="fontstyle21"/>
          <w:rFonts w:hAnsiTheme="minorHAnsi" w:cstheme="minorBidi"/>
          <w:color w:val="auto"/>
        </w:rPr>
        <w:t>机构提供技术性辅助服务。经办机构委托专业机构，应明确辅助服务目标、内容、标准等，提供法规政策指导，并对采用的结果负责。</w:t>
      </w:r>
    </w:p>
    <w:p w14:paraId="6E35EEF3" w14:textId="77777777" w:rsidR="005C003B" w:rsidRDefault="00000000">
      <w:pPr>
        <w:pStyle w:val="a4"/>
        <w:shd w:val="clear" w:color="auto" w:fill="FFFFFF"/>
        <w:spacing w:before="0" w:beforeAutospacing="0" w:after="0" w:afterAutospacing="0" w:line="600" w:lineRule="exact"/>
        <w:jc w:val="center"/>
        <w:rPr>
          <w:rStyle w:val="a5"/>
          <w:rFonts w:ascii="黑体" w:eastAsia="黑体" w:hAnsi="黑体" w:cs="黑体" w:hint="eastAsia"/>
          <w:b w:val="0"/>
          <w:bCs w:val="0"/>
          <w:sz w:val="32"/>
          <w:szCs w:val="32"/>
        </w:rPr>
      </w:pPr>
      <w:r>
        <w:rPr>
          <w:rStyle w:val="a5"/>
          <w:rFonts w:ascii="黑体" w:eastAsia="黑体" w:hAnsi="黑体" w:cs="黑体" w:hint="eastAsia"/>
          <w:b w:val="0"/>
          <w:bCs w:val="0"/>
          <w:kern w:val="2"/>
          <w:sz w:val="32"/>
          <w:szCs w:val="32"/>
        </w:rPr>
        <w:t>第二章</w:t>
      </w:r>
      <w:r>
        <w:rPr>
          <w:rStyle w:val="a5"/>
          <w:rFonts w:ascii="黑体" w:eastAsia="黑体" w:hAnsi="黑体" w:cs="黑体" w:hint="eastAsia"/>
          <w:b w:val="0"/>
          <w:bCs w:val="0"/>
          <w:kern w:val="2"/>
          <w:sz w:val="32"/>
          <w:szCs w:val="32"/>
          <w:lang w:val="en"/>
        </w:rPr>
        <w:t xml:space="preserve">  </w:t>
      </w:r>
      <w:r>
        <w:rPr>
          <w:rStyle w:val="a5"/>
          <w:rFonts w:ascii="黑体" w:eastAsia="黑体" w:hAnsi="黑体" w:cs="黑体" w:hint="eastAsia"/>
          <w:b w:val="0"/>
          <w:bCs w:val="0"/>
          <w:kern w:val="2"/>
          <w:sz w:val="32"/>
          <w:szCs w:val="32"/>
        </w:rPr>
        <w:t>申请条件</w:t>
      </w:r>
    </w:p>
    <w:p w14:paraId="261CCDC0" w14:textId="77777777" w:rsidR="005C003B" w:rsidRDefault="00000000">
      <w:pPr>
        <w:widowControl/>
        <w:shd w:val="clear" w:color="auto" w:fill="FFFFFF"/>
        <w:spacing w:line="600" w:lineRule="exact"/>
        <w:ind w:firstLineChars="200" w:firstLine="643"/>
        <w:rPr>
          <w:rStyle w:val="fontstyle21"/>
          <w:rFonts w:hAnsiTheme="minorHAnsi" w:cstheme="minorBidi" w:hint="default"/>
          <w:color w:val="auto"/>
        </w:rPr>
      </w:pPr>
      <w:r>
        <w:rPr>
          <w:rStyle w:val="a5"/>
          <w:rFonts w:ascii="仿宋_GB2312" w:eastAsia="仿宋_GB2312" w:hAnsi="仿宋" w:hint="eastAsia"/>
          <w:sz w:val="32"/>
          <w:szCs w:val="32"/>
        </w:rPr>
        <w:t>第七条</w:t>
      </w:r>
      <w:r>
        <w:rPr>
          <w:rFonts w:ascii="仿宋_GB2312" w:eastAsia="仿宋_GB2312" w:hAnsi="仿宋"/>
          <w:sz w:val="32"/>
          <w:szCs w:val="32"/>
          <w:lang w:val="en"/>
        </w:rPr>
        <w:t xml:space="preserve">  </w:t>
      </w:r>
      <w:r>
        <w:rPr>
          <w:rStyle w:val="fontstyle21"/>
          <w:rFonts w:hAnsiTheme="minorHAnsi" w:cstheme="minorBidi"/>
          <w:color w:val="auto"/>
        </w:rPr>
        <w:t>市级经办机构要按照布局合理、方便就诊的原则，兼顾经办服务管理能力，科学把握协议机构数量和层级分布，适时发布增加协议机构意向公告。</w:t>
      </w:r>
    </w:p>
    <w:p w14:paraId="3A0E00C3" w14:textId="77777777" w:rsidR="005C003B" w:rsidRDefault="00000000">
      <w:pPr>
        <w:widowControl/>
        <w:shd w:val="clear" w:color="auto" w:fill="FFFFFF"/>
        <w:spacing w:line="600" w:lineRule="exact"/>
        <w:ind w:firstLineChars="200" w:firstLine="643"/>
        <w:rPr>
          <w:rStyle w:val="fontstyle21"/>
          <w:rFonts w:hAnsiTheme="minorHAnsi" w:cstheme="minorBidi" w:hint="default"/>
          <w:color w:val="auto"/>
        </w:rPr>
      </w:pPr>
      <w:r>
        <w:rPr>
          <w:rStyle w:val="a5"/>
          <w:rFonts w:ascii="仿宋_GB2312" w:eastAsia="仿宋_GB2312" w:hAnsi="仿宋" w:hint="eastAsia"/>
          <w:sz w:val="32"/>
          <w:szCs w:val="32"/>
        </w:rPr>
        <w:lastRenderedPageBreak/>
        <w:t>第八条</w:t>
      </w:r>
      <w:r>
        <w:rPr>
          <w:rFonts w:ascii="仿宋_GB2312" w:eastAsia="仿宋_GB2312" w:hAnsi="仿宋"/>
          <w:sz w:val="32"/>
          <w:szCs w:val="32"/>
          <w:lang w:val="en"/>
        </w:rPr>
        <w:t xml:space="preserve">  </w:t>
      </w:r>
      <w:r>
        <w:rPr>
          <w:rFonts w:ascii="仿宋_GB2312" w:eastAsia="仿宋_GB2312" w:hint="eastAsia"/>
          <w:kern w:val="0"/>
          <w:sz w:val="32"/>
          <w:szCs w:val="32"/>
        </w:rPr>
        <w:t>本省行</w:t>
      </w:r>
      <w:r>
        <w:rPr>
          <w:rStyle w:val="fontstyle21"/>
          <w:rFonts w:hAnsiTheme="minorHAnsi" w:cstheme="minorBidi"/>
          <w:color w:val="auto"/>
        </w:rPr>
        <w:t>政区域内，符合法定条件的医疗、康复、辅助器具配置机构均可申请成为工伤保险服务协议机构。</w:t>
      </w:r>
      <w:r>
        <w:rPr>
          <w:rStyle w:val="fontstyle21"/>
          <w:rFonts w:hAnsiTheme="minorHAnsi" w:cstheme="minorBidi" w:hint="default"/>
          <w:color w:val="auto"/>
        </w:rPr>
        <w:t>协议机构</w:t>
      </w:r>
      <w:r>
        <w:rPr>
          <w:rStyle w:val="fontstyle21"/>
          <w:rFonts w:hAnsiTheme="minorHAnsi" w:cstheme="minorBidi"/>
          <w:color w:val="auto"/>
        </w:rPr>
        <w:t>属地</w:t>
      </w:r>
      <w:r>
        <w:rPr>
          <w:rStyle w:val="fontstyle21"/>
          <w:rFonts w:hAnsiTheme="minorHAnsi" w:cstheme="minorBidi" w:hint="default"/>
          <w:color w:val="auto"/>
        </w:rPr>
        <w:t>签订</w:t>
      </w:r>
      <w:r>
        <w:rPr>
          <w:rStyle w:val="fontstyle21"/>
          <w:rFonts w:hAnsiTheme="minorHAnsi" w:cstheme="minorBidi"/>
          <w:color w:val="auto"/>
        </w:rPr>
        <w:t>服务协议</w:t>
      </w:r>
      <w:r>
        <w:rPr>
          <w:rStyle w:val="fontstyle21"/>
          <w:rFonts w:hAnsiTheme="minorHAnsi" w:cstheme="minorBidi" w:hint="default"/>
          <w:color w:val="auto"/>
        </w:rPr>
        <w:t>，全省互认</w:t>
      </w:r>
      <w:r>
        <w:rPr>
          <w:rStyle w:val="fontstyle21"/>
          <w:rFonts w:hAnsiTheme="minorHAnsi" w:cstheme="minorBidi"/>
          <w:color w:val="auto"/>
        </w:rPr>
        <w:t>共享</w:t>
      </w:r>
      <w:r>
        <w:rPr>
          <w:rStyle w:val="fontstyle21"/>
          <w:rFonts w:hAnsiTheme="minorHAnsi" w:cstheme="minorBidi" w:hint="default"/>
          <w:color w:val="auto"/>
        </w:rPr>
        <w:t>。</w:t>
      </w:r>
    </w:p>
    <w:p w14:paraId="464013A7" w14:textId="77777777" w:rsidR="005C003B" w:rsidRDefault="00000000">
      <w:pPr>
        <w:pStyle w:val="a4"/>
        <w:shd w:val="clear" w:color="auto" w:fill="FFFFFF"/>
        <w:spacing w:before="0" w:beforeAutospacing="0" w:after="0" w:afterAutospacing="0" w:line="600" w:lineRule="exact"/>
        <w:ind w:firstLineChars="200" w:firstLine="643"/>
        <w:jc w:val="both"/>
        <w:rPr>
          <w:rFonts w:ascii="仿宋_GB2312" w:eastAsia="仿宋_GB2312" w:hAnsi="仿宋" w:hint="eastAsia"/>
          <w:sz w:val="32"/>
          <w:szCs w:val="32"/>
        </w:rPr>
      </w:pPr>
      <w:r>
        <w:rPr>
          <w:rStyle w:val="a5"/>
          <w:rFonts w:ascii="仿宋_GB2312" w:eastAsia="仿宋_GB2312" w:hAnsi="仿宋" w:hint="eastAsia"/>
          <w:sz w:val="32"/>
          <w:szCs w:val="32"/>
        </w:rPr>
        <w:t>第九条</w:t>
      </w:r>
      <w:r>
        <w:rPr>
          <w:rFonts w:ascii="仿宋_GB2312" w:eastAsia="仿宋_GB2312" w:hAnsi="仿宋"/>
          <w:sz w:val="32"/>
          <w:szCs w:val="32"/>
          <w:lang w:val="en"/>
        </w:rPr>
        <w:t xml:space="preserve">  </w:t>
      </w:r>
      <w:r>
        <w:rPr>
          <w:rFonts w:ascii="仿宋_GB2312" w:eastAsia="仿宋_GB2312" w:hAnsi="仿宋" w:hint="eastAsia"/>
          <w:sz w:val="32"/>
          <w:szCs w:val="32"/>
        </w:rPr>
        <w:t>申请工伤保险医疗服务协议机构应当具备以下基本条件：</w:t>
      </w:r>
    </w:p>
    <w:p w14:paraId="233ECD34"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t>（一）成为</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保</w:t>
      </w:r>
      <w:r>
        <w:rPr>
          <w:rFonts w:ascii="仿宋_GB2312" w:eastAsia="仿宋_GB2312" w:hAnsi="仿宋"/>
          <w:sz w:val="32"/>
          <w:szCs w:val="32"/>
        </w:rPr>
        <w:t>定点医疗机构</w:t>
      </w:r>
      <w:r>
        <w:rPr>
          <w:rFonts w:ascii="仿宋_GB2312" w:eastAsia="仿宋_GB2312" w:hAnsi="仿宋" w:hint="eastAsia"/>
          <w:sz w:val="32"/>
          <w:szCs w:val="32"/>
        </w:rPr>
        <w:t>至少3</w:t>
      </w:r>
      <w:r>
        <w:rPr>
          <w:rFonts w:ascii="仿宋_GB2312" w:eastAsia="仿宋_GB2312" w:hAnsi="仿宋"/>
          <w:sz w:val="32"/>
          <w:szCs w:val="32"/>
        </w:rPr>
        <w:t>个月以上</w:t>
      </w:r>
      <w:r>
        <w:rPr>
          <w:rFonts w:ascii="仿宋_GB2312" w:eastAsia="仿宋_GB2312" w:hAnsi="仿宋" w:hint="eastAsia"/>
          <w:sz w:val="32"/>
          <w:szCs w:val="32"/>
        </w:rPr>
        <w:t>，</w:t>
      </w:r>
      <w:r>
        <w:rPr>
          <w:rFonts w:ascii="仿宋_GB2312" w:eastAsia="仿宋_GB2312" w:hAnsi="仿宋"/>
          <w:sz w:val="32"/>
          <w:szCs w:val="32"/>
        </w:rPr>
        <w:t>且在</w:t>
      </w:r>
      <w:r>
        <w:rPr>
          <w:rFonts w:ascii="仿宋_GB2312" w:eastAsia="仿宋_GB2312" w:hAnsi="仿宋" w:hint="eastAsia"/>
          <w:sz w:val="32"/>
          <w:szCs w:val="32"/>
        </w:rPr>
        <w:t>医疗保障服务协议有效期内</w:t>
      </w:r>
      <w:r>
        <w:rPr>
          <w:rFonts w:ascii="仿宋_GB2312" w:eastAsia="仿宋_GB2312" w:hAnsi="仿宋" w:hint="eastAsia"/>
          <w:bCs/>
          <w:sz w:val="32"/>
          <w:szCs w:val="32"/>
        </w:rPr>
        <w:t>无违反社会保险相关政策行为</w:t>
      </w:r>
      <w:r>
        <w:rPr>
          <w:rFonts w:ascii="仿宋_GB2312" w:eastAsia="仿宋_GB2312" w:hAnsi="仿宋" w:hint="eastAsia"/>
          <w:sz w:val="32"/>
          <w:szCs w:val="32"/>
        </w:rPr>
        <w:t>；</w:t>
      </w:r>
    </w:p>
    <w:p w14:paraId="3B530E12"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t>（二）</w:t>
      </w:r>
      <w:r>
        <w:rPr>
          <w:rFonts w:ascii="仿宋_GB2312" w:eastAsia="仿宋_GB2312" w:hint="eastAsia"/>
          <w:sz w:val="32"/>
          <w:szCs w:val="32"/>
        </w:rPr>
        <w:t>具备为工伤职工提供良好医疗服务的条件，在工伤救治、职业病防治等方面有专业技术优势；</w:t>
      </w:r>
    </w:p>
    <w:p w14:paraId="7C4F9BA2" w14:textId="77777777" w:rsidR="005C003B" w:rsidRDefault="00000000">
      <w:pPr>
        <w:adjustRightInd w:val="0"/>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（三）具有符合工伤保险服务协议管理要求的医疗和质量安全、财务会计、统计信息等管理制度</w:t>
      </w:r>
      <w:r>
        <w:rPr>
          <w:rFonts w:ascii="Times New Roman" w:eastAsia="仿宋_GB2312" w:hAnsi="Times New Roman"/>
          <w:sz w:val="32"/>
          <w:szCs w:val="22"/>
        </w:rPr>
        <w:t>。</w:t>
      </w:r>
    </w:p>
    <w:p w14:paraId="1512808D" w14:textId="77777777" w:rsidR="005C003B" w:rsidRDefault="00000000">
      <w:pPr>
        <w:pStyle w:val="a4"/>
        <w:shd w:val="clear" w:color="auto" w:fill="FFFFFF"/>
        <w:spacing w:before="0" w:beforeAutospacing="0" w:after="0" w:afterAutospacing="0" w:line="600" w:lineRule="exact"/>
        <w:ind w:firstLineChars="200" w:firstLine="643"/>
        <w:jc w:val="both"/>
        <w:rPr>
          <w:rFonts w:ascii="仿宋_GB2312" w:eastAsia="仿宋_GB2312" w:hAnsi="微软雅黑" w:hint="eastAsia"/>
          <w:sz w:val="32"/>
          <w:szCs w:val="32"/>
        </w:rPr>
      </w:pPr>
      <w:r>
        <w:rPr>
          <w:rStyle w:val="a5"/>
          <w:rFonts w:ascii="仿宋_GB2312" w:eastAsia="仿宋_GB2312" w:hAnsi="仿宋" w:hint="eastAsia"/>
          <w:sz w:val="32"/>
          <w:szCs w:val="32"/>
        </w:rPr>
        <w:t>第</w:t>
      </w:r>
      <w:r>
        <w:rPr>
          <w:rFonts w:ascii="仿宋_GB2312" w:eastAsia="仿宋_GB2312" w:hint="eastAsia"/>
          <w:b/>
          <w:bCs/>
          <w:sz w:val="32"/>
          <w:szCs w:val="32"/>
        </w:rPr>
        <w:t>十</w:t>
      </w:r>
      <w:r>
        <w:rPr>
          <w:rStyle w:val="a5"/>
          <w:rFonts w:ascii="仿宋_GB2312" w:eastAsia="仿宋_GB2312" w:hAnsi="仿宋" w:hint="eastAsia"/>
          <w:sz w:val="32"/>
          <w:szCs w:val="32"/>
        </w:rPr>
        <w:t>条</w:t>
      </w:r>
      <w:r>
        <w:rPr>
          <w:rFonts w:ascii="仿宋_GB2312" w:eastAsia="仿宋_GB2312" w:hAnsi="仿宋"/>
          <w:sz w:val="32"/>
          <w:szCs w:val="32"/>
          <w:lang w:val="en"/>
        </w:rPr>
        <w:t xml:space="preserve">  </w:t>
      </w:r>
      <w:r>
        <w:rPr>
          <w:rFonts w:ascii="仿宋_GB2312" w:eastAsia="仿宋_GB2312" w:hAnsi="仿宋" w:hint="eastAsia"/>
          <w:sz w:val="32"/>
          <w:szCs w:val="32"/>
        </w:rPr>
        <w:t>申请工伤保险康复服务协议机构应当具备以下基本条件：</w:t>
      </w:r>
    </w:p>
    <w:p w14:paraId="01DA6DE1"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t>（一）成为</w:t>
      </w:r>
      <w:proofErr w:type="gramStart"/>
      <w:r>
        <w:rPr>
          <w:rFonts w:ascii="仿宋_GB2312" w:eastAsia="仿宋_GB2312" w:hAnsi="仿宋" w:hint="eastAsia"/>
          <w:sz w:val="32"/>
          <w:szCs w:val="32"/>
        </w:rPr>
        <w:t>医</w:t>
      </w:r>
      <w:proofErr w:type="gramEnd"/>
      <w:r>
        <w:rPr>
          <w:rFonts w:ascii="仿宋_GB2312" w:eastAsia="仿宋_GB2312" w:hAnsi="仿宋" w:hint="eastAsia"/>
          <w:sz w:val="32"/>
          <w:szCs w:val="32"/>
        </w:rPr>
        <w:t>保</w:t>
      </w:r>
      <w:r>
        <w:rPr>
          <w:rFonts w:ascii="仿宋_GB2312" w:eastAsia="仿宋_GB2312" w:hAnsi="仿宋"/>
          <w:sz w:val="32"/>
          <w:szCs w:val="32"/>
        </w:rPr>
        <w:t>定点医疗机构</w:t>
      </w:r>
      <w:r>
        <w:rPr>
          <w:rFonts w:ascii="仿宋_GB2312" w:eastAsia="仿宋_GB2312" w:hAnsi="仿宋" w:hint="eastAsia"/>
          <w:sz w:val="32"/>
          <w:szCs w:val="32"/>
        </w:rPr>
        <w:t>至少3</w:t>
      </w:r>
      <w:r>
        <w:rPr>
          <w:rFonts w:ascii="仿宋_GB2312" w:eastAsia="仿宋_GB2312" w:hAnsi="仿宋"/>
          <w:sz w:val="32"/>
          <w:szCs w:val="32"/>
        </w:rPr>
        <w:t>个月以上</w:t>
      </w:r>
      <w:r>
        <w:rPr>
          <w:rFonts w:ascii="仿宋_GB2312" w:eastAsia="仿宋_GB2312" w:hAnsi="仿宋" w:hint="eastAsia"/>
          <w:sz w:val="32"/>
          <w:szCs w:val="32"/>
        </w:rPr>
        <w:t>，</w:t>
      </w:r>
      <w:r>
        <w:rPr>
          <w:rFonts w:ascii="仿宋_GB2312" w:eastAsia="仿宋_GB2312" w:hAnsi="仿宋"/>
          <w:sz w:val="32"/>
          <w:szCs w:val="32"/>
        </w:rPr>
        <w:t>且在</w:t>
      </w:r>
      <w:r>
        <w:rPr>
          <w:rFonts w:ascii="仿宋_GB2312" w:eastAsia="仿宋_GB2312" w:hAnsi="仿宋" w:hint="eastAsia"/>
          <w:sz w:val="32"/>
          <w:szCs w:val="32"/>
        </w:rPr>
        <w:t>医疗保障服务协议有效期内</w:t>
      </w:r>
      <w:r>
        <w:rPr>
          <w:rFonts w:ascii="仿宋_GB2312" w:eastAsia="仿宋_GB2312" w:hAnsi="仿宋" w:hint="eastAsia"/>
          <w:bCs/>
          <w:sz w:val="32"/>
          <w:szCs w:val="32"/>
        </w:rPr>
        <w:t>无违反社会保险相关政策行为</w:t>
      </w:r>
      <w:r>
        <w:rPr>
          <w:rFonts w:ascii="仿宋_GB2312" w:eastAsia="仿宋_GB2312" w:hAnsi="仿宋" w:hint="eastAsia"/>
          <w:sz w:val="32"/>
          <w:szCs w:val="32"/>
        </w:rPr>
        <w:t>；</w:t>
      </w:r>
    </w:p>
    <w:p w14:paraId="33B5FD3F" w14:textId="77777777" w:rsidR="005C003B" w:rsidRDefault="00000000">
      <w:pPr>
        <w:widowControl/>
        <w:shd w:val="clear" w:color="auto" w:fill="FFFFFF"/>
        <w:spacing w:line="600" w:lineRule="exact"/>
        <w:ind w:firstLineChars="200" w:firstLine="640"/>
        <w:rPr>
          <w:rFonts w:ascii="仿宋_GB2312" w:eastAsia="仿宋_GB2312" w:hAnsi="仿宋" w:hint="eastAsia"/>
          <w:sz w:val="32"/>
          <w:szCs w:val="32"/>
        </w:rPr>
      </w:pPr>
      <w:r>
        <w:rPr>
          <w:rFonts w:ascii="仿宋_GB2312" w:eastAsia="仿宋_GB2312" w:hAnsi="仿宋" w:hint="eastAsia"/>
          <w:sz w:val="32"/>
          <w:szCs w:val="32"/>
        </w:rPr>
        <w:t>（二）具备康复医疗机构资质或综合医疗机构中具备康复专科；</w:t>
      </w:r>
    </w:p>
    <w:p w14:paraId="67C12FAE" w14:textId="77777777" w:rsidR="005C003B" w:rsidRDefault="00000000">
      <w:pPr>
        <w:widowControl/>
        <w:shd w:val="clear" w:color="auto" w:fill="FFFFFF"/>
        <w:spacing w:line="600" w:lineRule="exact"/>
        <w:ind w:firstLineChars="200" w:firstLine="640"/>
        <w:rPr>
          <w:rFonts w:ascii="仿宋_GB2312" w:eastAsia="仿宋_GB2312" w:hAnsi="宋体" w:cs="宋体" w:hint="eastAsia"/>
          <w:i/>
          <w:kern w:val="0"/>
          <w:sz w:val="32"/>
          <w:szCs w:val="32"/>
          <w:u w:val="single"/>
        </w:rPr>
      </w:pPr>
      <w:r>
        <w:rPr>
          <w:rFonts w:ascii="仿宋_GB2312" w:eastAsia="仿宋_GB2312" w:hAnsi="宋体" w:cs="宋体" w:hint="eastAsia"/>
          <w:kern w:val="0"/>
          <w:sz w:val="32"/>
          <w:szCs w:val="32"/>
        </w:rPr>
        <w:t>（三）设有专门的康复病房、康复治疗室，有较为完善的康复器械和设备，有康复专业医师和经过专业培训的康复治疗师；</w:t>
      </w:r>
    </w:p>
    <w:p w14:paraId="794F163A"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int="eastAsia"/>
          <w:sz w:val="32"/>
          <w:szCs w:val="32"/>
        </w:rPr>
        <w:t>（四）具备为工伤职工提供良好康复服务的条件，在工伤康复方面有专业技术优势；</w:t>
      </w:r>
    </w:p>
    <w:p w14:paraId="6A149E1D" w14:textId="77777777" w:rsidR="005C003B" w:rsidRDefault="00000000">
      <w:pPr>
        <w:adjustRightInd w:val="0"/>
        <w:spacing w:line="600" w:lineRule="exact"/>
        <w:ind w:firstLineChars="200" w:firstLine="640"/>
      </w:pPr>
      <w:r>
        <w:rPr>
          <w:rFonts w:ascii="仿宋_GB2312" w:eastAsia="仿宋_GB2312" w:hAnsi="仿宋" w:hint="eastAsia"/>
          <w:sz w:val="32"/>
          <w:szCs w:val="32"/>
        </w:rPr>
        <w:t>（六）有符合工伤保险服务协议管理要求的医疗和质量安全、</w:t>
      </w:r>
      <w:r>
        <w:rPr>
          <w:rFonts w:ascii="仿宋_GB2312" w:eastAsia="仿宋_GB2312" w:hAnsi="仿宋" w:hint="eastAsia"/>
          <w:sz w:val="32"/>
          <w:szCs w:val="32"/>
        </w:rPr>
        <w:lastRenderedPageBreak/>
        <w:t>财务会计、统计信息等管理制度</w:t>
      </w:r>
      <w:r>
        <w:rPr>
          <w:rFonts w:ascii="Times New Roman" w:eastAsia="仿宋_GB2312" w:hAnsi="Times New Roman"/>
          <w:sz w:val="32"/>
          <w:szCs w:val="22"/>
        </w:rPr>
        <w:t>。</w:t>
      </w:r>
    </w:p>
    <w:p w14:paraId="34029FDE"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bCs/>
          <w:kern w:val="0"/>
          <w:sz w:val="32"/>
          <w:szCs w:val="32"/>
        </w:rPr>
        <w:t>第</w:t>
      </w:r>
      <w:r>
        <w:rPr>
          <w:rStyle w:val="a5"/>
          <w:rFonts w:ascii="仿宋_GB2312" w:eastAsia="仿宋_GB2312" w:hAnsi="仿宋" w:hint="eastAsia"/>
          <w:sz w:val="32"/>
          <w:szCs w:val="32"/>
        </w:rPr>
        <w:t>十一</w:t>
      </w:r>
      <w:r>
        <w:rPr>
          <w:rFonts w:ascii="仿宋_GB2312" w:eastAsia="仿宋_GB2312" w:hAnsi="宋体" w:cs="宋体" w:hint="eastAsia"/>
          <w:b/>
          <w:bCs/>
          <w:kern w:val="0"/>
          <w:sz w:val="32"/>
          <w:szCs w:val="32"/>
        </w:rPr>
        <w:t xml:space="preserve">条  </w:t>
      </w:r>
      <w:r>
        <w:rPr>
          <w:rFonts w:ascii="仿宋_GB2312" w:eastAsia="仿宋_GB2312" w:hAnsi="宋体" w:cs="宋体" w:hint="eastAsia"/>
          <w:kern w:val="0"/>
          <w:sz w:val="32"/>
          <w:szCs w:val="32"/>
        </w:rPr>
        <w:t>申请工伤保险辅助器具配置服务协议机构应当具备以下基本条件：</w:t>
      </w:r>
    </w:p>
    <w:p w14:paraId="63BBDF9D"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t>（一）</w:t>
      </w:r>
      <w:r>
        <w:rPr>
          <w:rStyle w:val="a6"/>
          <w:rFonts w:ascii="仿宋_GB2312" w:eastAsia="仿宋_GB2312" w:hAnsi="仿宋_GB2312" w:cs="仿宋_GB2312" w:hint="eastAsia"/>
          <w:i w:val="0"/>
          <w:iCs/>
          <w:sz w:val="32"/>
          <w:szCs w:val="32"/>
        </w:rPr>
        <w:t>具备独立法人资格，经相关部门批准成立，合法登记（注册），开展辅助器具配置服务及相关业务3个月以上；</w:t>
      </w:r>
    </w:p>
    <w:p w14:paraId="397E6D51" w14:textId="77777777" w:rsidR="005C003B" w:rsidRDefault="00000000">
      <w:pPr>
        <w:pStyle w:val="a4"/>
        <w:shd w:val="clear" w:color="auto" w:fill="FFFFFF"/>
        <w:spacing w:before="0" w:beforeAutospacing="0" w:after="0" w:afterAutospacing="0" w:line="600" w:lineRule="exact"/>
        <w:ind w:firstLineChars="200" w:firstLine="640"/>
        <w:jc w:val="both"/>
        <w:rPr>
          <w:rStyle w:val="a6"/>
          <w:rFonts w:ascii="仿宋_GB2312" w:eastAsia="仿宋_GB2312" w:hAnsi="微软雅黑" w:hint="eastAsia"/>
          <w:i w:val="0"/>
          <w:sz w:val="32"/>
          <w:szCs w:val="32"/>
        </w:rPr>
      </w:pPr>
      <w:r>
        <w:rPr>
          <w:rFonts w:ascii="仿宋_GB2312" w:eastAsia="仿宋_GB2312" w:hint="eastAsia"/>
          <w:sz w:val="32"/>
          <w:szCs w:val="32"/>
        </w:rPr>
        <w:t>（二）</w:t>
      </w:r>
      <w:r>
        <w:rPr>
          <w:rFonts w:ascii="仿宋_GB2312" w:eastAsia="仿宋_GB2312" w:hAnsi="仿宋" w:hint="eastAsia"/>
          <w:sz w:val="32"/>
          <w:szCs w:val="32"/>
        </w:rPr>
        <w:t>符合行业主管部门相关标准或市场监管部门许可的辅助器具适配营业范围；</w:t>
      </w:r>
    </w:p>
    <w:p w14:paraId="423489C1"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（三）有固定的执业场所，业务用房功能齐全、布局合理。拥有必备的辅助器具制作设备和工具，配备必要的管理人员和信息系统；</w:t>
      </w:r>
    </w:p>
    <w:p w14:paraId="749575F8"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int="eastAsia"/>
          <w:sz w:val="32"/>
          <w:szCs w:val="32"/>
        </w:rPr>
      </w:pPr>
      <w:r>
        <w:rPr>
          <w:rFonts w:ascii="仿宋_GB2312" w:eastAsia="仿宋_GB2312" w:hint="eastAsia"/>
          <w:sz w:val="32"/>
          <w:szCs w:val="32"/>
        </w:rPr>
        <w:t>（四）有</w:t>
      </w:r>
      <w:r>
        <w:rPr>
          <w:rFonts w:ascii="仿宋_GB2312" w:eastAsia="仿宋_GB2312" w:hAnsi="仿宋" w:hint="eastAsia"/>
          <w:sz w:val="32"/>
          <w:szCs w:val="32"/>
        </w:rPr>
        <w:t>从事辅助器具配置所需</w:t>
      </w:r>
      <w:r>
        <w:rPr>
          <w:rFonts w:ascii="仿宋_GB2312" w:eastAsia="仿宋_GB2312" w:hint="eastAsia"/>
          <w:sz w:val="32"/>
          <w:szCs w:val="32"/>
        </w:rPr>
        <w:t>专业技术人员，</w:t>
      </w:r>
      <w:r>
        <w:rPr>
          <w:rFonts w:ascii="仿宋_GB2312" w:eastAsia="仿宋_GB2312" w:hAnsi="仿宋" w:hint="eastAsia"/>
          <w:sz w:val="32"/>
          <w:szCs w:val="32"/>
        </w:rPr>
        <w:t>能够提供《辽宁省工伤保险辅助器具配置目录》内的辅助器具配置服务；</w:t>
      </w:r>
    </w:p>
    <w:p w14:paraId="24DBA887"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t>（五）有符合工伤保险服务协议管理要求的设备和质量安全、财务会计、统计信息等管理制度。</w:t>
      </w:r>
    </w:p>
    <w:p w14:paraId="19DCF938" w14:textId="77777777" w:rsidR="005C003B" w:rsidRDefault="00000000">
      <w:pPr>
        <w:pStyle w:val="a4"/>
        <w:shd w:val="clear" w:color="auto" w:fill="FFFFFF"/>
        <w:spacing w:before="0" w:beforeAutospacing="0" w:after="0" w:afterAutospacing="0" w:line="600" w:lineRule="exact"/>
        <w:ind w:firstLineChars="200" w:firstLine="643"/>
        <w:jc w:val="both"/>
        <w:rPr>
          <w:rFonts w:ascii="仿宋_GB2312" w:eastAsia="仿宋_GB2312" w:hAnsi="仿宋" w:hint="eastAsia"/>
          <w:sz w:val="32"/>
          <w:szCs w:val="32"/>
        </w:rPr>
      </w:pPr>
      <w:r>
        <w:rPr>
          <w:rFonts w:ascii="仿宋_GB2312" w:eastAsia="仿宋_GB2312" w:hint="eastAsia"/>
          <w:b/>
          <w:bCs/>
          <w:sz w:val="32"/>
          <w:szCs w:val="32"/>
        </w:rPr>
        <w:t>第</w:t>
      </w:r>
      <w:r>
        <w:rPr>
          <w:rStyle w:val="a5"/>
          <w:rFonts w:ascii="仿宋_GB2312" w:eastAsia="仿宋_GB2312" w:hAnsi="仿宋" w:hint="eastAsia"/>
          <w:sz w:val="32"/>
          <w:szCs w:val="32"/>
        </w:rPr>
        <w:t>十二</w:t>
      </w:r>
      <w:r>
        <w:rPr>
          <w:rFonts w:ascii="仿宋_GB2312" w:eastAsia="仿宋_GB2312" w:hint="eastAsia"/>
          <w:b/>
          <w:bCs/>
          <w:sz w:val="32"/>
          <w:szCs w:val="32"/>
        </w:rPr>
        <w:t xml:space="preserve">条 </w:t>
      </w:r>
      <w:r>
        <w:rPr>
          <w:rFonts w:ascii="仿宋_GB2312" w:eastAsia="仿宋_GB2312" w:hint="eastAsia"/>
          <w:sz w:val="32"/>
          <w:szCs w:val="32"/>
        </w:rPr>
        <w:t xml:space="preserve"> </w:t>
      </w:r>
      <w:proofErr w:type="gramStart"/>
      <w:r>
        <w:rPr>
          <w:rFonts w:ascii="仿宋_GB2312" w:eastAsia="仿宋_GB2312" w:hAnsi="仿宋" w:hint="eastAsia"/>
          <w:sz w:val="32"/>
          <w:szCs w:val="32"/>
        </w:rPr>
        <w:t>各</w:t>
      </w:r>
      <w:r>
        <w:rPr>
          <w:rFonts w:ascii="仿宋_GB2312" w:eastAsia="仿宋_GB2312" w:hAnsi="仿宋"/>
          <w:sz w:val="32"/>
          <w:szCs w:val="32"/>
        </w:rPr>
        <w:t>协议</w:t>
      </w:r>
      <w:proofErr w:type="gramEnd"/>
      <w:r>
        <w:rPr>
          <w:rFonts w:ascii="仿宋_GB2312" w:eastAsia="仿宋_GB2312" w:hAnsi="仿宋" w:hint="eastAsia"/>
          <w:sz w:val="32"/>
          <w:szCs w:val="32"/>
        </w:rPr>
        <w:t>机构</w:t>
      </w:r>
      <w:r>
        <w:rPr>
          <w:rFonts w:ascii="仿宋_GB2312" w:eastAsia="仿宋_GB2312" w:hAnsi="仿宋"/>
          <w:sz w:val="32"/>
          <w:szCs w:val="32"/>
        </w:rPr>
        <w:t>应</w:t>
      </w:r>
      <w:r>
        <w:rPr>
          <w:rFonts w:ascii="仿宋_GB2312" w:eastAsia="仿宋_GB2312" w:hAnsi="仿宋" w:hint="eastAsia"/>
          <w:sz w:val="32"/>
          <w:szCs w:val="32"/>
        </w:rPr>
        <w:t>具有完善的信息管理系统，并能按规定实现与省</w:t>
      </w:r>
      <w:r>
        <w:rPr>
          <w:rFonts w:ascii="仿宋_GB2312" w:eastAsia="仿宋_GB2312" w:hAnsi="仿宋"/>
          <w:sz w:val="32"/>
          <w:szCs w:val="32"/>
        </w:rPr>
        <w:t>工伤保险</w:t>
      </w:r>
      <w:r>
        <w:rPr>
          <w:rFonts w:ascii="仿宋_GB2312" w:eastAsia="仿宋_GB2312" w:hAnsi="仿宋" w:hint="eastAsia"/>
          <w:sz w:val="32"/>
          <w:szCs w:val="32"/>
        </w:rPr>
        <w:t>信息系统有效对接。</w:t>
      </w:r>
    </w:p>
    <w:p w14:paraId="4D519955" w14:textId="77777777" w:rsidR="005C003B" w:rsidRDefault="00000000">
      <w:pPr>
        <w:pStyle w:val="a4"/>
        <w:shd w:val="clear" w:color="auto" w:fill="FFFFFF"/>
        <w:spacing w:before="0" w:beforeAutospacing="0" w:after="0" w:afterAutospacing="0" w:line="600" w:lineRule="exact"/>
        <w:ind w:firstLineChars="200" w:firstLine="643"/>
        <w:jc w:val="both"/>
        <w:rPr>
          <w:rFonts w:ascii="仿宋_GB2312" w:eastAsia="仿宋_GB2312" w:hAnsi="微软雅黑" w:hint="eastAsia"/>
          <w:sz w:val="32"/>
          <w:szCs w:val="32"/>
        </w:rPr>
      </w:pPr>
      <w:r>
        <w:rPr>
          <w:rStyle w:val="a5"/>
          <w:rFonts w:ascii="仿宋_GB2312" w:eastAsia="仿宋_GB2312" w:hAnsi="仿宋" w:hint="eastAsia"/>
          <w:sz w:val="32"/>
          <w:szCs w:val="32"/>
        </w:rPr>
        <w:t>第十</w:t>
      </w:r>
      <w:r>
        <w:rPr>
          <w:rStyle w:val="a5"/>
          <w:rFonts w:ascii="仿宋_GB2312" w:eastAsia="仿宋_GB2312" w:hAnsi="仿宋" w:cs="Times New Roman" w:hint="eastAsia"/>
          <w:sz w:val="32"/>
          <w:szCs w:val="32"/>
        </w:rPr>
        <w:t>三</w:t>
      </w:r>
      <w:r>
        <w:rPr>
          <w:rStyle w:val="a5"/>
          <w:rFonts w:ascii="仿宋_GB2312" w:eastAsia="仿宋_GB2312" w:hAnsi="仿宋" w:hint="eastAsia"/>
          <w:sz w:val="32"/>
          <w:szCs w:val="32"/>
        </w:rPr>
        <w:t>条</w:t>
      </w:r>
      <w:r>
        <w:rPr>
          <w:rFonts w:ascii="仿宋_GB2312" w:eastAsia="仿宋_GB2312" w:hAnsi="仿宋" w:hint="eastAsia"/>
          <w:sz w:val="32"/>
          <w:szCs w:val="32"/>
        </w:rPr>
        <w:t xml:space="preserve">  医疗、康复和辅助器具配置机构有下列情形之一的不得申请签订服务协议：</w:t>
      </w:r>
    </w:p>
    <w:p w14:paraId="4E74305D"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t>（一）法定代表人、主要负责人或实际控制人被列入失信人员名单的；</w:t>
      </w:r>
    </w:p>
    <w:p w14:paraId="5A703B7F" w14:textId="77777777" w:rsidR="005C003B" w:rsidRDefault="00000000">
      <w:pPr>
        <w:widowControl/>
        <w:shd w:val="clear" w:color="auto" w:fill="FFFFFF"/>
        <w:spacing w:line="600" w:lineRule="exact"/>
        <w:ind w:firstLineChars="200" w:firstLine="640"/>
        <w:rPr>
          <w:rFonts w:ascii="仿宋_GB2312" w:eastAsia="仿宋_GB2312" w:hAnsi="宋体" w:cs="宋体" w:hint="eastAsia"/>
          <w:kern w:val="0"/>
          <w:sz w:val="32"/>
          <w:szCs w:val="32"/>
        </w:rPr>
      </w:pPr>
      <w:r>
        <w:rPr>
          <w:rFonts w:ascii="仿宋_GB2312" w:eastAsia="仿宋_GB2312" w:hAnsi="仿宋" w:hint="eastAsia"/>
          <w:sz w:val="32"/>
          <w:szCs w:val="32"/>
        </w:rPr>
        <w:t>（二）</w:t>
      </w:r>
      <w:r>
        <w:rPr>
          <w:rFonts w:ascii="仿宋_GB2312" w:eastAsia="仿宋_GB2312" w:hAnsi="宋体" w:cs="宋体" w:hint="eastAsia"/>
          <w:kern w:val="0"/>
          <w:sz w:val="32"/>
          <w:szCs w:val="32"/>
        </w:rPr>
        <w:t>采取瞒报、虚构、篡改申请资料等不正当手段申请协议机构，被查实未满3年的；</w:t>
      </w:r>
    </w:p>
    <w:p w14:paraId="1EA75D91"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微软雅黑" w:hint="eastAsia"/>
          <w:sz w:val="32"/>
          <w:szCs w:val="32"/>
        </w:rPr>
      </w:pPr>
      <w:r>
        <w:rPr>
          <w:rFonts w:ascii="仿宋_GB2312" w:eastAsia="仿宋_GB2312" w:hAnsi="仿宋" w:hint="eastAsia"/>
          <w:sz w:val="32"/>
          <w:szCs w:val="32"/>
        </w:rPr>
        <w:lastRenderedPageBreak/>
        <w:t>（三）发生重大医疗及质量安全事件，未满3年的；</w:t>
      </w:r>
    </w:p>
    <w:p w14:paraId="15BD42C5"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（四）因违法违规被解除或终止服务协议，未满3年或已满3年但未完全履行行政处罚法律责任的；</w:t>
      </w:r>
    </w:p>
    <w:p w14:paraId="18B730CC"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（五）</w:t>
      </w:r>
      <w:r>
        <w:rPr>
          <w:rFonts w:ascii="Times New Roman" w:eastAsia="仿宋_GB2312" w:hAnsi="Times New Roman"/>
          <w:sz w:val="32"/>
          <w:szCs w:val="22"/>
        </w:rPr>
        <w:t>原协议机构因严重违法违规</w:t>
      </w:r>
      <w:r>
        <w:rPr>
          <w:rFonts w:ascii="仿宋_GB2312" w:eastAsia="仿宋_GB2312" w:hAnsi="仿宋" w:hint="eastAsia"/>
          <w:sz w:val="32"/>
          <w:szCs w:val="32"/>
        </w:rPr>
        <w:t>被解除或终止服务协议未满3年，同一法定代表人或投资主体</w:t>
      </w:r>
      <w:r>
        <w:rPr>
          <w:rFonts w:ascii="Times New Roman" w:eastAsia="仿宋_GB2312" w:hAnsi="Times New Roman"/>
          <w:sz w:val="32"/>
          <w:szCs w:val="22"/>
        </w:rPr>
        <w:t>又成立新机构的；</w:t>
      </w:r>
    </w:p>
    <w:p w14:paraId="46D7C28C" w14:textId="77777777" w:rsidR="005C003B" w:rsidRDefault="00000000">
      <w:pPr>
        <w:pStyle w:val="a4"/>
        <w:shd w:val="clear" w:color="auto" w:fill="FFFFFF"/>
        <w:spacing w:before="0" w:beforeAutospacing="0" w:after="0" w:afterAutospacing="0" w:line="600" w:lineRule="exact"/>
        <w:ind w:firstLineChars="200" w:firstLine="640"/>
        <w:jc w:val="both"/>
        <w:rPr>
          <w:rFonts w:ascii="仿宋_GB2312" w:eastAsia="仿宋_GB2312" w:hAnsi="仿宋" w:hint="eastAsia"/>
          <w:sz w:val="32"/>
          <w:szCs w:val="32"/>
        </w:rPr>
      </w:pPr>
      <w:r>
        <w:rPr>
          <w:rFonts w:ascii="仿宋_GB2312" w:eastAsia="仿宋_GB2312" w:hAnsi="仿宋" w:hint="eastAsia"/>
          <w:sz w:val="32"/>
          <w:szCs w:val="32"/>
        </w:rPr>
        <w:t>（六）</w:t>
      </w:r>
      <w:r>
        <w:rPr>
          <w:rFonts w:ascii="Times New Roman" w:eastAsia="仿宋_GB2312" w:hAnsi="Times New Roman"/>
          <w:sz w:val="32"/>
          <w:szCs w:val="22"/>
        </w:rPr>
        <w:t>不依法办理社会保险登记，或未按时足额缴纳社会保险费的；</w:t>
      </w:r>
    </w:p>
    <w:p w14:paraId="5E4F56CA" w14:textId="77777777" w:rsidR="005C003B" w:rsidRDefault="00000000">
      <w:pPr>
        <w:widowControl/>
        <w:shd w:val="clear" w:color="auto" w:fill="FFFFFF"/>
        <w:spacing w:line="600" w:lineRule="exact"/>
        <w:ind w:firstLineChars="200" w:firstLine="640"/>
      </w:pPr>
      <w:r>
        <w:rPr>
          <w:rFonts w:ascii="仿宋_GB2312" w:eastAsia="仿宋_GB2312" w:hAnsi="宋体" w:cs="宋体" w:hint="eastAsia"/>
          <w:kern w:val="0"/>
          <w:sz w:val="32"/>
          <w:szCs w:val="32"/>
        </w:rPr>
        <w:t>（七）存在其他违法违规行为，不宜作为工伤保险服务协议机构的。</w:t>
      </w:r>
    </w:p>
    <w:p w14:paraId="24C16CBC" w14:textId="77777777" w:rsidR="005C003B" w:rsidRDefault="00000000">
      <w:pPr>
        <w:pStyle w:val="a0"/>
        <w:spacing w:line="600" w:lineRule="exact"/>
        <w:jc w:val="center"/>
        <w:rPr>
          <w:rFonts w:ascii="仿宋_GB2312" w:eastAsia="仿宋_GB2312" w:hAnsi="宋体" w:cs="宋体" w:hint="eastAsia"/>
          <w:kern w:val="0"/>
          <w:sz w:val="32"/>
          <w:szCs w:val="32"/>
        </w:rPr>
      </w:pPr>
      <w:r>
        <w:rPr>
          <w:rStyle w:val="a5"/>
          <w:rFonts w:ascii="黑体" w:eastAsia="黑体" w:hAnsi="黑体" w:cs="黑体" w:hint="eastAsia"/>
          <w:b w:val="0"/>
          <w:bCs w:val="0"/>
          <w:sz w:val="32"/>
          <w:szCs w:val="32"/>
        </w:rPr>
        <w:t>第三章</w:t>
      </w:r>
      <w:r>
        <w:rPr>
          <w:rStyle w:val="a5"/>
          <w:rFonts w:ascii="黑体" w:eastAsia="黑体" w:hAnsi="黑体" w:cs="黑体" w:hint="eastAsia"/>
          <w:b w:val="0"/>
          <w:bCs w:val="0"/>
          <w:sz w:val="32"/>
          <w:szCs w:val="32"/>
          <w:lang w:val="en"/>
        </w:rPr>
        <w:t xml:space="preserve">  </w:t>
      </w:r>
      <w:r>
        <w:rPr>
          <w:rStyle w:val="a5"/>
          <w:rFonts w:ascii="黑体" w:eastAsia="黑体" w:hAnsi="黑体" w:cs="黑体" w:hint="eastAsia"/>
          <w:b w:val="0"/>
          <w:bCs w:val="0"/>
          <w:sz w:val="32"/>
          <w:szCs w:val="32"/>
        </w:rPr>
        <w:t>资质确认</w:t>
      </w:r>
    </w:p>
    <w:p w14:paraId="2B752A9C"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Style w:val="a5"/>
          <w:rFonts w:ascii="仿宋_GB2312" w:eastAsia="仿宋_GB2312" w:hAnsi="仿宋" w:hint="eastAsia"/>
          <w:sz w:val="32"/>
          <w:szCs w:val="32"/>
        </w:rPr>
        <w:t>第十</w:t>
      </w:r>
      <w:r>
        <w:rPr>
          <w:rFonts w:ascii="Times New Roman" w:eastAsia="仿宋_GB2312" w:hAnsi="Times New Roman" w:hint="eastAsia"/>
          <w:b/>
          <w:sz w:val="32"/>
          <w:szCs w:val="22"/>
        </w:rPr>
        <w:t>四</w:t>
      </w:r>
      <w:r>
        <w:rPr>
          <w:rStyle w:val="a5"/>
          <w:rFonts w:ascii="仿宋_GB2312" w:eastAsia="仿宋_GB2312" w:hAnsi="仿宋" w:hint="eastAsia"/>
          <w:sz w:val="32"/>
          <w:szCs w:val="32"/>
        </w:rPr>
        <w:t>条</w:t>
      </w:r>
      <w:r>
        <w:rPr>
          <w:rFonts w:ascii="仿宋_GB2312" w:eastAsia="仿宋_GB2312" w:hAnsi="宋体" w:cs="宋体" w:hint="eastAsia"/>
          <w:kern w:val="0"/>
          <w:sz w:val="32"/>
          <w:szCs w:val="32"/>
        </w:rPr>
        <w:t xml:space="preserve">  市级经办机构根据需求</w:t>
      </w:r>
      <w:r>
        <w:rPr>
          <w:rStyle w:val="fontstyle21"/>
          <w:rFonts w:hAnsiTheme="minorHAnsi" w:cstheme="minorBidi"/>
          <w:color w:val="auto"/>
        </w:rPr>
        <w:t>发布增加协议机构意向公告后，</w:t>
      </w:r>
      <w:r>
        <w:rPr>
          <w:rFonts w:ascii="仿宋_GB2312" w:eastAsia="仿宋_GB2312" w:hAnsi="宋体" w:cs="宋体"/>
          <w:kern w:val="0"/>
          <w:sz w:val="32"/>
          <w:szCs w:val="32"/>
        </w:rPr>
        <w:t>符合条件的</w:t>
      </w:r>
      <w:r>
        <w:rPr>
          <w:rFonts w:ascii="仿宋_GB2312" w:eastAsia="仿宋_GB2312" w:hAnsi="宋体" w:cs="宋体" w:hint="eastAsia"/>
          <w:kern w:val="0"/>
          <w:sz w:val="32"/>
          <w:szCs w:val="32"/>
        </w:rPr>
        <w:t>服务</w:t>
      </w:r>
      <w:r>
        <w:rPr>
          <w:rFonts w:ascii="仿宋_GB2312" w:eastAsia="仿宋_GB2312" w:hAnsi="宋体" w:cs="宋体"/>
          <w:kern w:val="0"/>
          <w:sz w:val="32"/>
          <w:szCs w:val="32"/>
        </w:rPr>
        <w:t>机构可通过现场或网上方式提出纳入协议机构申请</w:t>
      </w:r>
      <w:r>
        <w:rPr>
          <w:rFonts w:ascii="仿宋_GB2312" w:eastAsia="仿宋_GB2312" w:hAnsi="宋体" w:cs="宋体" w:hint="eastAsia"/>
          <w:kern w:val="0"/>
          <w:sz w:val="32"/>
          <w:szCs w:val="32"/>
        </w:rPr>
        <w:t>，申请材料如下。</w:t>
      </w:r>
    </w:p>
    <w:p w14:paraId="48F072FF"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（一）申请工伤保险协议医疗机构的，应提供以下材料：</w:t>
      </w:r>
    </w:p>
    <w:p w14:paraId="4B786FB0" w14:textId="77777777" w:rsidR="005C003B" w:rsidRDefault="00000000">
      <w:pPr>
        <w:widowControl/>
        <w:shd w:val="clear" w:color="auto" w:fill="FFFFFF"/>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w:t>
      </w:r>
      <w:bookmarkStart w:id="0" w:name="_Hlk71702869"/>
      <w:bookmarkStart w:id="1" w:name="_Hlk64231872"/>
      <w:r>
        <w:rPr>
          <w:rFonts w:ascii="仿宋_GB2312" w:eastAsia="仿宋_GB2312" w:hAnsi="宋体" w:cs="宋体" w:hint="eastAsia"/>
          <w:kern w:val="0"/>
          <w:sz w:val="32"/>
          <w:szCs w:val="32"/>
        </w:rPr>
        <w:t>辽宁</w:t>
      </w:r>
      <w:r>
        <w:rPr>
          <w:rFonts w:ascii="仿宋_GB2312" w:eastAsia="仿宋_GB2312" w:hAnsi="宋体" w:cs="宋体"/>
          <w:kern w:val="0"/>
          <w:sz w:val="32"/>
          <w:szCs w:val="32"/>
        </w:rPr>
        <w:t>省工伤保险协议医疗机构申请表</w:t>
      </w:r>
      <w:bookmarkEnd w:id="0"/>
      <w:r>
        <w:rPr>
          <w:rFonts w:ascii="仿宋_GB2312" w:eastAsia="仿宋_GB2312" w:hAnsi="宋体" w:cs="宋体"/>
          <w:kern w:val="0"/>
          <w:sz w:val="32"/>
          <w:szCs w:val="32"/>
        </w:rPr>
        <w:t>》（见附件1）；</w:t>
      </w:r>
      <w:bookmarkEnd w:id="1"/>
    </w:p>
    <w:p w14:paraId="66617E9D" w14:textId="77777777" w:rsidR="005C003B" w:rsidRDefault="00000000">
      <w:pPr>
        <w:widowControl/>
        <w:shd w:val="clear" w:color="auto" w:fill="FFFFFF"/>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w:t>
      </w:r>
      <w:r>
        <w:rPr>
          <w:rFonts w:ascii="仿宋_GB2312" w:eastAsia="仿宋_GB2312" w:hAnsi="宋体" w:cs="宋体"/>
          <w:kern w:val="0"/>
          <w:sz w:val="32"/>
          <w:szCs w:val="32"/>
        </w:rPr>
        <w:t>营业执照复印件（或事业单位法人证书复印件），执业许可证复印件，等级证书复印件，解放军、武装警察部队所属医疗机构需提供《中国人民解放军事业单位有偿服务许可证》复印件；</w:t>
      </w:r>
    </w:p>
    <w:p w14:paraId="45433868" w14:textId="77777777" w:rsidR="005C003B" w:rsidRDefault="00000000">
      <w:pPr>
        <w:widowControl/>
        <w:shd w:val="clear" w:color="auto" w:fill="FFFFFF"/>
        <w:spacing w:line="600" w:lineRule="exact"/>
        <w:ind w:firstLineChars="200" w:firstLine="640"/>
        <w:rPr>
          <w:rFonts w:ascii="Times New Roman" w:eastAsia="仿宋_GB2312" w:hAnsi="Times New Roman"/>
          <w:sz w:val="32"/>
          <w:szCs w:val="22"/>
        </w:rPr>
      </w:pPr>
      <w:r>
        <w:rPr>
          <w:rFonts w:ascii="仿宋_GB2312" w:eastAsia="仿宋_GB2312" w:hAnsi="宋体" w:cs="宋体" w:hint="eastAsia"/>
          <w:kern w:val="0"/>
          <w:sz w:val="32"/>
          <w:szCs w:val="32"/>
        </w:rPr>
        <w:t>3.</w:t>
      </w:r>
      <w:r>
        <w:rPr>
          <w:rFonts w:ascii="仿宋_GB2312" w:eastAsia="仿宋_GB2312" w:hAnsi="宋体" w:cs="宋体"/>
          <w:kern w:val="0"/>
          <w:sz w:val="32"/>
          <w:szCs w:val="32"/>
        </w:rPr>
        <w:t>基本医疗保险协议机构有效服务协议书</w:t>
      </w:r>
      <w:bookmarkStart w:id="2" w:name="_Hlk71566842"/>
      <w:r>
        <w:rPr>
          <w:rFonts w:ascii="仿宋_GB2312" w:eastAsia="仿宋_GB2312" w:hAnsi="宋体" w:cs="宋体"/>
          <w:kern w:val="0"/>
          <w:sz w:val="32"/>
          <w:szCs w:val="32"/>
        </w:rPr>
        <w:t>。</w:t>
      </w:r>
    </w:p>
    <w:bookmarkEnd w:id="2"/>
    <w:p w14:paraId="3ED7D2C9"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（二）申请工伤</w:t>
      </w:r>
      <w:r>
        <w:rPr>
          <w:rFonts w:ascii="Times New Roman" w:eastAsia="仿宋_GB2312" w:hAnsi="Times New Roman" w:hint="eastAsia"/>
          <w:sz w:val="32"/>
          <w:szCs w:val="22"/>
        </w:rPr>
        <w:t>保险</w:t>
      </w:r>
      <w:r>
        <w:rPr>
          <w:rFonts w:ascii="Times New Roman" w:eastAsia="仿宋_GB2312" w:hAnsi="Times New Roman"/>
          <w:sz w:val="32"/>
          <w:szCs w:val="22"/>
        </w:rPr>
        <w:t>协议康复机构的，应提供以下材料：</w:t>
      </w:r>
    </w:p>
    <w:p w14:paraId="78BE3D29"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1.</w:t>
      </w:r>
      <w:r>
        <w:rPr>
          <w:rFonts w:ascii="Times New Roman" w:eastAsia="仿宋_GB2312" w:hAnsi="Times New Roman"/>
          <w:sz w:val="32"/>
          <w:szCs w:val="22"/>
        </w:rPr>
        <w:t>《</w:t>
      </w:r>
      <w:r>
        <w:rPr>
          <w:rFonts w:ascii="Times New Roman" w:eastAsia="仿宋_GB2312" w:hAnsi="Times New Roman" w:hint="eastAsia"/>
          <w:sz w:val="32"/>
          <w:szCs w:val="22"/>
        </w:rPr>
        <w:t>辽宁</w:t>
      </w:r>
      <w:r>
        <w:rPr>
          <w:rFonts w:ascii="Times New Roman" w:eastAsia="仿宋_GB2312" w:hAnsi="Times New Roman"/>
          <w:sz w:val="32"/>
          <w:szCs w:val="22"/>
        </w:rPr>
        <w:t>省工伤康复协议机构申请表》（见附件</w:t>
      </w:r>
      <w:r>
        <w:rPr>
          <w:rFonts w:ascii="Times New Roman" w:eastAsia="仿宋_GB2312" w:hAnsi="Times New Roman"/>
          <w:sz w:val="32"/>
          <w:szCs w:val="22"/>
        </w:rPr>
        <w:t>2</w:t>
      </w:r>
      <w:r>
        <w:rPr>
          <w:rFonts w:ascii="Times New Roman" w:eastAsia="仿宋_GB2312" w:hAnsi="Times New Roman"/>
          <w:sz w:val="32"/>
          <w:szCs w:val="22"/>
        </w:rPr>
        <w:t>）；</w:t>
      </w:r>
    </w:p>
    <w:p w14:paraId="353D4D6C" w14:textId="77777777" w:rsidR="005C003B" w:rsidRDefault="00000000">
      <w:pPr>
        <w:widowControl/>
        <w:shd w:val="clear" w:color="auto" w:fill="FFFFFF"/>
        <w:spacing w:line="600" w:lineRule="exact"/>
        <w:ind w:firstLineChars="200" w:firstLine="640"/>
      </w:pPr>
      <w:r>
        <w:rPr>
          <w:rFonts w:ascii="仿宋_GB2312" w:eastAsia="仿宋_GB2312" w:hAnsi="宋体" w:cs="宋体" w:hint="eastAsia"/>
          <w:kern w:val="0"/>
          <w:sz w:val="32"/>
          <w:szCs w:val="32"/>
        </w:rPr>
        <w:lastRenderedPageBreak/>
        <w:t>2.</w:t>
      </w:r>
      <w:r>
        <w:rPr>
          <w:rFonts w:ascii="仿宋_GB2312" w:eastAsia="仿宋_GB2312" w:hAnsi="宋体" w:cs="宋体"/>
          <w:kern w:val="0"/>
          <w:sz w:val="32"/>
          <w:szCs w:val="32"/>
        </w:rPr>
        <w:t>营业执照复印件（或事业单位法人证书复印件），执业许可证复印件，等级证书复印件，解放军、武装警察部队所属</w:t>
      </w:r>
      <w:r>
        <w:rPr>
          <w:rFonts w:ascii="仿宋_GB2312" w:eastAsia="仿宋_GB2312" w:hAnsi="宋体" w:cs="宋体" w:hint="eastAsia"/>
          <w:kern w:val="0"/>
          <w:sz w:val="32"/>
          <w:szCs w:val="32"/>
        </w:rPr>
        <w:t>康复</w:t>
      </w:r>
      <w:r>
        <w:rPr>
          <w:rFonts w:ascii="仿宋_GB2312" w:eastAsia="仿宋_GB2312" w:hAnsi="宋体" w:cs="宋体"/>
          <w:kern w:val="0"/>
          <w:sz w:val="32"/>
          <w:szCs w:val="32"/>
        </w:rPr>
        <w:t>机构需提供《中国人民解放军事业单位有偿服务许可证》复印件；</w:t>
      </w:r>
    </w:p>
    <w:p w14:paraId="0BD00812"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3.</w:t>
      </w:r>
      <w:r>
        <w:rPr>
          <w:rFonts w:ascii="Times New Roman" w:eastAsia="仿宋_GB2312" w:hAnsi="Times New Roman"/>
          <w:sz w:val="32"/>
          <w:szCs w:val="22"/>
        </w:rPr>
        <w:t>基本医疗保险</w:t>
      </w:r>
      <w:r>
        <w:rPr>
          <w:rFonts w:ascii="Times New Roman" w:eastAsia="仿宋_GB2312" w:hAnsi="Times New Roman" w:hint="eastAsia"/>
          <w:sz w:val="32"/>
          <w:szCs w:val="22"/>
        </w:rPr>
        <w:t>协议</w:t>
      </w:r>
      <w:r>
        <w:rPr>
          <w:rFonts w:ascii="Times New Roman" w:eastAsia="仿宋_GB2312" w:hAnsi="Times New Roman"/>
          <w:sz w:val="32"/>
          <w:szCs w:val="22"/>
        </w:rPr>
        <w:t>机构有效服务协议书。</w:t>
      </w:r>
    </w:p>
    <w:p w14:paraId="46D25A3A"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（三）申请工伤保险</w:t>
      </w:r>
      <w:r>
        <w:rPr>
          <w:rFonts w:ascii="Times New Roman" w:eastAsia="仿宋_GB2312" w:hAnsi="Times New Roman" w:hint="eastAsia"/>
          <w:sz w:val="32"/>
          <w:szCs w:val="22"/>
        </w:rPr>
        <w:t>协议</w:t>
      </w:r>
      <w:r>
        <w:rPr>
          <w:rFonts w:ascii="Times New Roman" w:eastAsia="仿宋_GB2312" w:hAnsi="Times New Roman"/>
          <w:sz w:val="32"/>
          <w:szCs w:val="22"/>
        </w:rPr>
        <w:t>辅助器具配置机构的，应提供以下材料：</w:t>
      </w:r>
    </w:p>
    <w:p w14:paraId="0EDC4C0C"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1.</w:t>
      </w:r>
      <w:r>
        <w:rPr>
          <w:rFonts w:ascii="Times New Roman" w:eastAsia="仿宋_GB2312" w:hAnsi="Times New Roman"/>
          <w:sz w:val="32"/>
          <w:szCs w:val="22"/>
        </w:rPr>
        <w:t>《</w:t>
      </w:r>
      <w:r>
        <w:rPr>
          <w:rFonts w:ascii="Times New Roman" w:eastAsia="仿宋_GB2312" w:hAnsi="Times New Roman" w:hint="eastAsia"/>
          <w:sz w:val="32"/>
          <w:szCs w:val="22"/>
        </w:rPr>
        <w:t>辽宁</w:t>
      </w:r>
      <w:r>
        <w:rPr>
          <w:rFonts w:ascii="Times New Roman" w:eastAsia="仿宋_GB2312" w:hAnsi="Times New Roman"/>
          <w:sz w:val="32"/>
          <w:szCs w:val="22"/>
        </w:rPr>
        <w:t>省工伤保险辅助器具配置机构申请表》（见附件</w:t>
      </w:r>
      <w:r>
        <w:rPr>
          <w:rFonts w:ascii="Times New Roman" w:eastAsia="仿宋_GB2312" w:hAnsi="Times New Roman"/>
          <w:sz w:val="32"/>
          <w:szCs w:val="22"/>
        </w:rPr>
        <w:t>3</w:t>
      </w:r>
      <w:r>
        <w:rPr>
          <w:rFonts w:ascii="Times New Roman" w:eastAsia="仿宋_GB2312" w:hAnsi="Times New Roman"/>
          <w:sz w:val="32"/>
          <w:szCs w:val="22"/>
        </w:rPr>
        <w:t>）；</w:t>
      </w:r>
    </w:p>
    <w:p w14:paraId="345E2E32" w14:textId="77777777" w:rsidR="005C003B" w:rsidRDefault="00000000">
      <w:pPr>
        <w:widowControl/>
        <w:shd w:val="clear" w:color="auto" w:fill="FFFFFF"/>
        <w:spacing w:line="600" w:lineRule="exact"/>
        <w:ind w:firstLineChars="200" w:firstLine="640"/>
      </w:pPr>
      <w:r>
        <w:rPr>
          <w:rFonts w:ascii="仿宋_GB2312" w:eastAsia="仿宋_GB2312" w:hAnsi="宋体" w:cs="宋体" w:hint="eastAsia"/>
          <w:kern w:val="0"/>
          <w:sz w:val="32"/>
          <w:szCs w:val="32"/>
        </w:rPr>
        <w:t>2.</w:t>
      </w:r>
      <w:r>
        <w:rPr>
          <w:rFonts w:ascii="仿宋_GB2312" w:eastAsia="仿宋_GB2312" w:hAnsi="宋体" w:cs="宋体"/>
          <w:kern w:val="0"/>
          <w:sz w:val="32"/>
          <w:szCs w:val="32"/>
        </w:rPr>
        <w:t>营业执照复印件（或事业单位法人证书</w:t>
      </w:r>
      <w:r>
        <w:rPr>
          <w:rFonts w:ascii="Times New Roman" w:eastAsia="仿宋_GB2312" w:hAnsi="Times New Roman"/>
          <w:sz w:val="32"/>
          <w:szCs w:val="22"/>
        </w:rPr>
        <w:t>或民办非企业单位登记证书</w:t>
      </w:r>
      <w:r>
        <w:rPr>
          <w:rFonts w:ascii="仿宋_GB2312" w:eastAsia="仿宋_GB2312" w:hAnsi="宋体" w:cs="宋体"/>
          <w:kern w:val="0"/>
          <w:sz w:val="32"/>
          <w:szCs w:val="32"/>
        </w:rPr>
        <w:t>复印件），执业许可证复印件，解放军、武装警察部队所属机构需提供《中国人民解放军事业单位有偿服务许可证》复印件；</w:t>
      </w:r>
    </w:p>
    <w:p w14:paraId="1C1EF2BB"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hint="eastAsia"/>
          <w:sz w:val="32"/>
          <w:szCs w:val="22"/>
        </w:rPr>
        <w:t>3.</w:t>
      </w:r>
      <w:r>
        <w:rPr>
          <w:rFonts w:ascii="Times New Roman" w:eastAsia="仿宋_GB2312" w:hAnsi="Times New Roman"/>
          <w:sz w:val="32"/>
          <w:szCs w:val="22"/>
        </w:rPr>
        <w:t>采购或销售产品公司的《医疗器械经营许可证》。</w:t>
      </w:r>
    </w:p>
    <w:p w14:paraId="6A52BD1C" w14:textId="77777777" w:rsidR="005C003B" w:rsidRDefault="00000000">
      <w:pPr>
        <w:pStyle w:val="a0"/>
        <w:spacing w:line="600" w:lineRule="exact"/>
        <w:ind w:firstLineChars="200" w:firstLine="643"/>
        <w:rPr>
          <w:rFonts w:ascii="Times New Roman" w:eastAsia="仿宋_GB2312" w:hAnsi="Times New Roman"/>
          <w:sz w:val="32"/>
          <w:szCs w:val="20"/>
        </w:rPr>
      </w:pPr>
      <w:r>
        <w:rPr>
          <w:rFonts w:ascii="Times New Roman" w:eastAsia="仿宋_GB2312" w:hAnsi="Times New Roman"/>
          <w:b/>
          <w:sz w:val="32"/>
          <w:szCs w:val="22"/>
        </w:rPr>
        <w:t>第十</w:t>
      </w:r>
      <w:r>
        <w:rPr>
          <w:rFonts w:ascii="Times New Roman" w:eastAsia="仿宋_GB2312" w:hAnsi="Times New Roman" w:hint="eastAsia"/>
          <w:b/>
          <w:sz w:val="32"/>
          <w:szCs w:val="22"/>
        </w:rPr>
        <w:t>五</w:t>
      </w:r>
      <w:r>
        <w:rPr>
          <w:rFonts w:ascii="Times New Roman" w:eastAsia="仿宋_GB2312" w:hAnsi="Times New Roman"/>
          <w:b/>
          <w:sz w:val="32"/>
          <w:szCs w:val="22"/>
        </w:rPr>
        <w:t>条</w:t>
      </w:r>
      <w:r>
        <w:rPr>
          <w:rFonts w:ascii="Times New Roman" w:eastAsia="仿宋_GB2312" w:hAnsi="Times New Roman" w:hint="eastAsia"/>
          <w:b/>
          <w:sz w:val="32"/>
          <w:szCs w:val="22"/>
        </w:rPr>
        <w:t xml:space="preserve">  </w:t>
      </w:r>
      <w:r>
        <w:rPr>
          <w:rFonts w:ascii="Times New Roman" w:eastAsia="仿宋_GB2312" w:hAnsi="Times New Roman"/>
          <w:sz w:val="32"/>
          <w:szCs w:val="22"/>
        </w:rPr>
        <w:t>经办机构</w:t>
      </w:r>
      <w:r>
        <w:rPr>
          <w:rFonts w:ascii="Times New Roman" w:eastAsia="仿宋_GB2312" w:hAnsi="Times New Roman" w:hint="eastAsia"/>
          <w:sz w:val="32"/>
          <w:szCs w:val="22"/>
        </w:rPr>
        <w:t>收到</w:t>
      </w:r>
      <w:r>
        <w:rPr>
          <w:rFonts w:ascii="Times New Roman" w:eastAsia="仿宋_GB2312" w:hAnsi="Times New Roman"/>
          <w:sz w:val="32"/>
          <w:szCs w:val="22"/>
        </w:rPr>
        <w:t>医疗、康复、辅助器具配置机构申请后，应当对申请材料是否齐全进行初步审核。申请材料齐全的，经办机构应</w:t>
      </w:r>
      <w:r>
        <w:rPr>
          <w:rFonts w:ascii="Times New Roman" w:eastAsia="仿宋_GB2312" w:hAnsi="Times New Roman" w:hint="eastAsia"/>
          <w:sz w:val="32"/>
          <w:szCs w:val="22"/>
        </w:rPr>
        <w:t>及时受理，安排评估。自受理申请材料之日起，评估时间不超过三个月</w:t>
      </w:r>
      <w:r>
        <w:rPr>
          <w:rFonts w:ascii="Times New Roman" w:eastAsia="仿宋_GB2312" w:hAnsi="Times New Roman"/>
          <w:sz w:val="32"/>
          <w:szCs w:val="22"/>
        </w:rPr>
        <w:t>。</w:t>
      </w:r>
      <w:r>
        <w:rPr>
          <w:rFonts w:ascii="Times New Roman" w:eastAsia="仿宋_GB2312" w:hAnsi="Times New Roman"/>
          <w:sz w:val="32"/>
          <w:szCs w:val="20"/>
        </w:rPr>
        <w:t>申请材料不</w:t>
      </w:r>
      <w:r>
        <w:rPr>
          <w:rFonts w:ascii="Times New Roman" w:eastAsia="仿宋_GB2312" w:hAnsi="Times New Roman"/>
          <w:sz w:val="32"/>
          <w:szCs w:val="22"/>
        </w:rPr>
        <w:t>齐</w:t>
      </w:r>
      <w:r>
        <w:rPr>
          <w:rFonts w:ascii="Times New Roman" w:eastAsia="仿宋_GB2312" w:hAnsi="Times New Roman"/>
          <w:sz w:val="32"/>
          <w:szCs w:val="20"/>
        </w:rPr>
        <w:t>全的，</w:t>
      </w:r>
      <w:r>
        <w:rPr>
          <w:rFonts w:ascii="Times New Roman" w:eastAsia="仿宋_GB2312" w:hAnsi="Times New Roman" w:hint="eastAsia"/>
          <w:sz w:val="32"/>
          <w:szCs w:val="20"/>
        </w:rPr>
        <w:t>应当</w:t>
      </w:r>
      <w:r>
        <w:rPr>
          <w:rFonts w:ascii="Times New Roman" w:eastAsia="仿宋_GB2312" w:hAnsi="Times New Roman"/>
          <w:sz w:val="32"/>
          <w:szCs w:val="20"/>
        </w:rPr>
        <w:t>自收到材料之日起</w:t>
      </w:r>
      <w:r>
        <w:rPr>
          <w:rFonts w:ascii="Times New Roman" w:eastAsia="仿宋_GB2312" w:hAnsi="Times New Roman"/>
          <w:sz w:val="32"/>
          <w:szCs w:val="20"/>
        </w:rPr>
        <w:t>5</w:t>
      </w:r>
      <w:r>
        <w:rPr>
          <w:rFonts w:ascii="Times New Roman" w:eastAsia="仿宋_GB2312" w:hAnsi="Times New Roman"/>
          <w:sz w:val="32"/>
          <w:szCs w:val="20"/>
        </w:rPr>
        <w:t>个工作日内一次性告知需要补</w:t>
      </w:r>
      <w:r>
        <w:rPr>
          <w:rFonts w:ascii="Times New Roman" w:eastAsia="仿宋_GB2312" w:hAnsi="Times New Roman" w:hint="eastAsia"/>
          <w:sz w:val="32"/>
          <w:szCs w:val="20"/>
        </w:rPr>
        <w:t>充</w:t>
      </w:r>
      <w:r>
        <w:rPr>
          <w:rFonts w:ascii="Times New Roman" w:eastAsia="仿宋_GB2312" w:hAnsi="Times New Roman"/>
          <w:sz w:val="32"/>
          <w:szCs w:val="20"/>
        </w:rPr>
        <w:t>的材料</w:t>
      </w:r>
      <w:r>
        <w:rPr>
          <w:rFonts w:ascii="Times New Roman" w:eastAsia="仿宋_GB2312" w:hAnsi="Times New Roman" w:hint="eastAsia"/>
          <w:sz w:val="32"/>
          <w:szCs w:val="20"/>
        </w:rPr>
        <w:t>，补充材料时间不计入评估期限</w:t>
      </w:r>
      <w:r>
        <w:rPr>
          <w:rFonts w:ascii="Times New Roman" w:eastAsia="仿宋_GB2312" w:hAnsi="Times New Roman"/>
          <w:sz w:val="32"/>
          <w:szCs w:val="20"/>
        </w:rPr>
        <w:t>。</w:t>
      </w:r>
    </w:p>
    <w:p w14:paraId="032DB876" w14:textId="77777777" w:rsidR="005C003B" w:rsidRDefault="00000000">
      <w:pPr>
        <w:pStyle w:val="a0"/>
        <w:spacing w:before="55" w:line="600" w:lineRule="exact"/>
        <w:ind w:left="5" w:firstLine="638"/>
        <w:rPr>
          <w:rFonts w:ascii="仿宋_GB2312" w:eastAsia="仿宋_GB2312" w:hAnsi="宋体" w:cs="宋体" w:hint="eastAsia"/>
          <w:kern w:val="0"/>
          <w:sz w:val="32"/>
          <w:szCs w:val="32"/>
        </w:rPr>
      </w:pPr>
      <w:r>
        <w:rPr>
          <w:rFonts w:ascii="Times New Roman" w:eastAsia="仿宋_GB2312" w:hAnsi="Times New Roman"/>
          <w:b/>
          <w:sz w:val="32"/>
          <w:szCs w:val="22"/>
        </w:rPr>
        <w:t>第十</w:t>
      </w:r>
      <w:r>
        <w:rPr>
          <w:rFonts w:ascii="Times New Roman" w:eastAsia="仿宋_GB2312" w:hAnsi="Times New Roman" w:hint="eastAsia"/>
          <w:b/>
          <w:sz w:val="32"/>
          <w:szCs w:val="22"/>
        </w:rPr>
        <w:t>六</w:t>
      </w:r>
      <w:r>
        <w:rPr>
          <w:rFonts w:ascii="Times New Roman" w:eastAsia="仿宋_GB2312" w:hAnsi="Times New Roman"/>
          <w:b/>
          <w:sz w:val="32"/>
          <w:szCs w:val="22"/>
        </w:rPr>
        <w:t>条</w:t>
      </w:r>
      <w:r>
        <w:rPr>
          <w:rFonts w:ascii="Times New Roman" w:eastAsia="仿宋_GB2312" w:hAnsi="Times New Roman" w:hint="eastAsia"/>
          <w:b/>
          <w:sz w:val="32"/>
          <w:szCs w:val="22"/>
        </w:rPr>
        <w:t xml:space="preserve">  </w:t>
      </w:r>
      <w:r>
        <w:rPr>
          <w:rFonts w:ascii="Times New Roman" w:eastAsia="仿宋_GB2312" w:hAnsi="Times New Roman"/>
          <w:sz w:val="32"/>
          <w:szCs w:val="22"/>
        </w:rPr>
        <w:t>经办机构组成评估</w:t>
      </w:r>
      <w:r>
        <w:rPr>
          <w:rFonts w:ascii="Times New Roman" w:eastAsia="仿宋_GB2312" w:hAnsi="Times New Roman" w:hint="eastAsia"/>
          <w:sz w:val="32"/>
          <w:szCs w:val="22"/>
        </w:rPr>
        <w:t>工作</w:t>
      </w:r>
      <w:r>
        <w:rPr>
          <w:rFonts w:ascii="Times New Roman" w:eastAsia="仿宋_GB2312" w:hAnsi="Times New Roman"/>
          <w:sz w:val="32"/>
          <w:szCs w:val="22"/>
        </w:rPr>
        <w:t>组开展评估</w:t>
      </w:r>
      <w:r>
        <w:rPr>
          <w:rFonts w:ascii="仿宋_GB2312" w:eastAsia="仿宋_GB2312" w:hAnsi="宋体" w:cs="宋体" w:hint="eastAsia"/>
          <w:kern w:val="0"/>
          <w:sz w:val="32"/>
          <w:szCs w:val="32"/>
        </w:rPr>
        <w:t>。评估工作组由本市专家库专家、工伤保险行政、经办等人员组成，一般为 7 人以上单数，</w:t>
      </w:r>
      <w:r>
        <w:rPr>
          <w:rFonts w:ascii="Times New Roman" w:eastAsia="仿宋_GB2312" w:hAnsi="Times New Roman" w:hint="eastAsia"/>
          <w:sz w:val="32"/>
          <w:szCs w:val="22"/>
        </w:rPr>
        <w:t>工作</w:t>
      </w:r>
      <w:r>
        <w:rPr>
          <w:rFonts w:ascii="仿宋_GB2312" w:eastAsia="仿宋_GB2312" w:hAnsi="宋体" w:cs="宋体" w:hint="eastAsia"/>
          <w:kern w:val="0"/>
          <w:sz w:val="32"/>
          <w:szCs w:val="32"/>
        </w:rPr>
        <w:t>组成员与评估单位有利害关系的，应当回避。评估工作人员应当遵守评估工作纪律和廉洁保密规定，客观公正</w:t>
      </w:r>
      <w:r>
        <w:rPr>
          <w:rFonts w:ascii="仿宋_GB2312" w:eastAsia="仿宋_GB2312" w:hAnsi="宋体" w:cs="宋体" w:hint="eastAsia"/>
          <w:kern w:val="0"/>
          <w:sz w:val="32"/>
          <w:szCs w:val="32"/>
        </w:rPr>
        <w:lastRenderedPageBreak/>
        <w:t>开展评估。</w:t>
      </w:r>
    </w:p>
    <w:p w14:paraId="0C0A3FD1" w14:textId="77777777" w:rsidR="005C003B" w:rsidRDefault="00000000">
      <w:pPr>
        <w:pStyle w:val="a0"/>
        <w:spacing w:before="52" w:line="600" w:lineRule="exact"/>
        <w:ind w:left="651" w:right="3570" w:hanging="8"/>
        <w:rPr>
          <w:rFonts w:ascii="仿宋_GB2312" w:eastAsia="仿宋_GB2312" w:hAnsi="宋体" w:cs="宋体" w:hint="eastAsia"/>
          <w:kern w:val="0"/>
          <w:sz w:val="32"/>
          <w:szCs w:val="32"/>
        </w:rPr>
      </w:pPr>
      <w:r>
        <w:rPr>
          <w:rFonts w:ascii="仿宋_GB2312" w:eastAsia="仿宋_GB2312" w:hAnsi="宋体" w:cs="宋体" w:hint="eastAsia"/>
          <w:kern w:val="0"/>
          <w:sz w:val="32"/>
          <w:szCs w:val="32"/>
        </w:rPr>
        <w:t xml:space="preserve"> </w:t>
      </w:r>
      <w:r>
        <w:rPr>
          <w:rFonts w:ascii="Times New Roman" w:eastAsia="仿宋_GB2312" w:hAnsi="Times New Roman"/>
          <w:b/>
          <w:sz w:val="32"/>
          <w:szCs w:val="22"/>
        </w:rPr>
        <w:t>第十</w:t>
      </w:r>
      <w:r>
        <w:rPr>
          <w:rFonts w:ascii="Times New Roman" w:eastAsia="仿宋_GB2312" w:hAnsi="Times New Roman" w:hint="eastAsia"/>
          <w:b/>
          <w:sz w:val="32"/>
          <w:szCs w:val="22"/>
        </w:rPr>
        <w:t>七</w:t>
      </w:r>
      <w:r>
        <w:rPr>
          <w:rFonts w:ascii="Times New Roman" w:eastAsia="仿宋_GB2312" w:hAnsi="Times New Roman"/>
          <w:b/>
          <w:sz w:val="32"/>
          <w:szCs w:val="22"/>
        </w:rPr>
        <w:t>条</w:t>
      </w:r>
      <w:r>
        <w:rPr>
          <w:rFonts w:ascii="仿宋_GB2312" w:eastAsia="仿宋_GB2312" w:hAnsi="宋体" w:cs="宋体" w:hint="eastAsia"/>
          <w:kern w:val="0"/>
          <w:sz w:val="32"/>
          <w:szCs w:val="32"/>
        </w:rPr>
        <w:t xml:space="preserve">  评估内容包括：</w:t>
      </w:r>
    </w:p>
    <w:p w14:paraId="003EEA35" w14:textId="77777777" w:rsidR="005C003B" w:rsidRDefault="00000000">
      <w:pPr>
        <w:pStyle w:val="a0"/>
        <w:spacing w:before="100" w:line="600" w:lineRule="exact"/>
        <w:ind w:left="637"/>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（一）核查医疗、康复、辅助器具配置机构相关资质；</w:t>
      </w:r>
    </w:p>
    <w:p w14:paraId="08AB9CFC" w14:textId="77777777" w:rsidR="005C003B" w:rsidRDefault="00000000">
      <w:pPr>
        <w:pStyle w:val="a0"/>
        <w:spacing w:before="171" w:line="600" w:lineRule="exact"/>
        <w:ind w:left="637"/>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（二）核查执业人员相关信息；</w:t>
      </w:r>
    </w:p>
    <w:p w14:paraId="3AB21A70" w14:textId="77777777" w:rsidR="005C003B" w:rsidRDefault="00000000">
      <w:pPr>
        <w:pStyle w:val="a0"/>
        <w:spacing w:before="172" w:line="600" w:lineRule="exact"/>
        <w:ind w:left="4" w:right="2" w:firstLine="63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（三）核查与医疗、康复、辅助器具配置服务功能相适应的 基础设施和仪器设备；</w:t>
      </w:r>
    </w:p>
    <w:p w14:paraId="5DAD000D" w14:textId="77777777" w:rsidR="005C003B" w:rsidRDefault="00000000">
      <w:pPr>
        <w:pStyle w:val="a0"/>
        <w:spacing w:before="173" w:line="600" w:lineRule="exact"/>
        <w:ind w:left="8" w:right="2" w:firstLine="631"/>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（四）核查与工伤保险政策对应的内部管理制度和财务制 度，药品及耗材购销管理制度以及病历管理书写规范，卫生健康部门医疗机构评审的结果；</w:t>
      </w:r>
    </w:p>
    <w:p w14:paraId="50E7DC12" w14:textId="77777777" w:rsidR="005C003B" w:rsidRDefault="00000000">
      <w:pPr>
        <w:pStyle w:val="a0"/>
        <w:spacing w:before="173" w:line="600" w:lineRule="exact"/>
        <w:ind w:left="9" w:right="2" w:firstLine="63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（五）核查与工伤保险有关的医疗、康复、辅助器具</w:t>
      </w:r>
      <w:proofErr w:type="gramStart"/>
      <w:r>
        <w:rPr>
          <w:rFonts w:ascii="仿宋_GB2312" w:eastAsia="仿宋_GB2312" w:hAnsi="宋体" w:cs="宋体" w:hint="eastAsia"/>
          <w:kern w:val="0"/>
          <w:sz w:val="32"/>
          <w:szCs w:val="32"/>
        </w:rPr>
        <w:t>配置机</w:t>
      </w:r>
      <w:proofErr w:type="gramEnd"/>
      <w:r>
        <w:rPr>
          <w:rFonts w:ascii="仿宋_GB2312" w:eastAsia="仿宋_GB2312" w:hAnsi="宋体" w:cs="宋体" w:hint="eastAsia"/>
          <w:kern w:val="0"/>
          <w:sz w:val="32"/>
          <w:szCs w:val="32"/>
        </w:rPr>
        <w:t xml:space="preserve"> 构信息系统是否具备开展直接联网结算的条件；</w:t>
      </w:r>
    </w:p>
    <w:p w14:paraId="69F28736" w14:textId="77777777" w:rsidR="005C003B" w:rsidRDefault="00000000">
      <w:pPr>
        <w:pStyle w:val="a0"/>
        <w:spacing w:before="172" w:line="600" w:lineRule="exact"/>
        <w:ind w:left="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（六）核查该单位社会保险参保缴费情况。</w:t>
      </w:r>
    </w:p>
    <w:p w14:paraId="183A194E" w14:textId="77777777" w:rsidR="005C003B" w:rsidRDefault="00000000">
      <w:pPr>
        <w:pStyle w:val="a0"/>
        <w:spacing w:before="171" w:line="600" w:lineRule="exact"/>
        <w:ind w:left="656"/>
        <w:rPr>
          <w:rFonts w:ascii="仿宋_GB2312" w:eastAsia="仿宋_GB2312" w:hAnsi="宋体" w:cs="宋体" w:hint="eastAsia"/>
          <w:kern w:val="0"/>
          <w:sz w:val="32"/>
          <w:szCs w:val="32"/>
        </w:rPr>
      </w:pPr>
      <w:r>
        <w:rPr>
          <w:rFonts w:ascii="Times New Roman" w:eastAsia="仿宋_GB2312" w:hAnsi="Times New Roman"/>
          <w:b/>
          <w:sz w:val="32"/>
          <w:szCs w:val="22"/>
        </w:rPr>
        <w:t>第十</w:t>
      </w:r>
      <w:r>
        <w:rPr>
          <w:rFonts w:ascii="Times New Roman" w:eastAsia="仿宋_GB2312" w:hAnsi="Times New Roman" w:hint="eastAsia"/>
          <w:b/>
          <w:sz w:val="32"/>
          <w:szCs w:val="22"/>
        </w:rPr>
        <w:t>八</w:t>
      </w:r>
      <w:r>
        <w:rPr>
          <w:rFonts w:ascii="Times New Roman" w:eastAsia="仿宋_GB2312" w:hAnsi="Times New Roman"/>
          <w:b/>
          <w:sz w:val="32"/>
          <w:szCs w:val="22"/>
        </w:rPr>
        <w:t>条</w:t>
      </w:r>
      <w:r>
        <w:rPr>
          <w:rFonts w:ascii="仿宋_GB2312" w:eastAsia="仿宋_GB2312" w:hAnsi="宋体" w:cs="宋体" w:hint="eastAsia"/>
          <w:kern w:val="0"/>
          <w:sz w:val="32"/>
          <w:szCs w:val="32"/>
        </w:rPr>
        <w:t xml:space="preserve">  评估工作包括以下程序：</w:t>
      </w:r>
    </w:p>
    <w:p w14:paraId="07E99464" w14:textId="77777777" w:rsidR="005C003B" w:rsidRDefault="00000000">
      <w:pPr>
        <w:pStyle w:val="a0"/>
        <w:spacing w:before="169" w:line="600" w:lineRule="exact"/>
        <w:ind w:left="9" w:right="2" w:firstLine="648"/>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（一）现场检查。可对申请材料中涉及的软硬件情况进行现场核实。</w:t>
      </w:r>
    </w:p>
    <w:p w14:paraId="26EE65A5" w14:textId="77777777" w:rsidR="005C003B" w:rsidRDefault="00000000">
      <w:pPr>
        <w:pStyle w:val="a0"/>
        <w:spacing w:before="57" w:line="600" w:lineRule="exact"/>
        <w:ind w:firstLine="638"/>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（二）信息联查。主要通过卫健、市场监管、公安、司法部门及征信机构进行信息查询，核实情况。</w:t>
      </w:r>
    </w:p>
    <w:p w14:paraId="22BE2FF4" w14:textId="77777777" w:rsidR="005C003B" w:rsidRDefault="00000000">
      <w:pPr>
        <w:pStyle w:val="a0"/>
        <w:spacing w:before="52" w:line="600" w:lineRule="exact"/>
        <w:ind w:left="4" w:right="2" w:firstLine="649"/>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（三）集中评估。评估工作组</w:t>
      </w:r>
      <w:r>
        <w:rPr>
          <w:rFonts w:ascii="Times New Roman" w:eastAsia="仿宋_GB2312" w:hAnsi="Times New Roman"/>
          <w:sz w:val="32"/>
          <w:szCs w:val="22"/>
        </w:rPr>
        <w:t>根据全省统一的工伤保险医疗、康复、辅助器具配置服务的评分事项及标准（见附件</w:t>
      </w:r>
      <w:r>
        <w:rPr>
          <w:rFonts w:ascii="Times New Roman" w:eastAsia="仿宋_GB2312" w:hAnsi="Times New Roman"/>
          <w:sz w:val="32"/>
          <w:szCs w:val="22"/>
        </w:rPr>
        <w:t>4</w:t>
      </w:r>
      <w:r>
        <w:rPr>
          <w:rFonts w:ascii="Times New Roman" w:eastAsia="仿宋_GB2312" w:hAnsi="Times New Roman"/>
          <w:sz w:val="32"/>
          <w:szCs w:val="22"/>
        </w:rPr>
        <w:t>、</w:t>
      </w:r>
      <w:r>
        <w:rPr>
          <w:rFonts w:ascii="Times New Roman" w:eastAsia="仿宋_GB2312" w:hAnsi="Times New Roman"/>
          <w:sz w:val="32"/>
          <w:szCs w:val="22"/>
        </w:rPr>
        <w:t>5</w:t>
      </w:r>
      <w:r>
        <w:rPr>
          <w:rFonts w:ascii="Times New Roman" w:eastAsia="仿宋_GB2312" w:hAnsi="Times New Roman"/>
          <w:sz w:val="32"/>
          <w:szCs w:val="22"/>
        </w:rPr>
        <w:t>、</w:t>
      </w:r>
      <w:r>
        <w:rPr>
          <w:rFonts w:ascii="Times New Roman" w:eastAsia="仿宋_GB2312" w:hAnsi="Times New Roman"/>
          <w:sz w:val="32"/>
          <w:szCs w:val="22"/>
        </w:rPr>
        <w:t>6</w:t>
      </w:r>
      <w:r>
        <w:rPr>
          <w:rFonts w:ascii="Times New Roman" w:eastAsia="仿宋_GB2312" w:hAnsi="Times New Roman"/>
          <w:sz w:val="32"/>
          <w:szCs w:val="22"/>
        </w:rPr>
        <w:t>），</w:t>
      </w:r>
      <w:r>
        <w:rPr>
          <w:rFonts w:ascii="仿宋_GB2312" w:eastAsia="仿宋_GB2312" w:hAnsi="宋体" w:cs="宋体" w:hint="eastAsia"/>
          <w:kern w:val="0"/>
          <w:sz w:val="32"/>
          <w:szCs w:val="32"/>
        </w:rPr>
        <w:lastRenderedPageBreak/>
        <w:t>对申请机构打分，留存工作底稿和有关印证材料。</w:t>
      </w:r>
    </w:p>
    <w:p w14:paraId="75426247" w14:textId="77777777" w:rsidR="005C003B" w:rsidRDefault="00000000">
      <w:pPr>
        <w:pStyle w:val="a0"/>
        <w:spacing w:before="53" w:line="600" w:lineRule="exact"/>
        <w:ind w:left="12" w:right="2" w:firstLine="635"/>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（四）结果确认。评估工作完成后，评估工作组应形成书面评估工作情况报告。评估结果根据申请机构申报得分情况确定，得分90分及以上的为合格。</w:t>
      </w:r>
      <w:r>
        <w:rPr>
          <w:rFonts w:ascii="Times New Roman" w:eastAsia="仿宋_GB2312" w:hAnsi="Times New Roman"/>
          <w:sz w:val="32"/>
          <w:szCs w:val="22"/>
        </w:rPr>
        <w:t>评估合格的</w:t>
      </w:r>
      <w:r>
        <w:rPr>
          <w:rFonts w:ascii="Times New Roman" w:eastAsia="仿宋_GB2312" w:hAnsi="Times New Roman" w:hint="eastAsia"/>
          <w:sz w:val="32"/>
          <w:szCs w:val="22"/>
        </w:rPr>
        <w:t>应</w:t>
      </w:r>
      <w:r>
        <w:rPr>
          <w:rFonts w:ascii="Times New Roman" w:eastAsia="仿宋_GB2312" w:hAnsi="Times New Roman"/>
          <w:sz w:val="32"/>
          <w:szCs w:val="22"/>
        </w:rPr>
        <w:t>进行公示，接受社会监督</w:t>
      </w:r>
      <w:r>
        <w:rPr>
          <w:rFonts w:ascii="Times New Roman" w:eastAsia="仿宋_GB2312" w:hAnsi="Times New Roman" w:hint="eastAsia"/>
          <w:sz w:val="32"/>
          <w:szCs w:val="22"/>
        </w:rPr>
        <w:t>，公示期为</w:t>
      </w:r>
      <w:r>
        <w:rPr>
          <w:rFonts w:ascii="Times New Roman" w:eastAsia="仿宋_GB2312" w:hAnsi="Times New Roman" w:hint="eastAsia"/>
          <w:sz w:val="32"/>
          <w:szCs w:val="22"/>
        </w:rPr>
        <w:t>5</w:t>
      </w:r>
      <w:r>
        <w:rPr>
          <w:rFonts w:ascii="Times New Roman" w:eastAsia="仿宋_GB2312" w:hAnsi="Times New Roman" w:hint="eastAsia"/>
          <w:sz w:val="32"/>
          <w:szCs w:val="22"/>
        </w:rPr>
        <w:t>个工作日。</w:t>
      </w:r>
    </w:p>
    <w:p w14:paraId="0EC1384E" w14:textId="77777777" w:rsidR="005C003B" w:rsidRDefault="00000000">
      <w:pPr>
        <w:pStyle w:val="a0"/>
        <w:spacing w:before="54" w:line="600" w:lineRule="exact"/>
        <w:ind w:left="19" w:firstLine="634"/>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评估不合格的，应告知其理由，提出整改建议。</w:t>
      </w:r>
      <w:proofErr w:type="gramStart"/>
      <w:r>
        <w:rPr>
          <w:rFonts w:ascii="仿宋_GB2312" w:eastAsia="仿宋_GB2312" w:hAnsi="宋体" w:cs="宋体" w:hint="eastAsia"/>
          <w:kern w:val="0"/>
          <w:sz w:val="32"/>
          <w:szCs w:val="32"/>
        </w:rPr>
        <w:t>自结果</w:t>
      </w:r>
      <w:proofErr w:type="gramEnd"/>
      <w:r>
        <w:rPr>
          <w:rFonts w:ascii="仿宋_GB2312" w:eastAsia="仿宋_GB2312" w:hAnsi="宋体" w:cs="宋体" w:hint="eastAsia"/>
          <w:kern w:val="0"/>
          <w:sz w:val="32"/>
          <w:szCs w:val="32"/>
        </w:rPr>
        <w:t>告知送达之日起，整改3个月后可再次组织评估，</w:t>
      </w:r>
      <w:proofErr w:type="gramStart"/>
      <w:r>
        <w:rPr>
          <w:rFonts w:ascii="仿宋_GB2312" w:eastAsia="仿宋_GB2312" w:hAnsi="宋体" w:cs="宋体" w:hint="eastAsia"/>
          <w:kern w:val="0"/>
          <w:sz w:val="32"/>
          <w:szCs w:val="32"/>
        </w:rPr>
        <w:t>评估仍</w:t>
      </w:r>
      <w:proofErr w:type="gramEnd"/>
      <w:r>
        <w:rPr>
          <w:rFonts w:ascii="仿宋_GB2312" w:eastAsia="仿宋_GB2312" w:hAnsi="宋体" w:cs="宋体" w:hint="eastAsia"/>
          <w:kern w:val="0"/>
          <w:sz w:val="32"/>
          <w:szCs w:val="32"/>
        </w:rPr>
        <w:t>不合格的，1年内不得再次申请。</w:t>
      </w:r>
    </w:p>
    <w:p w14:paraId="2599BB37" w14:textId="77777777" w:rsidR="005C003B" w:rsidRDefault="00000000">
      <w:pPr>
        <w:pStyle w:val="a0"/>
        <w:spacing w:line="600" w:lineRule="exact"/>
        <w:jc w:val="center"/>
        <w:rPr>
          <w:rFonts w:ascii="仿宋_GB2312" w:eastAsia="仿宋_GB2312" w:hAnsi="宋体" w:cs="宋体" w:hint="eastAsia"/>
          <w:kern w:val="0"/>
          <w:sz w:val="32"/>
          <w:szCs w:val="32"/>
        </w:rPr>
      </w:pPr>
      <w:r>
        <w:rPr>
          <w:rStyle w:val="a5"/>
          <w:rFonts w:ascii="黑体" w:eastAsia="黑体" w:hAnsi="黑体" w:cs="黑体" w:hint="eastAsia"/>
          <w:b w:val="0"/>
          <w:bCs w:val="0"/>
          <w:sz w:val="32"/>
          <w:szCs w:val="32"/>
        </w:rPr>
        <w:t>第四章</w:t>
      </w:r>
      <w:r>
        <w:rPr>
          <w:rStyle w:val="a5"/>
          <w:rFonts w:ascii="黑体" w:eastAsia="黑体" w:hAnsi="黑体" w:cs="黑体" w:hint="eastAsia"/>
          <w:b w:val="0"/>
          <w:bCs w:val="0"/>
          <w:sz w:val="32"/>
          <w:szCs w:val="32"/>
          <w:lang w:val="en"/>
        </w:rPr>
        <w:t xml:space="preserve">  </w:t>
      </w:r>
      <w:r>
        <w:rPr>
          <w:rStyle w:val="a5"/>
          <w:rFonts w:ascii="黑体" w:eastAsia="黑体" w:hAnsi="黑体" w:cs="黑体" w:hint="eastAsia"/>
          <w:b w:val="0"/>
          <w:bCs w:val="0"/>
          <w:sz w:val="32"/>
          <w:szCs w:val="32"/>
        </w:rPr>
        <w:t>协议签订</w:t>
      </w:r>
    </w:p>
    <w:p w14:paraId="15AFED46"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Fonts w:ascii="Times New Roman" w:eastAsia="仿宋_GB2312" w:hAnsi="Times New Roman" w:hint="eastAsia"/>
          <w:b/>
          <w:sz w:val="32"/>
          <w:szCs w:val="22"/>
        </w:rPr>
        <w:t>第十九条</w:t>
      </w:r>
      <w:r>
        <w:rPr>
          <w:rFonts w:ascii="仿宋_GB2312" w:eastAsia="仿宋_GB2312" w:hAnsi="宋体" w:cs="宋体" w:hint="eastAsia"/>
          <w:kern w:val="0"/>
          <w:sz w:val="32"/>
          <w:szCs w:val="32"/>
        </w:rPr>
        <w:t xml:space="preserve">  </w:t>
      </w:r>
      <w:r>
        <w:rPr>
          <w:rFonts w:ascii="Times New Roman" w:eastAsia="仿宋_GB2312" w:hAnsi="Times New Roman" w:hint="eastAsia"/>
          <w:bCs/>
          <w:sz w:val="32"/>
          <w:szCs w:val="22"/>
        </w:rPr>
        <w:t>市级</w:t>
      </w:r>
      <w:r>
        <w:rPr>
          <w:rFonts w:ascii="Times New Roman" w:eastAsia="仿宋_GB2312" w:hAnsi="Times New Roman"/>
          <w:sz w:val="32"/>
          <w:szCs w:val="22"/>
        </w:rPr>
        <w:t>经办机构负责与资质评估合格的医疗、康复、辅助器具配置机构签订服务协议，并将协议机构名单及时报省级经办机构备案。</w:t>
      </w:r>
    </w:p>
    <w:p w14:paraId="192E4410" w14:textId="77777777" w:rsidR="005C003B" w:rsidRDefault="00000000">
      <w:pPr>
        <w:widowControl/>
        <w:shd w:val="clear" w:color="auto" w:fill="FFFFFF"/>
        <w:spacing w:line="600" w:lineRule="exact"/>
        <w:ind w:firstLineChars="200" w:firstLine="640"/>
        <w:rPr>
          <w:rFonts w:ascii="仿宋_GB2312" w:eastAsia="仿宋_GB2312" w:hAnsi="宋体" w:cs="宋体" w:hint="eastAsia"/>
          <w:kern w:val="0"/>
          <w:sz w:val="32"/>
          <w:szCs w:val="32"/>
        </w:rPr>
      </w:pPr>
      <w:r>
        <w:rPr>
          <w:rFonts w:ascii="Times New Roman" w:eastAsia="仿宋_GB2312" w:hAnsi="Times New Roman"/>
          <w:sz w:val="32"/>
          <w:szCs w:val="22"/>
        </w:rPr>
        <w:t>省级经办机构定期在人力资源社会保障厅官方网站公布协议机构名单</w:t>
      </w:r>
      <w:r>
        <w:rPr>
          <w:rFonts w:ascii="Times New Roman" w:eastAsia="仿宋_GB2312" w:hAnsi="Times New Roman" w:hint="eastAsia"/>
          <w:sz w:val="32"/>
          <w:szCs w:val="22"/>
        </w:rPr>
        <w:t>。</w:t>
      </w:r>
    </w:p>
    <w:p w14:paraId="1EF5E50B" w14:textId="77777777" w:rsidR="005C003B" w:rsidRDefault="00000000">
      <w:pPr>
        <w:adjustRightInd w:val="0"/>
        <w:spacing w:line="600" w:lineRule="exact"/>
        <w:ind w:firstLineChars="200" w:firstLine="643"/>
        <w:rPr>
          <w:rFonts w:ascii="Times New Roman" w:eastAsia="仿宋_GB2312" w:hAnsi="Times New Roman"/>
          <w:sz w:val="32"/>
          <w:szCs w:val="22"/>
        </w:rPr>
      </w:pPr>
      <w:r>
        <w:rPr>
          <w:rFonts w:ascii="Times New Roman" w:eastAsia="仿宋_GB2312" w:hAnsi="Times New Roman"/>
          <w:b/>
          <w:sz w:val="32"/>
          <w:szCs w:val="22"/>
        </w:rPr>
        <w:t>第</w:t>
      </w:r>
      <w:r>
        <w:rPr>
          <w:rFonts w:ascii="Times New Roman" w:eastAsia="仿宋_GB2312" w:hAnsi="Times New Roman" w:hint="eastAsia"/>
          <w:b/>
          <w:sz w:val="32"/>
          <w:szCs w:val="22"/>
        </w:rPr>
        <w:t>二十</w:t>
      </w:r>
      <w:r>
        <w:rPr>
          <w:rFonts w:ascii="Times New Roman" w:eastAsia="仿宋_GB2312" w:hAnsi="Times New Roman"/>
          <w:b/>
          <w:sz w:val="32"/>
          <w:szCs w:val="22"/>
        </w:rPr>
        <w:t>条</w:t>
      </w:r>
      <w:r>
        <w:rPr>
          <w:rFonts w:ascii="Times New Roman" w:eastAsia="仿宋_GB2312" w:hAnsi="Times New Roman"/>
          <w:sz w:val="32"/>
          <w:szCs w:val="22"/>
        </w:rPr>
        <w:t xml:space="preserve"> </w:t>
      </w:r>
      <w:r>
        <w:rPr>
          <w:rFonts w:ascii="Times New Roman" w:eastAsia="仿宋_GB2312" w:hAnsi="Times New Roman" w:hint="eastAsia"/>
          <w:sz w:val="32"/>
          <w:szCs w:val="22"/>
        </w:rPr>
        <w:t xml:space="preserve"> </w:t>
      </w:r>
      <w:r>
        <w:rPr>
          <w:rFonts w:ascii="Times New Roman" w:eastAsia="仿宋_GB2312" w:hAnsi="Times New Roman"/>
          <w:sz w:val="32"/>
          <w:szCs w:val="22"/>
        </w:rPr>
        <w:t>省级经办机构统一制定协议机构服务标牌具体标准。协议机构应当在显著位置悬挂协议机构服务标牌。服务协议终止</w:t>
      </w:r>
      <w:r>
        <w:rPr>
          <w:rFonts w:ascii="Times New Roman" w:eastAsia="仿宋_GB2312" w:hAnsi="Times New Roman" w:hint="eastAsia"/>
          <w:sz w:val="32"/>
          <w:szCs w:val="22"/>
        </w:rPr>
        <w:t>或解除</w:t>
      </w:r>
      <w:r>
        <w:rPr>
          <w:rFonts w:ascii="Times New Roman" w:eastAsia="仿宋_GB2312" w:hAnsi="Times New Roman"/>
          <w:sz w:val="32"/>
          <w:szCs w:val="22"/>
        </w:rPr>
        <w:t>后，市</w:t>
      </w:r>
      <w:r>
        <w:rPr>
          <w:rFonts w:ascii="Times New Roman" w:eastAsia="仿宋_GB2312" w:hAnsi="Times New Roman" w:hint="eastAsia"/>
          <w:sz w:val="32"/>
          <w:szCs w:val="22"/>
        </w:rPr>
        <w:t>级</w:t>
      </w:r>
      <w:r>
        <w:rPr>
          <w:rFonts w:ascii="Times New Roman" w:eastAsia="仿宋_GB2312" w:hAnsi="Times New Roman"/>
          <w:sz w:val="32"/>
          <w:szCs w:val="22"/>
        </w:rPr>
        <w:t>经办机构应当在</w:t>
      </w:r>
      <w:r>
        <w:rPr>
          <w:rFonts w:ascii="Times New Roman" w:eastAsia="仿宋_GB2312" w:hAnsi="Times New Roman"/>
          <w:sz w:val="32"/>
          <w:szCs w:val="22"/>
        </w:rPr>
        <w:t>10</w:t>
      </w:r>
      <w:r>
        <w:rPr>
          <w:rFonts w:ascii="Times New Roman" w:eastAsia="仿宋_GB2312" w:hAnsi="Times New Roman"/>
          <w:sz w:val="32"/>
          <w:szCs w:val="22"/>
        </w:rPr>
        <w:t>个工作日内收回协议机构服务标牌。</w:t>
      </w:r>
    </w:p>
    <w:p w14:paraId="5A60988F" w14:textId="77777777" w:rsidR="005C003B" w:rsidRDefault="00000000">
      <w:pPr>
        <w:adjustRightInd w:val="0"/>
        <w:spacing w:line="600" w:lineRule="exact"/>
        <w:ind w:firstLineChars="200" w:firstLine="643"/>
        <w:rPr>
          <w:rFonts w:ascii="Times New Roman" w:eastAsia="仿宋_GB2312" w:hAnsi="Times New Roman"/>
          <w:sz w:val="32"/>
          <w:szCs w:val="22"/>
        </w:rPr>
      </w:pPr>
      <w:r>
        <w:rPr>
          <w:rFonts w:ascii="Times New Roman" w:eastAsia="仿宋_GB2312" w:hAnsi="Times New Roman"/>
          <w:b/>
          <w:sz w:val="32"/>
          <w:szCs w:val="22"/>
        </w:rPr>
        <w:t>第二十</w:t>
      </w:r>
      <w:r>
        <w:rPr>
          <w:rStyle w:val="a5"/>
          <w:rFonts w:ascii="仿宋_GB2312" w:eastAsia="仿宋_GB2312" w:hAnsi="仿宋" w:hint="eastAsia"/>
          <w:sz w:val="32"/>
          <w:szCs w:val="32"/>
        </w:rPr>
        <w:t>一</w:t>
      </w:r>
      <w:r>
        <w:rPr>
          <w:rFonts w:ascii="Times New Roman" w:eastAsia="仿宋_GB2312" w:hAnsi="Times New Roman"/>
          <w:b/>
          <w:sz w:val="32"/>
          <w:szCs w:val="22"/>
        </w:rPr>
        <w:t>条</w:t>
      </w:r>
      <w:r>
        <w:rPr>
          <w:rStyle w:val="a5"/>
          <w:rFonts w:ascii="仿宋_GB2312" w:eastAsia="仿宋_GB2312" w:hAnsi="仿宋" w:hint="eastAsia"/>
          <w:sz w:val="32"/>
          <w:szCs w:val="32"/>
        </w:rPr>
        <w:t xml:space="preserve">  </w:t>
      </w:r>
      <w:r>
        <w:rPr>
          <w:rFonts w:ascii="仿宋_GB2312" w:eastAsia="仿宋_GB2312" w:hAnsi="宋体" w:cs="宋体" w:hint="eastAsia"/>
          <w:kern w:val="0"/>
          <w:sz w:val="32"/>
          <w:szCs w:val="32"/>
        </w:rPr>
        <w:t xml:space="preserve"> </w:t>
      </w:r>
      <w:r>
        <w:rPr>
          <w:rFonts w:ascii="Times New Roman" w:eastAsia="仿宋_GB2312" w:hAnsi="Times New Roman"/>
          <w:sz w:val="32"/>
          <w:szCs w:val="22"/>
        </w:rPr>
        <w:t>协议机构名称、所有制性质、经营类别、主管部门、法定代表人</w:t>
      </w:r>
      <w:r>
        <w:rPr>
          <w:rFonts w:ascii="Times New Roman" w:eastAsia="仿宋_GB2312" w:hAnsi="Times New Roman" w:hint="eastAsia"/>
          <w:sz w:val="32"/>
          <w:szCs w:val="22"/>
        </w:rPr>
        <w:t>、</w:t>
      </w:r>
      <w:r>
        <w:rPr>
          <w:rFonts w:ascii="Times New Roman" w:eastAsia="仿宋_GB2312" w:hAnsi="Times New Roman"/>
          <w:sz w:val="32"/>
          <w:szCs w:val="22"/>
        </w:rPr>
        <w:t>医疗机构等级和</w:t>
      </w:r>
      <w:r>
        <w:rPr>
          <w:rFonts w:ascii="Times New Roman" w:eastAsia="仿宋_GB2312" w:hAnsi="Times New Roman" w:hint="eastAsia"/>
          <w:sz w:val="32"/>
          <w:szCs w:val="22"/>
        </w:rPr>
        <w:t>银行账户</w:t>
      </w:r>
      <w:r>
        <w:rPr>
          <w:rFonts w:ascii="Times New Roman" w:eastAsia="仿宋_GB2312" w:hAnsi="Times New Roman"/>
          <w:sz w:val="32"/>
          <w:szCs w:val="22"/>
        </w:rPr>
        <w:t>等信息发生变化，应当在有关主管部门批准变更登记后</w:t>
      </w:r>
      <w:r>
        <w:rPr>
          <w:rFonts w:ascii="Times New Roman" w:eastAsia="仿宋_GB2312" w:hAnsi="Times New Roman"/>
          <w:sz w:val="32"/>
          <w:szCs w:val="22"/>
        </w:rPr>
        <w:t>30</w:t>
      </w:r>
      <w:r>
        <w:rPr>
          <w:rFonts w:ascii="Times New Roman" w:eastAsia="仿宋_GB2312" w:hAnsi="Times New Roman"/>
          <w:sz w:val="32"/>
          <w:szCs w:val="22"/>
        </w:rPr>
        <w:t>日内，向签约地经办机</w:t>
      </w:r>
      <w:r>
        <w:rPr>
          <w:rFonts w:ascii="Times New Roman" w:eastAsia="仿宋_GB2312" w:hAnsi="Times New Roman"/>
          <w:sz w:val="32"/>
          <w:szCs w:val="22"/>
        </w:rPr>
        <w:lastRenderedPageBreak/>
        <w:t>构申请变更（见附件</w:t>
      </w:r>
      <w:r>
        <w:rPr>
          <w:rFonts w:ascii="Times New Roman" w:eastAsia="仿宋_GB2312" w:hAnsi="Times New Roman"/>
          <w:sz w:val="32"/>
          <w:szCs w:val="22"/>
        </w:rPr>
        <w:t>7</w:t>
      </w:r>
      <w:r>
        <w:rPr>
          <w:rFonts w:ascii="Times New Roman" w:eastAsia="仿宋_GB2312" w:hAnsi="Times New Roman"/>
          <w:sz w:val="32"/>
          <w:szCs w:val="22"/>
        </w:rPr>
        <w:t>）。</w:t>
      </w:r>
    </w:p>
    <w:p w14:paraId="46C97D51"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协议机构出现以下信息变更情形之一，且影响评估结果的，市</w:t>
      </w:r>
      <w:r>
        <w:rPr>
          <w:rFonts w:ascii="Times New Roman" w:eastAsia="仿宋_GB2312" w:hAnsi="Times New Roman" w:hint="eastAsia"/>
          <w:sz w:val="32"/>
          <w:szCs w:val="22"/>
        </w:rPr>
        <w:t>级</w:t>
      </w:r>
      <w:r>
        <w:rPr>
          <w:rFonts w:ascii="Times New Roman" w:eastAsia="仿宋_GB2312" w:hAnsi="Times New Roman"/>
          <w:sz w:val="32"/>
          <w:szCs w:val="22"/>
        </w:rPr>
        <w:t>经办机构应当重新组织评估：</w:t>
      </w:r>
    </w:p>
    <w:p w14:paraId="3AD95E53"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（一）分立、合并、转让的；</w:t>
      </w:r>
    </w:p>
    <w:p w14:paraId="40045E15"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（二）执业地</w:t>
      </w:r>
      <w:r>
        <w:rPr>
          <w:rFonts w:ascii="Times New Roman" w:eastAsia="仿宋_GB2312" w:hAnsi="Times New Roman" w:hint="eastAsia"/>
          <w:bCs/>
          <w:sz w:val="32"/>
          <w:szCs w:val="22"/>
        </w:rPr>
        <w:t>址</w:t>
      </w:r>
      <w:r>
        <w:rPr>
          <w:rFonts w:ascii="Times New Roman" w:eastAsia="仿宋_GB2312" w:hAnsi="Times New Roman"/>
          <w:sz w:val="32"/>
          <w:szCs w:val="22"/>
        </w:rPr>
        <w:t>发生变化的；</w:t>
      </w:r>
    </w:p>
    <w:p w14:paraId="029A33DC"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（三）协议有关服务范围、信息化建设变化导致已约定的部分工伤保险服务无法继续开展的；</w:t>
      </w:r>
    </w:p>
    <w:p w14:paraId="70C4256F"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（四）协议医疗机构诊疗科目、类别、等级等信息变化</w:t>
      </w:r>
      <w:r>
        <w:rPr>
          <w:rFonts w:ascii="Times New Roman" w:eastAsia="仿宋_GB2312" w:hAnsi="Times New Roman" w:hint="eastAsia"/>
          <w:sz w:val="32"/>
          <w:szCs w:val="22"/>
        </w:rPr>
        <w:t>的</w:t>
      </w:r>
      <w:r>
        <w:rPr>
          <w:rFonts w:ascii="Times New Roman" w:eastAsia="仿宋_GB2312" w:hAnsi="Times New Roman"/>
          <w:sz w:val="32"/>
          <w:szCs w:val="22"/>
        </w:rPr>
        <w:t>；</w:t>
      </w:r>
    </w:p>
    <w:p w14:paraId="2FDCFB1B" w14:textId="77777777" w:rsidR="005C003B" w:rsidRDefault="00000000">
      <w:pPr>
        <w:pStyle w:val="a0"/>
        <w:spacing w:after="0" w:line="600" w:lineRule="exact"/>
        <w:ind w:firstLineChars="200" w:firstLine="640"/>
        <w:rPr>
          <w:rFonts w:ascii="Times New Roman" w:eastAsia="仿宋_GB2312" w:hAnsi="Times New Roman"/>
          <w:sz w:val="32"/>
          <w:szCs w:val="22"/>
        </w:rPr>
      </w:pPr>
      <w:r>
        <w:rPr>
          <w:rFonts w:ascii="Times New Roman" w:eastAsia="仿宋_GB2312" w:hAnsi="Times New Roman"/>
          <w:sz w:val="32"/>
          <w:szCs w:val="22"/>
        </w:rPr>
        <w:t>（五）其他影响评估结果的情形。</w:t>
      </w:r>
    </w:p>
    <w:p w14:paraId="4B99F4E1" w14:textId="77777777" w:rsidR="005C003B" w:rsidRDefault="00000000">
      <w:pPr>
        <w:pStyle w:val="a0"/>
        <w:spacing w:after="0" w:line="600" w:lineRule="exact"/>
        <w:ind w:right="95" w:firstLine="645"/>
        <w:rPr>
          <w:rFonts w:ascii="Times New Roman" w:eastAsia="仿宋_GB2312" w:hAnsi="Times New Roman"/>
          <w:sz w:val="32"/>
          <w:szCs w:val="22"/>
        </w:rPr>
      </w:pPr>
      <w:r>
        <w:rPr>
          <w:rStyle w:val="a5"/>
          <w:rFonts w:ascii="仿宋_GB2312" w:eastAsia="仿宋_GB2312" w:hAnsi="仿宋" w:hint="eastAsia"/>
          <w:sz w:val="32"/>
          <w:szCs w:val="32"/>
        </w:rPr>
        <w:t>第二十</w:t>
      </w:r>
      <w:r>
        <w:rPr>
          <w:rFonts w:ascii="Times New Roman" w:eastAsia="仿宋_GB2312" w:hAnsi="Times New Roman" w:hint="eastAsia"/>
          <w:b/>
          <w:sz w:val="32"/>
          <w:szCs w:val="22"/>
        </w:rPr>
        <w:t>二</w:t>
      </w:r>
      <w:r>
        <w:rPr>
          <w:rStyle w:val="a5"/>
          <w:rFonts w:ascii="仿宋_GB2312" w:eastAsia="仿宋_GB2312" w:hAnsi="仿宋" w:hint="eastAsia"/>
          <w:sz w:val="32"/>
          <w:szCs w:val="32"/>
        </w:rPr>
        <w:t>条</w:t>
      </w:r>
      <w:r>
        <w:rPr>
          <w:rFonts w:ascii="Times New Roman" w:eastAsia="仿宋_GB2312" w:hAnsi="Times New Roman"/>
          <w:sz w:val="32"/>
          <w:szCs w:val="22"/>
        </w:rPr>
        <w:t xml:space="preserve"> </w:t>
      </w:r>
      <w:r>
        <w:rPr>
          <w:rFonts w:ascii="Times New Roman" w:eastAsia="仿宋_GB2312" w:hAnsi="Times New Roman" w:hint="eastAsia"/>
          <w:sz w:val="32"/>
          <w:szCs w:val="22"/>
        </w:rPr>
        <w:t xml:space="preserve"> </w:t>
      </w:r>
      <w:r>
        <w:rPr>
          <w:rFonts w:ascii="Times New Roman" w:eastAsia="仿宋_GB2312" w:hAnsi="Times New Roman" w:hint="eastAsia"/>
          <w:sz w:val="32"/>
          <w:szCs w:val="22"/>
        </w:rPr>
        <w:t>协议机构违反协议约定，或被投诉举报发现有造假、瞒报等不符合规定情形的，经办机构应认真进行调查核实，情况属实的，根据协议约定约谈、限期整改、暂缓支付或不予支付、暂停或解除服务协议。</w:t>
      </w:r>
    </w:p>
    <w:p w14:paraId="6C542CCF" w14:textId="77777777" w:rsidR="005C003B" w:rsidRDefault="00000000">
      <w:pPr>
        <w:pStyle w:val="a0"/>
        <w:spacing w:after="0" w:line="600" w:lineRule="exact"/>
        <w:ind w:right="95" w:firstLine="645"/>
        <w:rPr>
          <w:rFonts w:ascii="仿宋_GB2312" w:eastAsia="仿宋_GB2312" w:hAnsi="宋体" w:cs="宋体" w:hint="eastAsia"/>
          <w:bCs/>
          <w:kern w:val="0"/>
          <w:sz w:val="32"/>
          <w:szCs w:val="32"/>
        </w:rPr>
      </w:pPr>
      <w:r>
        <w:rPr>
          <w:rFonts w:ascii="仿宋_GB2312" w:eastAsia="仿宋_GB2312" w:hAnsi="宋体" w:cs="宋体" w:hint="eastAsia"/>
          <w:kern w:val="0"/>
          <w:sz w:val="32"/>
          <w:szCs w:val="32"/>
        </w:rPr>
        <w:t>协议机构暂停、终止或解除</w:t>
      </w:r>
      <w:proofErr w:type="gramStart"/>
      <w:r>
        <w:rPr>
          <w:rFonts w:ascii="仿宋_GB2312" w:eastAsia="仿宋_GB2312" w:hAnsi="宋体" w:cs="宋体" w:hint="eastAsia"/>
          <w:kern w:val="0"/>
          <w:sz w:val="32"/>
          <w:szCs w:val="32"/>
        </w:rPr>
        <w:t>医保协议</w:t>
      </w:r>
      <w:proofErr w:type="gramEnd"/>
      <w:r>
        <w:rPr>
          <w:rFonts w:ascii="仿宋_GB2312" w:eastAsia="仿宋_GB2312" w:hAnsi="宋体" w:cs="宋体" w:hint="eastAsia"/>
          <w:kern w:val="0"/>
          <w:sz w:val="32"/>
          <w:szCs w:val="32"/>
        </w:rPr>
        <w:t>的，该协议机构工伤保险</w:t>
      </w:r>
      <w:r>
        <w:rPr>
          <w:rFonts w:ascii="仿宋_GB2312" w:eastAsia="仿宋_GB2312" w:hAnsi="宋体" w:cs="宋体"/>
          <w:kern w:val="0"/>
          <w:sz w:val="32"/>
          <w:szCs w:val="32"/>
        </w:rPr>
        <w:t>服务</w:t>
      </w:r>
      <w:r>
        <w:rPr>
          <w:rFonts w:ascii="仿宋_GB2312" w:eastAsia="仿宋_GB2312" w:hAnsi="宋体" w:cs="宋体" w:hint="eastAsia"/>
          <w:kern w:val="0"/>
          <w:sz w:val="32"/>
          <w:szCs w:val="32"/>
        </w:rPr>
        <w:t>协议也同时暂停、终止或解除。</w:t>
      </w:r>
      <w:r>
        <w:rPr>
          <w:rFonts w:ascii="仿宋_GB2312" w:eastAsia="仿宋_GB2312" w:hAnsi="宋体" w:cs="宋体" w:hint="eastAsia"/>
          <w:bCs/>
          <w:kern w:val="0"/>
          <w:sz w:val="32"/>
          <w:szCs w:val="32"/>
        </w:rPr>
        <w:t>协议机构不及时向经办机构告知此事项，由此所产生的费用工伤保险基金不予支付。</w:t>
      </w:r>
    </w:p>
    <w:p w14:paraId="7447EF91" w14:textId="77777777" w:rsidR="005C003B" w:rsidRDefault="00000000">
      <w:pPr>
        <w:pStyle w:val="a0"/>
        <w:spacing w:after="0" w:line="600" w:lineRule="exact"/>
        <w:ind w:right="95" w:firstLine="645"/>
        <w:rPr>
          <w:rFonts w:ascii="Times New Roman" w:eastAsia="仿宋_GB2312" w:hAnsi="Times New Roman"/>
          <w:sz w:val="32"/>
          <w:szCs w:val="22"/>
        </w:rPr>
      </w:pPr>
      <w:r>
        <w:rPr>
          <w:rStyle w:val="a5"/>
          <w:rFonts w:ascii="仿宋_GB2312" w:eastAsia="仿宋_GB2312" w:hAnsi="仿宋" w:hint="eastAsia"/>
          <w:sz w:val="32"/>
          <w:szCs w:val="32"/>
        </w:rPr>
        <w:t>第二十</w:t>
      </w:r>
      <w:r>
        <w:rPr>
          <w:rFonts w:ascii="Times New Roman" w:eastAsia="仿宋_GB2312" w:hAnsi="Times New Roman" w:hint="eastAsia"/>
          <w:b/>
          <w:sz w:val="32"/>
          <w:szCs w:val="22"/>
        </w:rPr>
        <w:t>三</w:t>
      </w:r>
      <w:r>
        <w:rPr>
          <w:rStyle w:val="a5"/>
          <w:rFonts w:ascii="仿宋_GB2312" w:eastAsia="仿宋_GB2312" w:hAnsi="仿宋" w:hint="eastAsia"/>
          <w:sz w:val="32"/>
          <w:szCs w:val="32"/>
        </w:rPr>
        <w:t>条</w:t>
      </w:r>
      <w:r>
        <w:rPr>
          <w:rFonts w:ascii="Times New Roman" w:eastAsia="仿宋_GB2312" w:hAnsi="Times New Roman"/>
          <w:sz w:val="32"/>
          <w:szCs w:val="22"/>
        </w:rPr>
        <w:t xml:space="preserve"> </w:t>
      </w:r>
      <w:r>
        <w:rPr>
          <w:rFonts w:ascii="Times New Roman" w:eastAsia="仿宋_GB2312" w:hAnsi="Times New Roman" w:hint="eastAsia"/>
          <w:sz w:val="32"/>
          <w:szCs w:val="22"/>
        </w:rPr>
        <w:t xml:space="preserve"> </w:t>
      </w:r>
      <w:r>
        <w:rPr>
          <w:rFonts w:ascii="Times New Roman" w:eastAsia="仿宋_GB2312" w:hAnsi="Times New Roman" w:hint="eastAsia"/>
          <w:sz w:val="32"/>
          <w:szCs w:val="22"/>
        </w:rPr>
        <w:t>经办机构暂停或解除服务协议的，应书面通知协议机构。暂停期间或解除协议后，产生的费用按照工伤保险</w:t>
      </w:r>
      <w:proofErr w:type="gramStart"/>
      <w:r>
        <w:rPr>
          <w:rFonts w:ascii="Times New Roman" w:eastAsia="仿宋_GB2312" w:hAnsi="Times New Roman" w:hint="eastAsia"/>
          <w:sz w:val="32"/>
          <w:szCs w:val="22"/>
        </w:rPr>
        <w:t>非协议</w:t>
      </w:r>
      <w:proofErr w:type="gramEnd"/>
      <w:r>
        <w:rPr>
          <w:rFonts w:ascii="Times New Roman" w:eastAsia="仿宋_GB2312" w:hAnsi="Times New Roman" w:hint="eastAsia"/>
          <w:sz w:val="32"/>
          <w:szCs w:val="22"/>
        </w:rPr>
        <w:t>机构有关规定处理。</w:t>
      </w:r>
    </w:p>
    <w:p w14:paraId="06BE7CF3" w14:textId="77777777" w:rsidR="005C003B" w:rsidRDefault="00000000">
      <w:pPr>
        <w:pStyle w:val="a0"/>
        <w:spacing w:after="0" w:line="600" w:lineRule="exact"/>
        <w:ind w:right="95" w:firstLine="645"/>
        <w:rPr>
          <w:rFonts w:ascii="仿宋_GB2312" w:eastAsia="仿宋_GB2312" w:hAnsi="宋体" w:cs="宋体" w:hint="eastAsia"/>
          <w:bCs/>
          <w:kern w:val="0"/>
          <w:sz w:val="32"/>
          <w:szCs w:val="32"/>
        </w:rPr>
      </w:pPr>
      <w:r>
        <w:rPr>
          <w:rFonts w:ascii="Times New Roman" w:eastAsia="仿宋_GB2312" w:hAnsi="Times New Roman" w:hint="eastAsia"/>
          <w:sz w:val="32"/>
          <w:szCs w:val="22"/>
        </w:rPr>
        <w:t>出现暂停或解除服务协议情形的，经办机构应向社会公布协议机构相关信息，并与协议机构共同做好就医指引和服务指引，不得影响工伤职工就医。</w:t>
      </w:r>
    </w:p>
    <w:p w14:paraId="54CC1FB6" w14:textId="77777777" w:rsidR="005C003B" w:rsidRDefault="00000000">
      <w:pPr>
        <w:pStyle w:val="a0"/>
        <w:spacing w:after="0" w:line="600" w:lineRule="exact"/>
        <w:ind w:firstLineChars="200" w:firstLine="643"/>
        <w:rPr>
          <w:rFonts w:ascii="Times New Roman" w:eastAsia="仿宋_GB2312" w:hAnsi="Times New Roman"/>
          <w:sz w:val="32"/>
          <w:szCs w:val="22"/>
        </w:rPr>
      </w:pPr>
      <w:r>
        <w:rPr>
          <w:rStyle w:val="a5"/>
          <w:rFonts w:ascii="仿宋_GB2312" w:eastAsia="仿宋_GB2312" w:hAnsi="仿宋" w:hint="eastAsia"/>
          <w:sz w:val="32"/>
          <w:szCs w:val="32"/>
        </w:rPr>
        <w:lastRenderedPageBreak/>
        <w:t>第二十</w:t>
      </w:r>
      <w:r>
        <w:rPr>
          <w:rFonts w:ascii="Times New Roman" w:eastAsia="仿宋_GB2312" w:hAnsi="Times New Roman" w:hint="eastAsia"/>
          <w:b/>
          <w:sz w:val="32"/>
          <w:szCs w:val="22"/>
        </w:rPr>
        <w:t>四</w:t>
      </w:r>
      <w:r>
        <w:rPr>
          <w:rStyle w:val="a5"/>
          <w:rFonts w:ascii="仿宋_GB2312" w:eastAsia="仿宋_GB2312" w:hAnsi="仿宋" w:hint="eastAsia"/>
          <w:sz w:val="32"/>
          <w:szCs w:val="32"/>
        </w:rPr>
        <w:t>条</w:t>
      </w:r>
      <w:r>
        <w:rPr>
          <w:rFonts w:ascii="Times New Roman" w:eastAsia="仿宋_GB2312" w:hAnsi="Times New Roman"/>
          <w:sz w:val="32"/>
          <w:szCs w:val="22"/>
        </w:rPr>
        <w:t xml:space="preserve"> </w:t>
      </w:r>
      <w:r>
        <w:rPr>
          <w:rFonts w:ascii="Times New Roman" w:eastAsia="仿宋_GB2312" w:hAnsi="Times New Roman" w:hint="eastAsia"/>
          <w:sz w:val="32"/>
          <w:szCs w:val="22"/>
        </w:rPr>
        <w:t xml:space="preserve"> </w:t>
      </w:r>
      <w:r>
        <w:rPr>
          <w:rFonts w:ascii="Times New Roman" w:eastAsia="仿宋_GB2312" w:hAnsi="Times New Roman"/>
          <w:sz w:val="32"/>
          <w:szCs w:val="22"/>
        </w:rPr>
        <w:t>经办机构按照全省统一的考核事项及标准对协议机构执行工伤保险政策和履行服务协议情况进行</w:t>
      </w:r>
      <w:r>
        <w:rPr>
          <w:rFonts w:ascii="Times New Roman" w:eastAsia="仿宋_GB2312" w:hAnsi="Times New Roman" w:hint="eastAsia"/>
          <w:sz w:val="32"/>
          <w:szCs w:val="22"/>
        </w:rPr>
        <w:t>年度</w:t>
      </w:r>
      <w:r>
        <w:rPr>
          <w:rFonts w:ascii="Times New Roman" w:eastAsia="仿宋_GB2312" w:hAnsi="Times New Roman"/>
          <w:sz w:val="32"/>
          <w:szCs w:val="22"/>
        </w:rPr>
        <w:t>考核（见附件</w:t>
      </w:r>
      <w:r>
        <w:rPr>
          <w:rFonts w:ascii="Times New Roman" w:eastAsia="仿宋_GB2312" w:hAnsi="Times New Roman"/>
          <w:sz w:val="32"/>
          <w:szCs w:val="22"/>
        </w:rPr>
        <w:t>9</w:t>
      </w:r>
      <w:r>
        <w:rPr>
          <w:rFonts w:ascii="Times New Roman" w:eastAsia="仿宋_GB2312" w:hAnsi="Times New Roman"/>
          <w:sz w:val="32"/>
          <w:szCs w:val="22"/>
        </w:rPr>
        <w:t>、</w:t>
      </w:r>
      <w:r>
        <w:rPr>
          <w:rFonts w:ascii="Times New Roman" w:eastAsia="仿宋_GB2312" w:hAnsi="Times New Roman"/>
          <w:sz w:val="32"/>
          <w:szCs w:val="22"/>
        </w:rPr>
        <w:t>10</w:t>
      </w:r>
      <w:r>
        <w:rPr>
          <w:rFonts w:ascii="Times New Roman" w:eastAsia="仿宋_GB2312" w:hAnsi="Times New Roman"/>
          <w:sz w:val="32"/>
          <w:szCs w:val="22"/>
        </w:rPr>
        <w:t>）</w:t>
      </w:r>
      <w:r>
        <w:rPr>
          <w:rFonts w:ascii="Times New Roman" w:eastAsia="仿宋_GB2312" w:hAnsi="Times New Roman" w:hint="eastAsia"/>
          <w:sz w:val="32"/>
          <w:szCs w:val="22"/>
        </w:rPr>
        <w:t>，</w:t>
      </w:r>
      <w:r>
        <w:rPr>
          <w:rFonts w:ascii="Times New Roman" w:eastAsia="仿宋_GB2312" w:hAnsi="Times New Roman"/>
          <w:sz w:val="32"/>
          <w:szCs w:val="22"/>
        </w:rPr>
        <w:t>得分</w:t>
      </w:r>
      <w:r>
        <w:rPr>
          <w:rFonts w:ascii="Times New Roman" w:eastAsia="仿宋_GB2312" w:hAnsi="Times New Roman"/>
          <w:sz w:val="32"/>
          <w:szCs w:val="22"/>
        </w:rPr>
        <w:t xml:space="preserve"> 60 </w:t>
      </w:r>
      <w:r>
        <w:rPr>
          <w:rFonts w:ascii="Times New Roman" w:eastAsia="仿宋_GB2312" w:hAnsi="Times New Roman"/>
          <w:sz w:val="32"/>
          <w:szCs w:val="22"/>
        </w:rPr>
        <w:t>分及以上的，考核结果为合格，</w:t>
      </w:r>
      <w:r>
        <w:rPr>
          <w:rFonts w:ascii="仿宋_GB2312" w:eastAsia="仿宋_GB2312" w:hAnsi="宋体" w:cs="宋体" w:hint="eastAsia"/>
          <w:kern w:val="0"/>
          <w:sz w:val="32"/>
          <w:szCs w:val="32"/>
        </w:rPr>
        <w:t>原则上自动</w:t>
      </w:r>
      <w:r>
        <w:rPr>
          <w:rFonts w:ascii="仿宋_GB2312" w:eastAsia="仿宋_GB2312" w:hAnsi="宋体" w:cs="宋体"/>
          <w:kern w:val="0"/>
          <w:sz w:val="32"/>
          <w:szCs w:val="32"/>
        </w:rPr>
        <w:t>续签服务协议，双方应在</w:t>
      </w:r>
      <w:r>
        <w:rPr>
          <w:rFonts w:ascii="仿宋_GB2312" w:eastAsia="仿宋_GB2312" w:hAnsi="宋体" w:cs="宋体" w:hint="eastAsia"/>
          <w:kern w:val="0"/>
          <w:sz w:val="32"/>
          <w:szCs w:val="32"/>
        </w:rPr>
        <w:t>当前年度12月31日前完成下一</w:t>
      </w:r>
      <w:r>
        <w:rPr>
          <w:rFonts w:ascii="仿宋_GB2312" w:eastAsia="仿宋_GB2312" w:hAnsi="宋体" w:cs="宋体"/>
          <w:kern w:val="0"/>
          <w:sz w:val="32"/>
          <w:szCs w:val="32"/>
        </w:rPr>
        <w:t>年度</w:t>
      </w:r>
      <w:r>
        <w:rPr>
          <w:rFonts w:ascii="仿宋_GB2312" w:eastAsia="仿宋_GB2312" w:hAnsi="宋体" w:cs="宋体" w:hint="eastAsia"/>
          <w:kern w:val="0"/>
          <w:sz w:val="32"/>
          <w:szCs w:val="32"/>
        </w:rPr>
        <w:t>服务</w:t>
      </w:r>
      <w:r>
        <w:rPr>
          <w:rFonts w:ascii="仿宋_GB2312" w:eastAsia="仿宋_GB2312" w:hAnsi="宋体" w:cs="宋体"/>
          <w:kern w:val="0"/>
          <w:sz w:val="32"/>
          <w:szCs w:val="32"/>
        </w:rPr>
        <w:t>协议</w:t>
      </w:r>
      <w:r>
        <w:rPr>
          <w:rFonts w:ascii="仿宋_GB2312" w:eastAsia="仿宋_GB2312" w:hAnsi="宋体" w:cs="宋体" w:hint="eastAsia"/>
          <w:kern w:val="0"/>
          <w:sz w:val="32"/>
          <w:szCs w:val="32"/>
        </w:rPr>
        <w:t>书面</w:t>
      </w:r>
      <w:r>
        <w:rPr>
          <w:rFonts w:ascii="仿宋_GB2312" w:eastAsia="仿宋_GB2312" w:hAnsi="宋体" w:cs="宋体"/>
          <w:kern w:val="0"/>
          <w:sz w:val="32"/>
          <w:szCs w:val="32"/>
        </w:rPr>
        <w:t>或网络</w:t>
      </w:r>
      <w:r>
        <w:rPr>
          <w:rFonts w:ascii="仿宋_GB2312" w:eastAsia="仿宋_GB2312" w:hAnsi="宋体" w:cs="宋体" w:hint="eastAsia"/>
          <w:kern w:val="0"/>
          <w:sz w:val="32"/>
          <w:szCs w:val="32"/>
        </w:rPr>
        <w:t>签署</w:t>
      </w:r>
      <w:r>
        <w:rPr>
          <w:rFonts w:ascii="仿宋_GB2312" w:eastAsia="仿宋_GB2312" w:hAnsi="宋体" w:cs="宋体"/>
          <w:kern w:val="0"/>
          <w:sz w:val="32"/>
          <w:szCs w:val="32"/>
        </w:rPr>
        <w:t>工作</w:t>
      </w:r>
      <w:r>
        <w:rPr>
          <w:rFonts w:ascii="仿宋_GB2312" w:eastAsia="仿宋_GB2312" w:hAnsi="宋体" w:cs="宋体" w:hint="eastAsia"/>
          <w:kern w:val="0"/>
          <w:sz w:val="32"/>
          <w:szCs w:val="32"/>
        </w:rPr>
        <w:t>；</w:t>
      </w:r>
      <w:r>
        <w:rPr>
          <w:rFonts w:ascii="Times New Roman" w:eastAsia="仿宋_GB2312" w:hAnsi="Times New Roman"/>
          <w:sz w:val="32"/>
          <w:szCs w:val="22"/>
        </w:rPr>
        <w:t>得分</w:t>
      </w:r>
      <w:r>
        <w:rPr>
          <w:rFonts w:ascii="Times New Roman" w:eastAsia="仿宋_GB2312" w:hAnsi="Times New Roman"/>
          <w:sz w:val="32"/>
          <w:szCs w:val="22"/>
        </w:rPr>
        <w:t xml:space="preserve"> 60 </w:t>
      </w:r>
      <w:r>
        <w:rPr>
          <w:rFonts w:ascii="Times New Roman" w:eastAsia="仿宋_GB2312" w:hAnsi="Times New Roman"/>
          <w:sz w:val="32"/>
          <w:szCs w:val="22"/>
        </w:rPr>
        <w:t>分以下的，考核结果为不合格，</w:t>
      </w:r>
      <w:r>
        <w:rPr>
          <w:rFonts w:ascii="Times New Roman" w:eastAsia="仿宋_GB2312" w:hAnsi="Times New Roman" w:hint="eastAsia"/>
          <w:sz w:val="32"/>
          <w:szCs w:val="22"/>
        </w:rPr>
        <w:t>终止服务</w:t>
      </w:r>
      <w:r>
        <w:rPr>
          <w:rFonts w:ascii="Times New Roman" w:eastAsia="仿宋_GB2312" w:hAnsi="Times New Roman"/>
          <w:sz w:val="32"/>
          <w:szCs w:val="22"/>
        </w:rPr>
        <w:t>协议</w:t>
      </w:r>
      <w:r>
        <w:rPr>
          <w:rFonts w:ascii="Times New Roman" w:eastAsia="仿宋_GB2312" w:hAnsi="Times New Roman" w:hint="eastAsia"/>
          <w:sz w:val="32"/>
          <w:szCs w:val="22"/>
        </w:rPr>
        <w:t>，</w:t>
      </w:r>
      <w:r>
        <w:rPr>
          <w:rFonts w:ascii="Times New Roman" w:eastAsia="仿宋_GB2312" w:hAnsi="Times New Roman"/>
          <w:sz w:val="32"/>
          <w:szCs w:val="22"/>
        </w:rPr>
        <w:t>不再续签。</w:t>
      </w:r>
    </w:p>
    <w:p w14:paraId="35E9741E" w14:textId="77777777" w:rsidR="005C003B" w:rsidRDefault="00000000">
      <w:pPr>
        <w:widowControl/>
        <w:shd w:val="clear" w:color="auto" w:fill="FFFFFF"/>
        <w:spacing w:line="600" w:lineRule="exact"/>
        <w:ind w:firstLineChars="200" w:firstLine="643"/>
        <w:rPr>
          <w:rFonts w:ascii="Times New Roman" w:eastAsia="仿宋_GB2312" w:hAnsi="Times New Roman"/>
          <w:sz w:val="32"/>
          <w:szCs w:val="22"/>
        </w:rPr>
      </w:pPr>
      <w:r>
        <w:rPr>
          <w:rStyle w:val="a5"/>
          <w:rFonts w:ascii="仿宋_GB2312" w:eastAsia="仿宋_GB2312" w:hAnsi="仿宋" w:hint="eastAsia"/>
          <w:sz w:val="32"/>
          <w:szCs w:val="32"/>
        </w:rPr>
        <w:t>第二十</w:t>
      </w:r>
      <w:r>
        <w:rPr>
          <w:rFonts w:ascii="Times New Roman" w:eastAsia="仿宋_GB2312" w:hAnsi="Times New Roman" w:hint="eastAsia"/>
          <w:b/>
          <w:sz w:val="32"/>
          <w:szCs w:val="22"/>
        </w:rPr>
        <w:t>五</w:t>
      </w:r>
      <w:r>
        <w:rPr>
          <w:rStyle w:val="a5"/>
          <w:rFonts w:ascii="仿宋_GB2312" w:eastAsia="仿宋_GB2312" w:hAnsi="仿宋" w:hint="eastAsia"/>
          <w:sz w:val="32"/>
          <w:szCs w:val="32"/>
        </w:rPr>
        <w:t xml:space="preserve">条  </w:t>
      </w:r>
      <w:r>
        <w:rPr>
          <w:rFonts w:ascii="仿宋_GB2312" w:eastAsia="仿宋_GB2312" w:hAnsi="宋体" w:cs="宋体" w:hint="eastAsia"/>
          <w:kern w:val="0"/>
          <w:sz w:val="32"/>
          <w:szCs w:val="32"/>
        </w:rPr>
        <w:t xml:space="preserve"> </w:t>
      </w:r>
      <w:r>
        <w:rPr>
          <w:rFonts w:ascii="仿宋_GB2312" w:eastAsia="仿宋_GB2312" w:hAnsi="仿宋" w:cs="Arial" w:hint="eastAsia"/>
          <w:kern w:val="0"/>
          <w:sz w:val="32"/>
          <w:szCs w:val="32"/>
        </w:rPr>
        <w:t>因不可抗力</w:t>
      </w:r>
      <w:r>
        <w:rPr>
          <w:rFonts w:ascii="仿宋_GB2312" w:eastAsia="仿宋_GB2312" w:hAnsi="仿宋" w:cs="Arial"/>
          <w:kern w:val="0"/>
          <w:sz w:val="32"/>
          <w:szCs w:val="32"/>
        </w:rPr>
        <w:t>等因素造成未及时</w:t>
      </w:r>
      <w:r>
        <w:rPr>
          <w:rFonts w:ascii="仿宋_GB2312" w:eastAsia="仿宋_GB2312" w:hAnsi="仿宋" w:cs="Arial" w:hint="eastAsia"/>
          <w:kern w:val="0"/>
          <w:sz w:val="32"/>
          <w:szCs w:val="32"/>
        </w:rPr>
        <w:t>续签</w:t>
      </w:r>
      <w:r>
        <w:rPr>
          <w:rFonts w:ascii="仿宋_GB2312" w:eastAsia="仿宋_GB2312" w:hAnsi="仿宋" w:cs="Arial"/>
          <w:kern w:val="0"/>
          <w:sz w:val="32"/>
          <w:szCs w:val="32"/>
        </w:rPr>
        <w:t>服务协议的，</w:t>
      </w:r>
      <w:r>
        <w:rPr>
          <w:rFonts w:ascii="仿宋_GB2312" w:eastAsia="仿宋_GB2312" w:hAnsi="仿宋" w:cs="Arial" w:hint="eastAsia"/>
          <w:kern w:val="0"/>
          <w:sz w:val="32"/>
          <w:szCs w:val="32"/>
        </w:rPr>
        <w:t>原协议继续有效。</w:t>
      </w:r>
      <w:r>
        <w:rPr>
          <w:rStyle w:val="fontstyle21"/>
          <w:rFonts w:hint="default"/>
          <w:color w:val="auto"/>
        </w:rPr>
        <w:t>国家和省有关政策或规定造成协议条款发生变化调整的，双方应签订补充协议</w:t>
      </w:r>
      <w:r>
        <w:rPr>
          <w:rFonts w:ascii="Times New Roman" w:eastAsia="仿宋_GB2312" w:hAnsi="Times New Roman"/>
          <w:sz w:val="32"/>
          <w:szCs w:val="22"/>
        </w:rPr>
        <w:t>。</w:t>
      </w:r>
    </w:p>
    <w:p w14:paraId="5818650F" w14:textId="77777777" w:rsidR="005C003B" w:rsidRDefault="00000000">
      <w:pPr>
        <w:adjustRightInd w:val="0"/>
        <w:spacing w:line="600" w:lineRule="exact"/>
        <w:ind w:firstLineChars="200" w:firstLine="640"/>
        <w:rPr>
          <w:rFonts w:ascii="Times New Roman" w:eastAsia="仿宋_GB2312" w:hAnsi="Times New Roman"/>
          <w:sz w:val="32"/>
          <w:szCs w:val="22"/>
        </w:rPr>
      </w:pPr>
      <w:r>
        <w:rPr>
          <w:rFonts w:ascii="仿宋_GB2312" w:eastAsia="仿宋_GB2312" w:hAnsi="宋体" w:cs="宋体" w:hint="eastAsia"/>
          <w:kern w:val="0"/>
          <w:sz w:val="32"/>
          <w:szCs w:val="32"/>
        </w:rPr>
        <w:t>市级</w:t>
      </w:r>
      <w:r>
        <w:rPr>
          <w:rStyle w:val="fontstyle21"/>
          <w:rFonts w:hint="default"/>
          <w:color w:val="auto"/>
        </w:rPr>
        <w:t>经办机构于</w:t>
      </w:r>
      <w:r>
        <w:rPr>
          <w:rStyle w:val="fontstyle21"/>
          <w:color w:val="auto"/>
        </w:rPr>
        <w:t>每年</w:t>
      </w:r>
      <w:r>
        <w:rPr>
          <w:rStyle w:val="fontstyle21"/>
          <w:rFonts w:hint="default"/>
          <w:color w:val="auto"/>
        </w:rPr>
        <w:t>1月15日前或新增</w:t>
      </w:r>
      <w:r>
        <w:rPr>
          <w:rStyle w:val="fontstyle21"/>
          <w:color w:val="auto"/>
        </w:rPr>
        <w:t>、</w:t>
      </w:r>
      <w:r>
        <w:rPr>
          <w:rStyle w:val="fontstyle21"/>
          <w:rFonts w:hint="default"/>
          <w:color w:val="auto"/>
        </w:rPr>
        <w:t>续签、暂停</w:t>
      </w:r>
      <w:r>
        <w:rPr>
          <w:rStyle w:val="fontstyle21"/>
          <w:color w:val="auto"/>
        </w:rPr>
        <w:t>、终止</w:t>
      </w:r>
      <w:r>
        <w:rPr>
          <w:rStyle w:val="fontstyle21"/>
          <w:rFonts w:hint="default"/>
          <w:color w:val="auto"/>
        </w:rPr>
        <w:t>及解除协议15日内，向省级经办机构</w:t>
      </w:r>
      <w:r>
        <w:rPr>
          <w:rStyle w:val="fontstyle21"/>
          <w:color w:val="auto"/>
        </w:rPr>
        <w:t>备案。</w:t>
      </w:r>
    </w:p>
    <w:p w14:paraId="3AE9D933" w14:textId="77777777" w:rsidR="005C003B" w:rsidRDefault="00000000">
      <w:pPr>
        <w:adjustRightInd w:val="0"/>
        <w:spacing w:line="600" w:lineRule="exact"/>
        <w:ind w:firstLineChars="200" w:firstLine="643"/>
        <w:rPr>
          <w:rStyle w:val="a5"/>
          <w:rFonts w:ascii="华康黑体W9(P)" w:eastAsia="仿宋_GB2312"/>
          <w:kern w:val="0"/>
          <w:sz w:val="32"/>
          <w:szCs w:val="32"/>
        </w:rPr>
      </w:pPr>
      <w:r>
        <w:rPr>
          <w:rFonts w:ascii="Times New Roman" w:eastAsia="仿宋_GB2312" w:hAnsi="Times New Roman"/>
          <w:b/>
          <w:sz w:val="32"/>
          <w:szCs w:val="22"/>
        </w:rPr>
        <w:t>第</w:t>
      </w:r>
      <w:r>
        <w:rPr>
          <w:rFonts w:ascii="Times New Roman" w:eastAsia="仿宋_GB2312" w:hAnsi="Times New Roman" w:hint="eastAsia"/>
          <w:b/>
          <w:sz w:val="32"/>
          <w:szCs w:val="22"/>
        </w:rPr>
        <w:t>二十六</w:t>
      </w:r>
      <w:r>
        <w:rPr>
          <w:rFonts w:ascii="Times New Roman" w:eastAsia="仿宋_GB2312" w:hAnsi="Times New Roman"/>
          <w:b/>
          <w:sz w:val="32"/>
          <w:szCs w:val="22"/>
        </w:rPr>
        <w:t>条</w:t>
      </w:r>
      <w:r>
        <w:rPr>
          <w:rFonts w:ascii="仿宋_GB2312" w:eastAsia="仿宋_GB2312" w:hAnsi="宋体" w:cs="宋体" w:hint="eastAsia"/>
          <w:kern w:val="0"/>
          <w:sz w:val="32"/>
          <w:szCs w:val="32"/>
        </w:rPr>
        <w:t xml:space="preserve">  </w:t>
      </w:r>
      <w:r>
        <w:rPr>
          <w:rFonts w:ascii="Times New Roman" w:eastAsia="仿宋_GB2312" w:hAnsi="Times New Roman" w:hint="eastAsia"/>
          <w:sz w:val="32"/>
          <w:szCs w:val="22"/>
        </w:rPr>
        <w:t>协议机构与</w:t>
      </w:r>
      <w:r>
        <w:rPr>
          <w:rFonts w:ascii="Times New Roman" w:eastAsia="仿宋_GB2312" w:hAnsi="Times New Roman" w:hint="eastAsia"/>
          <w:bCs/>
          <w:sz w:val="32"/>
          <w:szCs w:val="22"/>
        </w:rPr>
        <w:t>属地</w:t>
      </w:r>
      <w:r>
        <w:rPr>
          <w:rFonts w:ascii="Times New Roman" w:eastAsia="仿宋_GB2312" w:hAnsi="Times New Roman" w:hint="eastAsia"/>
          <w:sz w:val="32"/>
          <w:szCs w:val="22"/>
        </w:rPr>
        <w:t>经办机构就协议签订、履行、变更和解除等发生争议的，可以自行协商解决或者请求签署</w:t>
      </w:r>
      <w:r>
        <w:rPr>
          <w:rFonts w:ascii="Times New Roman" w:eastAsia="仿宋_GB2312" w:hAnsi="Times New Roman"/>
          <w:sz w:val="32"/>
          <w:szCs w:val="22"/>
        </w:rPr>
        <w:t>协议</w:t>
      </w:r>
      <w:r>
        <w:rPr>
          <w:rFonts w:ascii="Times New Roman" w:eastAsia="仿宋_GB2312" w:hAnsi="Times New Roman" w:hint="eastAsia"/>
          <w:sz w:val="32"/>
          <w:szCs w:val="22"/>
        </w:rPr>
        <w:t>的</w:t>
      </w:r>
      <w:r>
        <w:rPr>
          <w:rFonts w:ascii="Times New Roman" w:eastAsia="仿宋_GB2312" w:hAnsi="Times New Roman"/>
          <w:sz w:val="32"/>
          <w:szCs w:val="22"/>
        </w:rPr>
        <w:t>经办机构上级</w:t>
      </w:r>
      <w:r>
        <w:rPr>
          <w:rFonts w:ascii="Times New Roman" w:eastAsia="仿宋_GB2312" w:hAnsi="Times New Roman" w:hint="eastAsia"/>
          <w:sz w:val="32"/>
          <w:szCs w:val="22"/>
        </w:rPr>
        <w:t>行政部门协调处理，也可以依法提起行政复议或行政诉讼。</w:t>
      </w:r>
    </w:p>
    <w:p w14:paraId="383E50D2" w14:textId="77777777" w:rsidR="005C003B" w:rsidRDefault="00000000">
      <w:pPr>
        <w:widowControl/>
        <w:shd w:val="clear" w:color="auto" w:fill="FFFFFF"/>
        <w:spacing w:line="600" w:lineRule="exact"/>
        <w:jc w:val="center"/>
        <w:rPr>
          <w:rFonts w:ascii="黑体" w:eastAsia="黑体" w:hAnsi="黑体" w:cs="黑体" w:hint="eastAsia"/>
          <w:kern w:val="0"/>
          <w:sz w:val="32"/>
          <w:szCs w:val="32"/>
        </w:rPr>
      </w:pPr>
      <w:r>
        <w:rPr>
          <w:rStyle w:val="a5"/>
          <w:rFonts w:ascii="黑体" w:eastAsia="黑体" w:hAnsi="黑体" w:cs="黑体" w:hint="eastAsia"/>
          <w:b w:val="0"/>
          <w:bCs w:val="0"/>
          <w:kern w:val="0"/>
          <w:sz w:val="32"/>
          <w:szCs w:val="32"/>
        </w:rPr>
        <w:t>第五章  协议履行</w:t>
      </w:r>
    </w:p>
    <w:p w14:paraId="49AF5338"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kern w:val="0"/>
          <w:sz w:val="32"/>
          <w:szCs w:val="32"/>
        </w:rPr>
        <w:t>第二十七条</w:t>
      </w:r>
      <w:r>
        <w:rPr>
          <w:rFonts w:ascii="仿宋_GB2312" w:eastAsia="仿宋_GB2312" w:hAnsi="宋体" w:cs="宋体" w:hint="eastAsia"/>
          <w:kern w:val="0"/>
          <w:sz w:val="32"/>
          <w:szCs w:val="32"/>
        </w:rPr>
        <w:t xml:space="preserve">  协议机构具有依法依规为参保人员提供医疗、</w:t>
      </w:r>
      <w:r>
        <w:rPr>
          <w:rFonts w:ascii="仿宋_GB2312" w:eastAsia="仿宋_GB2312" w:hAnsi="宋体" w:cs="宋体"/>
          <w:kern w:val="0"/>
          <w:sz w:val="32"/>
          <w:szCs w:val="32"/>
        </w:rPr>
        <w:t>康复</w:t>
      </w:r>
      <w:r>
        <w:rPr>
          <w:rFonts w:ascii="仿宋_GB2312" w:eastAsia="仿宋_GB2312" w:hAnsi="宋体" w:cs="宋体" w:hint="eastAsia"/>
          <w:kern w:val="0"/>
          <w:sz w:val="32"/>
          <w:szCs w:val="32"/>
        </w:rPr>
        <w:t>、</w:t>
      </w:r>
      <w:r>
        <w:rPr>
          <w:rFonts w:ascii="仿宋_GB2312" w:eastAsia="仿宋_GB2312" w:hAnsi="宋体" w:cs="宋体"/>
          <w:kern w:val="0"/>
          <w:sz w:val="32"/>
          <w:szCs w:val="32"/>
        </w:rPr>
        <w:t>辅具配置</w:t>
      </w:r>
      <w:r>
        <w:rPr>
          <w:rFonts w:ascii="仿宋_GB2312" w:eastAsia="仿宋_GB2312" w:hAnsi="宋体" w:cs="宋体" w:hint="eastAsia"/>
          <w:kern w:val="0"/>
          <w:sz w:val="32"/>
          <w:szCs w:val="32"/>
        </w:rPr>
        <w:t>服务后获得</w:t>
      </w:r>
      <w:r>
        <w:rPr>
          <w:rFonts w:ascii="仿宋_GB2312" w:eastAsia="仿宋_GB2312" w:hAnsi="宋体" w:cs="宋体"/>
          <w:kern w:val="0"/>
          <w:sz w:val="32"/>
          <w:szCs w:val="32"/>
        </w:rPr>
        <w:t>基金</w:t>
      </w:r>
      <w:r>
        <w:rPr>
          <w:rFonts w:ascii="仿宋_GB2312" w:eastAsia="仿宋_GB2312" w:hAnsi="宋体" w:cs="宋体" w:hint="eastAsia"/>
          <w:kern w:val="0"/>
          <w:sz w:val="32"/>
          <w:szCs w:val="32"/>
        </w:rPr>
        <w:t>结算费用、对经办机构履约情况进行监督、对完善工伤保险政策提出意见建议等权利。</w:t>
      </w:r>
    </w:p>
    <w:p w14:paraId="66185765" w14:textId="77777777" w:rsidR="005C003B" w:rsidRDefault="00000000">
      <w:pPr>
        <w:widowControl/>
        <w:shd w:val="clear" w:color="auto" w:fill="FFFFFF"/>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kern w:val="0"/>
          <w:sz w:val="32"/>
          <w:szCs w:val="32"/>
        </w:rPr>
        <w:t>第二十八条</w:t>
      </w:r>
      <w:r>
        <w:rPr>
          <w:rFonts w:ascii="仿宋_GB2312" w:eastAsia="仿宋_GB2312" w:hAnsi="宋体" w:cs="宋体"/>
          <w:kern w:val="0"/>
          <w:sz w:val="32"/>
          <w:szCs w:val="32"/>
          <w:lang w:val="en"/>
        </w:rPr>
        <w:t xml:space="preserve">  </w:t>
      </w:r>
      <w:r>
        <w:rPr>
          <w:rFonts w:ascii="仿宋_GB2312" w:eastAsia="仿宋_GB2312" w:hAnsi="宋体" w:cs="宋体" w:hint="eastAsia"/>
          <w:kern w:val="0"/>
          <w:sz w:val="32"/>
          <w:szCs w:val="32"/>
        </w:rPr>
        <w:t>协议机构应按照相关规定接入全省统一的工伤保险信息系统，</w:t>
      </w:r>
      <w:r>
        <w:rPr>
          <w:rFonts w:ascii="仿宋_GB2312" w:eastAsia="仿宋_GB2312" w:hAnsi="仿宋" w:hint="eastAsia"/>
          <w:sz w:val="32"/>
          <w:szCs w:val="32"/>
        </w:rPr>
        <w:t>按要求向省</w:t>
      </w:r>
      <w:r>
        <w:rPr>
          <w:rFonts w:ascii="仿宋_GB2312" w:eastAsia="仿宋_GB2312" w:hAnsi="仿宋"/>
          <w:sz w:val="32"/>
          <w:szCs w:val="32"/>
        </w:rPr>
        <w:t>工伤保险</w:t>
      </w:r>
      <w:r>
        <w:rPr>
          <w:rFonts w:ascii="仿宋_GB2312" w:eastAsia="仿宋_GB2312" w:hAnsi="仿宋" w:hint="eastAsia"/>
          <w:sz w:val="32"/>
          <w:szCs w:val="32"/>
        </w:rPr>
        <w:t>信息系统传送相关信息，为工伤职工提供直接联网结算、待遇查询等服务。设立药品、诊</w:t>
      </w:r>
      <w:r>
        <w:rPr>
          <w:rFonts w:ascii="仿宋_GB2312" w:eastAsia="仿宋_GB2312" w:hAnsi="仿宋" w:hint="eastAsia"/>
          <w:sz w:val="32"/>
          <w:szCs w:val="32"/>
        </w:rPr>
        <w:lastRenderedPageBreak/>
        <w:t>疗项目、医疗服务设施、医用耗材、疾病病种、辅助器具等基础数据库，按规定使用国家或</w:t>
      </w:r>
      <w:r>
        <w:rPr>
          <w:rFonts w:ascii="仿宋_GB2312" w:eastAsia="仿宋_GB2312" w:hAnsi="仿宋"/>
          <w:sz w:val="32"/>
          <w:szCs w:val="32"/>
        </w:rPr>
        <w:t>省</w:t>
      </w:r>
      <w:r>
        <w:rPr>
          <w:rFonts w:ascii="仿宋_GB2312" w:eastAsia="仿宋_GB2312" w:hAnsi="仿宋" w:hint="eastAsia"/>
          <w:sz w:val="32"/>
          <w:szCs w:val="32"/>
        </w:rPr>
        <w:t>统一的编码</w:t>
      </w:r>
      <w:r>
        <w:rPr>
          <w:rFonts w:ascii="仿宋_GB2312" w:eastAsia="仿宋_GB2312" w:hAnsi="宋体" w:cs="宋体" w:hint="eastAsia"/>
          <w:kern w:val="0"/>
          <w:sz w:val="32"/>
          <w:szCs w:val="32"/>
        </w:rPr>
        <w:t>实现联网结算。</w:t>
      </w:r>
    </w:p>
    <w:p w14:paraId="4EDDA58B" w14:textId="77777777" w:rsidR="005C003B" w:rsidRDefault="00000000">
      <w:pPr>
        <w:widowControl/>
        <w:shd w:val="clear" w:color="auto" w:fill="FFFFFF"/>
        <w:spacing w:line="600" w:lineRule="exact"/>
        <w:ind w:firstLineChars="200" w:firstLine="643"/>
        <w:rPr>
          <w:rFonts w:ascii="Times New Roman" w:eastAsia="仿宋_GB2312" w:hAnsi="Times New Roman"/>
          <w:sz w:val="32"/>
          <w:szCs w:val="32"/>
        </w:rPr>
      </w:pPr>
      <w:r>
        <w:rPr>
          <w:rFonts w:ascii="仿宋_GB2312" w:eastAsia="仿宋_GB2312" w:hAnsi="宋体" w:cs="宋体"/>
          <w:b/>
          <w:kern w:val="0"/>
          <w:sz w:val="32"/>
          <w:szCs w:val="32"/>
        </w:rPr>
        <w:t>第</w:t>
      </w:r>
      <w:r>
        <w:rPr>
          <w:rFonts w:ascii="仿宋_GB2312" w:eastAsia="仿宋_GB2312" w:hAnsi="宋体" w:cs="宋体" w:hint="eastAsia"/>
          <w:b/>
          <w:kern w:val="0"/>
          <w:sz w:val="32"/>
          <w:szCs w:val="32"/>
        </w:rPr>
        <w:t>二十九</w:t>
      </w:r>
      <w:r>
        <w:rPr>
          <w:rFonts w:ascii="仿宋_GB2312" w:eastAsia="仿宋_GB2312" w:hAnsi="宋体" w:cs="宋体"/>
          <w:b/>
          <w:kern w:val="0"/>
          <w:sz w:val="32"/>
          <w:szCs w:val="32"/>
        </w:rPr>
        <w:t xml:space="preserve">条 </w:t>
      </w:r>
      <w:r>
        <w:rPr>
          <w:rFonts w:ascii="仿宋_GB2312" w:eastAsia="仿宋_GB2312" w:hAnsi="宋体" w:cs="宋体" w:hint="eastAsia"/>
          <w:b/>
          <w:kern w:val="0"/>
          <w:sz w:val="32"/>
          <w:szCs w:val="32"/>
        </w:rPr>
        <w:t xml:space="preserve"> </w:t>
      </w:r>
      <w:r>
        <w:rPr>
          <w:rStyle w:val="fontstyle21"/>
          <w:color w:val="auto"/>
        </w:rPr>
        <w:t>协议</w:t>
      </w:r>
      <w:r>
        <w:rPr>
          <w:rStyle w:val="fontstyle21"/>
          <w:rFonts w:hint="default"/>
          <w:color w:val="auto"/>
        </w:rPr>
        <w:t>机构应遵守数据安全有关制度，采取措施对协议履行过程中形成的数据、材料等保密，不得以任何形式泄露用人单位和工伤职工就医信息</w:t>
      </w:r>
      <w:r>
        <w:rPr>
          <w:rStyle w:val="fontstyle21"/>
          <w:color w:val="auto"/>
        </w:rPr>
        <w:t>。</w:t>
      </w:r>
      <w:r>
        <w:rPr>
          <w:rStyle w:val="fontstyle21"/>
          <w:rFonts w:hint="default"/>
          <w:color w:val="auto"/>
        </w:rPr>
        <w:t>造成信息泄露的，按照《社会保险个人权益记录管理办法》等规定处理。</w:t>
      </w:r>
    </w:p>
    <w:p w14:paraId="282495E5" w14:textId="77777777" w:rsidR="005C003B" w:rsidRDefault="00000000">
      <w:pPr>
        <w:widowControl/>
        <w:spacing w:line="600" w:lineRule="exact"/>
        <w:ind w:firstLineChars="200" w:firstLine="643"/>
        <w:rPr>
          <w:rFonts w:ascii="仿宋_GB2312" w:eastAsia="仿宋_GB2312" w:hAnsi="宋体" w:cs="宋体" w:hint="eastAsia"/>
          <w:bCs/>
          <w:kern w:val="0"/>
          <w:sz w:val="32"/>
          <w:szCs w:val="32"/>
        </w:rPr>
      </w:pPr>
      <w:r>
        <w:rPr>
          <w:rFonts w:ascii="仿宋_GB2312" w:eastAsia="仿宋_GB2312" w:hAnsi="楷体" w:cs="Arial" w:hint="eastAsia"/>
          <w:b/>
          <w:bCs/>
          <w:sz w:val="32"/>
          <w:szCs w:val="32"/>
        </w:rPr>
        <w:t xml:space="preserve">第三十条 </w:t>
      </w:r>
      <w:r>
        <w:rPr>
          <w:rFonts w:eastAsia="仿宋_GB2312" w:hint="eastAsia"/>
          <w:b/>
          <w:bCs/>
          <w:sz w:val="32"/>
          <w:szCs w:val="32"/>
        </w:rPr>
        <w:t xml:space="preserve"> </w:t>
      </w:r>
      <w:r>
        <w:rPr>
          <w:rFonts w:ascii="仿宋_GB2312" w:eastAsia="仿宋_GB2312" w:hAnsi="宋体" w:cs="宋体" w:hint="eastAsia"/>
          <w:bCs/>
          <w:kern w:val="0"/>
          <w:sz w:val="32"/>
          <w:szCs w:val="32"/>
        </w:rPr>
        <w:t>协议机构应配合经办机构查阅财务报表、会计账簿、凭证等财务相关资料，协议机构药品及耗材有相应的发票、随货同行单，进</w:t>
      </w:r>
      <w:proofErr w:type="gramStart"/>
      <w:r>
        <w:rPr>
          <w:rFonts w:ascii="仿宋_GB2312" w:eastAsia="仿宋_GB2312" w:hAnsi="宋体" w:cs="宋体" w:hint="eastAsia"/>
          <w:bCs/>
          <w:kern w:val="0"/>
          <w:sz w:val="32"/>
          <w:szCs w:val="32"/>
        </w:rPr>
        <w:t>销存要全部</w:t>
      </w:r>
      <w:proofErr w:type="gramEnd"/>
      <w:r>
        <w:rPr>
          <w:rFonts w:ascii="仿宋_GB2312" w:eastAsia="仿宋_GB2312" w:hAnsi="宋体" w:cs="宋体" w:hint="eastAsia"/>
          <w:bCs/>
          <w:kern w:val="0"/>
          <w:sz w:val="32"/>
          <w:szCs w:val="32"/>
        </w:rPr>
        <w:t>通过系统记录，建立相应台账，账实相符。</w:t>
      </w:r>
    </w:p>
    <w:p w14:paraId="1E974836" w14:textId="77777777" w:rsidR="005C003B" w:rsidRDefault="00000000">
      <w:pPr>
        <w:widowControl/>
        <w:spacing w:line="600" w:lineRule="exact"/>
        <w:ind w:firstLineChars="200" w:firstLine="643"/>
        <w:rPr>
          <w:rFonts w:ascii="仿宋_GB2312" w:eastAsia="仿宋_GB2312" w:hAnsi="仿宋" w:hint="eastAsia"/>
          <w:sz w:val="32"/>
          <w:szCs w:val="32"/>
        </w:rPr>
      </w:pPr>
      <w:r>
        <w:rPr>
          <w:rStyle w:val="a5"/>
          <w:rFonts w:ascii="仿宋_GB2312" w:eastAsia="仿宋_GB2312" w:hAnsi="仿宋" w:hint="eastAsia"/>
          <w:sz w:val="32"/>
          <w:szCs w:val="32"/>
        </w:rPr>
        <w:t>第三十一条</w:t>
      </w:r>
      <w:r>
        <w:rPr>
          <w:rFonts w:ascii="仿宋_GB2312" w:eastAsia="仿宋_GB2312" w:hAnsi="仿宋" w:hint="eastAsia"/>
          <w:sz w:val="32"/>
          <w:szCs w:val="32"/>
        </w:rPr>
        <w:t xml:space="preserve">  协议机构应当严格执行持社会保障卡实名就医、购药、康复和</w:t>
      </w:r>
      <w:r>
        <w:rPr>
          <w:rFonts w:ascii="仿宋_GB2312" w:eastAsia="仿宋_GB2312" w:hAnsi="仿宋"/>
          <w:sz w:val="32"/>
          <w:szCs w:val="32"/>
        </w:rPr>
        <w:t>辅具配置</w:t>
      </w:r>
      <w:r>
        <w:rPr>
          <w:rFonts w:ascii="仿宋_GB2312" w:eastAsia="仿宋_GB2312" w:hAnsi="仿宋" w:hint="eastAsia"/>
          <w:sz w:val="32"/>
          <w:szCs w:val="32"/>
        </w:rPr>
        <w:t>的管理规定，核验参保人</w:t>
      </w:r>
      <w:proofErr w:type="gramStart"/>
      <w:r>
        <w:rPr>
          <w:rFonts w:ascii="仿宋_GB2312" w:eastAsia="仿宋_GB2312" w:hAnsi="仿宋" w:hint="eastAsia"/>
          <w:sz w:val="32"/>
          <w:szCs w:val="32"/>
        </w:rPr>
        <w:t>员有效</w:t>
      </w:r>
      <w:proofErr w:type="gramEnd"/>
      <w:r>
        <w:rPr>
          <w:rFonts w:ascii="仿宋_GB2312" w:eastAsia="仿宋_GB2312" w:hAnsi="仿宋" w:hint="eastAsia"/>
          <w:sz w:val="32"/>
          <w:szCs w:val="32"/>
        </w:rPr>
        <w:t>身份凭证，按照诊疗规范提供合理、必要的服务，不得分解住院、</w:t>
      </w:r>
      <w:proofErr w:type="gramStart"/>
      <w:r>
        <w:rPr>
          <w:rFonts w:ascii="仿宋_GB2312" w:eastAsia="仿宋_GB2312" w:hAnsi="仿宋" w:hint="eastAsia"/>
          <w:sz w:val="32"/>
          <w:szCs w:val="32"/>
        </w:rPr>
        <w:t>挂床住院</w:t>
      </w:r>
      <w:proofErr w:type="gramEnd"/>
      <w:r>
        <w:rPr>
          <w:rFonts w:ascii="仿宋_GB2312" w:eastAsia="仿宋_GB2312" w:hAnsi="仿宋" w:hint="eastAsia"/>
          <w:sz w:val="32"/>
          <w:szCs w:val="32"/>
        </w:rPr>
        <w:t>，不得违反诊疗规范过度诊疗、过度检查、分解处方、超量开药、重复开药，不得重复收费、超标准收费、分解项目收费，不得串换药品、医用耗材、诊疗项目和服务设施，不得诱导、协助他人冒名或者虚假就医、购药、</w:t>
      </w:r>
      <w:r>
        <w:rPr>
          <w:rFonts w:ascii="仿宋_GB2312" w:eastAsia="仿宋_GB2312" w:hAnsi="仿宋"/>
          <w:sz w:val="32"/>
          <w:szCs w:val="32"/>
        </w:rPr>
        <w:t>配置辅助器具</w:t>
      </w:r>
      <w:r>
        <w:rPr>
          <w:rFonts w:ascii="仿宋_GB2312" w:eastAsia="仿宋_GB2312" w:hAnsi="仿宋" w:hint="eastAsia"/>
          <w:sz w:val="32"/>
          <w:szCs w:val="32"/>
        </w:rPr>
        <w:t>。对于确实行动不便而由他人代开药等情形，协议机构应留存授权委托书，并通过定期往诊或视频连线等方式了解患者健康状况。</w:t>
      </w:r>
    </w:p>
    <w:p w14:paraId="2CBA072D" w14:textId="77777777" w:rsidR="005C003B" w:rsidRDefault="00000000">
      <w:pPr>
        <w:pStyle w:val="a4"/>
        <w:shd w:val="clear" w:color="auto" w:fill="FFFFFF"/>
        <w:spacing w:before="0" w:beforeAutospacing="0" w:after="0" w:afterAutospacing="0" w:line="600" w:lineRule="exact"/>
        <w:ind w:firstLineChars="200" w:firstLine="643"/>
        <w:jc w:val="both"/>
        <w:rPr>
          <w:rFonts w:ascii="仿宋_GB2312" w:eastAsia="仿宋_GB2312" w:hint="eastAsia"/>
          <w:sz w:val="32"/>
          <w:szCs w:val="32"/>
        </w:rPr>
      </w:pPr>
      <w:r>
        <w:rPr>
          <w:rStyle w:val="a5"/>
          <w:rFonts w:ascii="仿宋_GB2312" w:eastAsia="仿宋_GB2312" w:hAnsi="仿宋" w:hint="eastAsia"/>
          <w:sz w:val="32"/>
          <w:szCs w:val="32"/>
        </w:rPr>
        <w:t xml:space="preserve">第三十二条  </w:t>
      </w:r>
      <w:r>
        <w:rPr>
          <w:rFonts w:ascii="仿宋_GB2312" w:eastAsia="仿宋_GB2312" w:hint="eastAsia"/>
          <w:bCs/>
          <w:sz w:val="32"/>
          <w:szCs w:val="32"/>
        </w:rPr>
        <w:t>协议机构应严格执行工伤保险药品目录、诊疗项目、医疗服务设施项目目录</w:t>
      </w:r>
      <w:r>
        <w:rPr>
          <w:rFonts w:ascii="仿宋_GB2312" w:eastAsia="仿宋_GB2312" w:hint="eastAsia"/>
          <w:sz w:val="32"/>
          <w:szCs w:val="32"/>
        </w:rPr>
        <w:t>以及辅助器具配置标准及</w:t>
      </w:r>
      <w:r>
        <w:rPr>
          <w:rFonts w:ascii="仿宋_GB2312" w:eastAsia="仿宋_GB2312"/>
          <w:sz w:val="32"/>
          <w:szCs w:val="32"/>
        </w:rPr>
        <w:t>价格政策，</w:t>
      </w:r>
      <w:r>
        <w:rPr>
          <w:rFonts w:ascii="仿宋_GB2312" w:eastAsia="仿宋_GB2312" w:hint="eastAsia"/>
          <w:sz w:val="32"/>
          <w:szCs w:val="32"/>
        </w:rPr>
        <w:t>优先配备使用目录内项目。</w:t>
      </w:r>
      <w:r>
        <w:rPr>
          <w:rFonts w:ascii="仿宋_GB2312" w:eastAsia="仿宋_GB2312" w:hAnsi="仿宋" w:cs="Arial" w:hint="eastAsia"/>
          <w:sz w:val="32"/>
          <w:szCs w:val="32"/>
        </w:rPr>
        <w:t>坚持因伤施治、伤病分离原则，</w:t>
      </w:r>
      <w:r>
        <w:rPr>
          <w:rFonts w:ascii="仿宋_GB2312" w:eastAsia="仿宋_GB2312" w:hint="eastAsia"/>
          <w:sz w:val="32"/>
          <w:szCs w:val="32"/>
        </w:rPr>
        <w:t>做到</w:t>
      </w:r>
      <w:r>
        <w:rPr>
          <w:rFonts w:ascii="仿宋_GB2312" w:eastAsia="仿宋_GB2312" w:hint="eastAsia"/>
          <w:sz w:val="32"/>
          <w:szCs w:val="32"/>
        </w:rPr>
        <w:lastRenderedPageBreak/>
        <w:t>合理检查、合理治疗、合理用药、合理收费，控制患者自费比例，降低用人单位</w:t>
      </w:r>
      <w:r>
        <w:rPr>
          <w:rFonts w:ascii="仿宋_GB2312" w:eastAsia="仿宋_GB2312"/>
          <w:sz w:val="32"/>
          <w:szCs w:val="32"/>
        </w:rPr>
        <w:t>及工伤职工自费负担</w:t>
      </w:r>
      <w:r>
        <w:rPr>
          <w:rFonts w:ascii="仿宋_GB2312" w:eastAsia="仿宋_GB2312" w:hint="eastAsia"/>
          <w:sz w:val="32"/>
          <w:szCs w:val="32"/>
        </w:rPr>
        <w:t>。</w:t>
      </w:r>
    </w:p>
    <w:p w14:paraId="77B20EBA" w14:textId="77777777" w:rsidR="005C003B" w:rsidRDefault="00000000">
      <w:pPr>
        <w:pStyle w:val="a4"/>
        <w:shd w:val="clear" w:color="auto" w:fill="FFFFFF"/>
        <w:spacing w:before="0" w:beforeAutospacing="0" w:after="0" w:afterAutospacing="0" w:line="600" w:lineRule="exact"/>
        <w:ind w:firstLineChars="200" w:firstLine="640"/>
        <w:jc w:val="both"/>
        <w:rPr>
          <w:rFonts w:hint="eastAsia"/>
        </w:rPr>
      </w:pPr>
      <w:r>
        <w:rPr>
          <w:rFonts w:ascii="仿宋_GB2312" w:eastAsia="仿宋_GB2312" w:hAnsi="仿宋" w:cs="Arial" w:hint="eastAsia"/>
          <w:sz w:val="32"/>
          <w:szCs w:val="32"/>
        </w:rPr>
        <w:t>协议机构应确保工伤保险基金支付费用符合规定支付范围；工伤职工要求提供工伤</w:t>
      </w:r>
      <w:r>
        <w:rPr>
          <w:rFonts w:ascii="仿宋_GB2312" w:eastAsia="仿宋_GB2312" w:hAnsi="仿宋" w:cs="Arial"/>
          <w:sz w:val="32"/>
          <w:szCs w:val="32"/>
        </w:rPr>
        <w:t>保险基金支付范围以外服务的</w:t>
      </w:r>
      <w:r>
        <w:rPr>
          <w:rFonts w:ascii="仿宋_GB2312" w:eastAsia="仿宋_GB2312" w:hAnsi="仿宋" w:cs="Arial" w:hint="eastAsia"/>
          <w:sz w:val="32"/>
          <w:szCs w:val="32"/>
        </w:rPr>
        <w:t>，协议机构应</w:t>
      </w:r>
      <w:r>
        <w:rPr>
          <w:rFonts w:ascii="仿宋_GB2312" w:eastAsia="仿宋_GB2312" w:hAnsi="仿宋" w:cs="Arial"/>
          <w:sz w:val="32"/>
          <w:szCs w:val="32"/>
        </w:rPr>
        <w:t>当</w:t>
      </w:r>
      <w:r>
        <w:rPr>
          <w:rFonts w:ascii="仿宋_GB2312" w:eastAsia="仿宋_GB2312" w:hAnsi="仿宋" w:cs="Arial" w:hint="eastAsia"/>
          <w:sz w:val="32"/>
          <w:szCs w:val="32"/>
        </w:rPr>
        <w:t>经参保</w:t>
      </w:r>
      <w:r>
        <w:rPr>
          <w:rFonts w:ascii="仿宋_GB2312" w:eastAsia="仿宋_GB2312" w:hAnsi="仿宋" w:cs="Arial"/>
          <w:sz w:val="32"/>
          <w:szCs w:val="32"/>
        </w:rPr>
        <w:t>职工或者其近亲属、用人单位</w:t>
      </w:r>
      <w:r>
        <w:rPr>
          <w:rFonts w:ascii="仿宋_GB2312" w:eastAsia="仿宋_GB2312" w:hAnsi="仿宋" w:cs="Arial" w:hint="eastAsia"/>
          <w:sz w:val="32"/>
          <w:szCs w:val="32"/>
        </w:rPr>
        <w:t>同意</w:t>
      </w:r>
      <w:r>
        <w:rPr>
          <w:rFonts w:ascii="仿宋_GB2312" w:eastAsia="仿宋_GB2312" w:hAnsi="仿宋" w:cs="Arial" w:hint="eastAsia"/>
          <w:bCs/>
          <w:sz w:val="32"/>
          <w:szCs w:val="32"/>
        </w:rPr>
        <w:t>并签字</w:t>
      </w:r>
      <w:r>
        <w:rPr>
          <w:rFonts w:ascii="仿宋_GB2312" w:eastAsia="仿宋_GB2312" w:hAnsi="仿宋" w:cs="Arial" w:hint="eastAsia"/>
          <w:sz w:val="32"/>
          <w:szCs w:val="32"/>
        </w:rPr>
        <w:t>，</w:t>
      </w:r>
      <w:r>
        <w:rPr>
          <w:rFonts w:ascii="仿宋_GB2312" w:eastAsia="仿宋_GB2312" w:hAnsi="仿宋" w:cs="Arial"/>
          <w:sz w:val="32"/>
          <w:szCs w:val="32"/>
        </w:rPr>
        <w:t>因使用基金支付范围外服务导致</w:t>
      </w:r>
      <w:r>
        <w:rPr>
          <w:rFonts w:ascii="仿宋_GB2312" w:eastAsia="仿宋_GB2312" w:hAnsi="仿宋" w:cs="Arial" w:hint="eastAsia"/>
          <w:sz w:val="32"/>
          <w:szCs w:val="32"/>
        </w:rPr>
        <w:t>费用</w:t>
      </w:r>
      <w:r>
        <w:rPr>
          <w:rFonts w:ascii="仿宋_GB2312" w:eastAsia="仿宋_GB2312" w:hAnsi="仿宋" w:cs="Arial"/>
          <w:sz w:val="32"/>
          <w:szCs w:val="32"/>
        </w:rPr>
        <w:t>纠纷，</w:t>
      </w:r>
      <w:r>
        <w:rPr>
          <w:rFonts w:ascii="仿宋_GB2312" w:eastAsia="仿宋_GB2312" w:hAnsi="仿宋" w:cs="Arial" w:hint="eastAsia"/>
          <w:sz w:val="32"/>
          <w:szCs w:val="32"/>
        </w:rPr>
        <w:t>协议机构</w:t>
      </w:r>
      <w:r>
        <w:rPr>
          <w:rFonts w:ascii="仿宋_GB2312" w:eastAsia="仿宋_GB2312" w:hAnsi="仿宋" w:cs="Arial"/>
          <w:sz w:val="32"/>
          <w:szCs w:val="32"/>
        </w:rPr>
        <w:t>无法</w:t>
      </w:r>
      <w:r>
        <w:rPr>
          <w:rFonts w:ascii="仿宋_GB2312" w:eastAsia="仿宋_GB2312" w:hAnsi="仿宋" w:cs="Arial" w:hint="eastAsia"/>
          <w:sz w:val="32"/>
          <w:szCs w:val="32"/>
        </w:rPr>
        <w:t>有效</w:t>
      </w:r>
      <w:r>
        <w:rPr>
          <w:rFonts w:ascii="仿宋_GB2312" w:eastAsia="仿宋_GB2312" w:hAnsi="仿宋" w:cs="Arial"/>
          <w:sz w:val="32"/>
          <w:szCs w:val="32"/>
        </w:rPr>
        <w:t>举证</w:t>
      </w:r>
      <w:r>
        <w:rPr>
          <w:rFonts w:ascii="仿宋_GB2312" w:eastAsia="仿宋_GB2312" w:hAnsi="仿宋" w:cs="Arial" w:hint="eastAsia"/>
          <w:sz w:val="32"/>
          <w:szCs w:val="32"/>
        </w:rPr>
        <w:t>当事方知情</w:t>
      </w:r>
      <w:r>
        <w:rPr>
          <w:rFonts w:ascii="仿宋_GB2312" w:eastAsia="仿宋_GB2312" w:hAnsi="仿宋" w:cs="Arial"/>
          <w:sz w:val="32"/>
          <w:szCs w:val="32"/>
        </w:rPr>
        <w:t>同意的，由协议服务机构</w:t>
      </w:r>
      <w:r>
        <w:rPr>
          <w:rFonts w:ascii="仿宋_GB2312" w:eastAsia="仿宋_GB2312" w:hAnsi="仿宋" w:cs="Arial" w:hint="eastAsia"/>
          <w:sz w:val="32"/>
          <w:szCs w:val="32"/>
        </w:rPr>
        <w:t>承担责任。</w:t>
      </w:r>
    </w:p>
    <w:p w14:paraId="04EBFD6B" w14:textId="77777777" w:rsidR="005C003B" w:rsidRDefault="00000000">
      <w:pPr>
        <w:widowControl/>
        <w:shd w:val="clear" w:color="auto" w:fill="FFFFFF"/>
        <w:spacing w:line="600" w:lineRule="exact"/>
        <w:ind w:firstLineChars="200" w:firstLine="643"/>
        <w:rPr>
          <w:rFonts w:ascii="仿宋_GB2312" w:eastAsia="仿宋_GB2312" w:hAnsi="仿宋" w:cs="Arial" w:hint="eastAsia"/>
          <w:kern w:val="0"/>
          <w:sz w:val="32"/>
          <w:szCs w:val="32"/>
        </w:rPr>
      </w:pPr>
      <w:r>
        <w:rPr>
          <w:rFonts w:ascii="仿宋_GB2312" w:eastAsia="仿宋_GB2312" w:hAnsi="宋体" w:cs="宋体" w:hint="eastAsia"/>
          <w:b/>
          <w:kern w:val="0"/>
          <w:sz w:val="32"/>
          <w:szCs w:val="32"/>
        </w:rPr>
        <w:t>第</w:t>
      </w:r>
      <w:r>
        <w:rPr>
          <w:rFonts w:ascii="仿宋_GB2312" w:eastAsia="仿宋_GB2312" w:hAnsi="楷体" w:cs="Arial" w:hint="eastAsia"/>
          <w:b/>
          <w:bCs/>
          <w:kern w:val="0"/>
          <w:sz w:val="32"/>
          <w:szCs w:val="32"/>
        </w:rPr>
        <w:t>三十三</w:t>
      </w:r>
      <w:r>
        <w:rPr>
          <w:rFonts w:ascii="仿宋_GB2312" w:eastAsia="仿宋_GB2312" w:hAnsi="宋体" w:cs="宋体" w:hint="eastAsia"/>
          <w:b/>
          <w:kern w:val="0"/>
          <w:sz w:val="32"/>
          <w:szCs w:val="32"/>
        </w:rPr>
        <w:t>条</w:t>
      </w:r>
      <w:r>
        <w:rPr>
          <w:rFonts w:ascii="仿宋_GB2312" w:eastAsia="仿宋_GB2312" w:hAnsi="宋体" w:cs="宋体" w:hint="eastAsia"/>
          <w:kern w:val="0"/>
          <w:sz w:val="32"/>
          <w:szCs w:val="32"/>
        </w:rPr>
        <w:t xml:space="preserve">  </w:t>
      </w:r>
      <w:r>
        <w:rPr>
          <w:rFonts w:ascii="仿宋_GB2312" w:eastAsia="仿宋_GB2312" w:hAnsi="仿宋" w:cs="Arial" w:hint="eastAsia"/>
          <w:kern w:val="0"/>
          <w:sz w:val="32"/>
          <w:szCs w:val="32"/>
        </w:rPr>
        <w:t>协议医疗（</w:t>
      </w:r>
      <w:r>
        <w:rPr>
          <w:rFonts w:ascii="仿宋_GB2312" w:eastAsia="仿宋_GB2312" w:hAnsi="仿宋" w:cs="Arial"/>
          <w:kern w:val="0"/>
          <w:sz w:val="32"/>
          <w:szCs w:val="32"/>
        </w:rPr>
        <w:t>康复</w:t>
      </w:r>
      <w:r>
        <w:rPr>
          <w:rFonts w:ascii="仿宋_GB2312" w:eastAsia="仿宋_GB2312" w:hAnsi="仿宋" w:cs="Arial" w:hint="eastAsia"/>
          <w:kern w:val="0"/>
          <w:sz w:val="32"/>
          <w:szCs w:val="32"/>
        </w:rPr>
        <w:t>）机构应严格执行入（出）院标准，及时为符合入（出）院条件的工伤职工办理相关手续；工伤职工已达到出院标准但拒绝出院的，协议医疗（</w:t>
      </w:r>
      <w:r>
        <w:rPr>
          <w:rFonts w:ascii="仿宋_GB2312" w:eastAsia="仿宋_GB2312" w:hAnsi="仿宋" w:cs="Arial"/>
          <w:kern w:val="0"/>
          <w:sz w:val="32"/>
          <w:szCs w:val="32"/>
        </w:rPr>
        <w:t>康复</w:t>
      </w:r>
      <w:r>
        <w:rPr>
          <w:rFonts w:ascii="仿宋_GB2312" w:eastAsia="仿宋_GB2312" w:hAnsi="仿宋" w:cs="Arial" w:hint="eastAsia"/>
          <w:kern w:val="0"/>
          <w:sz w:val="32"/>
          <w:szCs w:val="32"/>
        </w:rPr>
        <w:t>）机构应为其</w:t>
      </w:r>
      <w:proofErr w:type="gramStart"/>
      <w:r>
        <w:rPr>
          <w:rFonts w:ascii="仿宋_GB2312" w:eastAsia="仿宋_GB2312" w:hAnsi="仿宋" w:cs="Arial" w:hint="eastAsia"/>
          <w:kern w:val="0"/>
          <w:sz w:val="32"/>
          <w:szCs w:val="32"/>
        </w:rPr>
        <w:t>办理按</w:t>
      </w:r>
      <w:proofErr w:type="gramEnd"/>
      <w:r>
        <w:rPr>
          <w:rFonts w:ascii="仿宋_GB2312" w:eastAsia="仿宋_GB2312" w:hAnsi="仿宋" w:cs="Arial" w:hint="eastAsia"/>
          <w:kern w:val="0"/>
          <w:sz w:val="32"/>
          <w:szCs w:val="32"/>
        </w:rPr>
        <w:t>自费处理等有关手续，同时将有关情况报告经办机构。不得以工伤保险</w:t>
      </w:r>
      <w:r>
        <w:rPr>
          <w:rFonts w:ascii="仿宋_GB2312" w:eastAsia="仿宋_GB2312" w:hAnsi="仿宋" w:cs="Arial"/>
          <w:kern w:val="0"/>
          <w:sz w:val="32"/>
          <w:szCs w:val="32"/>
        </w:rPr>
        <w:t>结算</w:t>
      </w:r>
      <w:r>
        <w:rPr>
          <w:rFonts w:ascii="仿宋_GB2312" w:eastAsia="仿宋_GB2312" w:hAnsi="仿宋" w:cs="Arial" w:hint="eastAsia"/>
          <w:kern w:val="0"/>
          <w:sz w:val="32"/>
          <w:szCs w:val="32"/>
        </w:rPr>
        <w:t>支付政策为由拒收患者或为患者设置金额、天数等限制。</w:t>
      </w:r>
    </w:p>
    <w:p w14:paraId="6C65B17C" w14:textId="77777777" w:rsidR="005C003B" w:rsidRDefault="00000000">
      <w:pPr>
        <w:widowControl/>
        <w:shd w:val="clear" w:color="auto" w:fill="FFFFFF"/>
        <w:spacing w:line="600" w:lineRule="exact"/>
        <w:ind w:firstLineChars="200" w:firstLine="643"/>
        <w:rPr>
          <w:rFonts w:ascii="仿宋_GB2312" w:eastAsia="仿宋_GB2312" w:hAnsi="仿宋" w:cs="Arial" w:hint="eastAsia"/>
          <w:kern w:val="0"/>
          <w:sz w:val="32"/>
          <w:szCs w:val="32"/>
        </w:rPr>
      </w:pPr>
      <w:r>
        <w:rPr>
          <w:rFonts w:ascii="仿宋_GB2312" w:eastAsia="仿宋_GB2312" w:hAnsi="楷体" w:cs="Arial" w:hint="eastAsia"/>
          <w:b/>
          <w:bCs/>
          <w:kern w:val="0"/>
          <w:sz w:val="32"/>
          <w:szCs w:val="32"/>
        </w:rPr>
        <w:t xml:space="preserve">第三十四条  </w:t>
      </w:r>
      <w:r>
        <w:rPr>
          <w:rFonts w:ascii="仿宋_GB2312" w:eastAsia="仿宋_GB2312" w:hAnsi="仿宋" w:cs="Arial" w:hint="eastAsia"/>
          <w:sz w:val="32"/>
          <w:szCs w:val="32"/>
        </w:rPr>
        <w:t>协议</w:t>
      </w:r>
      <w:r>
        <w:rPr>
          <w:rFonts w:ascii="仿宋_GB2312" w:eastAsia="仿宋_GB2312" w:hAnsi="仿宋" w:hint="eastAsia"/>
          <w:sz w:val="32"/>
          <w:szCs w:val="32"/>
        </w:rPr>
        <w:t>辅助器具配置</w:t>
      </w:r>
      <w:r>
        <w:rPr>
          <w:rFonts w:ascii="仿宋_GB2312" w:eastAsia="仿宋_GB2312" w:hAnsi="仿宋" w:cs="Arial" w:hint="eastAsia"/>
          <w:sz w:val="32"/>
          <w:szCs w:val="32"/>
        </w:rPr>
        <w:t>机构使用</w:t>
      </w:r>
      <w:r>
        <w:rPr>
          <w:rFonts w:ascii="仿宋_GB2312" w:eastAsia="仿宋_GB2312" w:hAnsi="仿宋" w:hint="eastAsia"/>
          <w:sz w:val="32"/>
          <w:szCs w:val="32"/>
        </w:rPr>
        <w:t>的材料及产品质量应当符合国家相关标准或者行业标准，有国家授权的产品质量检测机构出具的合格质量检测报告，标注生产厂家、产品品牌、型号、材料、功能、出品日期、使用期限和保修期等事项。能够提供包括辅助器具需求和使用评估、训练、配置、维修等服务，并建立各项业务档案和辅助器具配置服务档案，建立完善</w:t>
      </w:r>
      <w:r>
        <w:rPr>
          <w:rFonts w:ascii="仿宋_GB2312" w:eastAsia="仿宋_GB2312" w:hAnsi="仿宋"/>
          <w:sz w:val="32"/>
          <w:szCs w:val="32"/>
        </w:rPr>
        <w:t>的售后服务体系</w:t>
      </w:r>
      <w:r>
        <w:rPr>
          <w:rFonts w:ascii="Times New Roman" w:eastAsia="仿宋_GB2312" w:hAnsi="Times New Roman"/>
          <w:sz w:val="32"/>
          <w:szCs w:val="22"/>
        </w:rPr>
        <w:t>。</w:t>
      </w:r>
    </w:p>
    <w:p w14:paraId="1456C40E" w14:textId="77777777" w:rsidR="005C003B" w:rsidRDefault="00000000">
      <w:pPr>
        <w:widowControl/>
        <w:shd w:val="clear" w:color="auto" w:fill="FFFFFF"/>
        <w:spacing w:line="600" w:lineRule="exact"/>
        <w:ind w:firstLineChars="200" w:firstLine="643"/>
        <w:rPr>
          <w:rFonts w:ascii="仿宋_GB2312" w:eastAsia="仿宋_GB2312"/>
          <w:sz w:val="32"/>
          <w:szCs w:val="32"/>
        </w:rPr>
      </w:pPr>
      <w:r>
        <w:rPr>
          <w:rFonts w:ascii="仿宋_GB2312" w:eastAsia="仿宋_GB2312" w:hAnsi="楷体" w:cs="Arial" w:hint="eastAsia"/>
          <w:b/>
          <w:bCs/>
          <w:kern w:val="0"/>
          <w:sz w:val="32"/>
          <w:szCs w:val="32"/>
        </w:rPr>
        <w:t xml:space="preserve">第三十五条  </w:t>
      </w:r>
      <w:r>
        <w:rPr>
          <w:rFonts w:ascii="仿宋_GB2312" w:eastAsia="仿宋_GB2312" w:hAnsi="楷体" w:cs="Arial" w:hint="eastAsia"/>
          <w:bCs/>
          <w:kern w:val="0"/>
          <w:sz w:val="32"/>
          <w:szCs w:val="32"/>
        </w:rPr>
        <w:t>协议机构要</w:t>
      </w:r>
      <w:r>
        <w:rPr>
          <w:rFonts w:ascii="仿宋_GB2312" w:eastAsia="仿宋_GB2312" w:hAnsi="宋体" w:cs="宋体" w:hint="eastAsia"/>
          <w:kern w:val="0"/>
          <w:sz w:val="32"/>
          <w:szCs w:val="32"/>
        </w:rPr>
        <w:t>妥善处理工伤就医方面的举报投诉和社会监督反映问题，为工伤认定、劳动能力鉴定、工伤医疗</w:t>
      </w:r>
      <w:r>
        <w:rPr>
          <w:rFonts w:ascii="仿宋_GB2312" w:eastAsia="仿宋_GB2312" w:hAnsi="宋体" w:cs="宋体" w:hint="eastAsia"/>
          <w:kern w:val="0"/>
          <w:sz w:val="32"/>
          <w:szCs w:val="32"/>
        </w:rPr>
        <w:lastRenderedPageBreak/>
        <w:t>待遇审核及疑难病例提供相关医学咨询、解释和指导，</w:t>
      </w:r>
      <w:r>
        <w:rPr>
          <w:rFonts w:ascii="仿宋_GB2312" w:eastAsia="仿宋_GB2312" w:hint="eastAsia"/>
          <w:sz w:val="32"/>
          <w:szCs w:val="32"/>
        </w:rPr>
        <w:t>及时调取、据实出具医疗诊断证明书、病历、明细清单、发票存根联复印件等有关材料。</w:t>
      </w:r>
    </w:p>
    <w:p w14:paraId="5FAC170A" w14:textId="77777777" w:rsidR="005C003B" w:rsidRDefault="00000000">
      <w:pPr>
        <w:widowControl/>
        <w:shd w:val="clear" w:color="auto" w:fill="FFFFFF"/>
        <w:spacing w:line="600" w:lineRule="exact"/>
        <w:ind w:firstLineChars="200" w:firstLine="643"/>
        <w:rPr>
          <w:rFonts w:ascii="黑体" w:eastAsia="黑体" w:hAnsi="黑体" w:cs="黑体" w:hint="eastAsia"/>
          <w:sz w:val="32"/>
          <w:szCs w:val="32"/>
        </w:rPr>
      </w:pPr>
      <w:r>
        <w:rPr>
          <w:rFonts w:ascii="仿宋_GB2312" w:eastAsia="仿宋_GB2312" w:hAnsi="宋体" w:cs="宋体" w:hint="eastAsia"/>
          <w:b/>
          <w:kern w:val="0"/>
          <w:sz w:val="32"/>
          <w:szCs w:val="32"/>
        </w:rPr>
        <w:t>第</w:t>
      </w:r>
      <w:r>
        <w:rPr>
          <w:rFonts w:ascii="仿宋_GB2312" w:eastAsia="仿宋_GB2312" w:hAnsi="楷体" w:cs="Arial" w:hint="eastAsia"/>
          <w:b/>
          <w:bCs/>
          <w:kern w:val="0"/>
          <w:sz w:val="32"/>
          <w:szCs w:val="32"/>
        </w:rPr>
        <w:t>三十六</w:t>
      </w:r>
      <w:r>
        <w:rPr>
          <w:rFonts w:ascii="仿宋_GB2312" w:eastAsia="仿宋_GB2312" w:hAnsi="宋体" w:cs="宋体" w:hint="eastAsia"/>
          <w:b/>
          <w:kern w:val="0"/>
          <w:sz w:val="32"/>
          <w:szCs w:val="32"/>
        </w:rPr>
        <w:t xml:space="preserve">条  </w:t>
      </w:r>
      <w:r>
        <w:rPr>
          <w:rFonts w:ascii="Times New Roman" w:eastAsia="仿宋_GB2312" w:hAnsi="Times New Roman" w:hint="eastAsia"/>
          <w:sz w:val="32"/>
          <w:szCs w:val="32"/>
        </w:rPr>
        <w:t>协议机构应配合经办机构按需调取工伤职工</w:t>
      </w:r>
      <w:r>
        <w:rPr>
          <w:rFonts w:ascii="Times New Roman" w:eastAsia="仿宋_GB2312" w:hAnsi="Times New Roman"/>
          <w:sz w:val="32"/>
          <w:szCs w:val="32"/>
        </w:rPr>
        <w:t>现金</w:t>
      </w:r>
      <w:r>
        <w:rPr>
          <w:rFonts w:ascii="Times New Roman" w:eastAsia="仿宋_GB2312" w:hAnsi="Times New Roman" w:hint="eastAsia"/>
          <w:sz w:val="32"/>
          <w:szCs w:val="32"/>
        </w:rPr>
        <w:t>结算</w:t>
      </w:r>
      <w:r>
        <w:rPr>
          <w:rFonts w:ascii="Times New Roman" w:eastAsia="仿宋_GB2312" w:hAnsi="Times New Roman"/>
          <w:sz w:val="32"/>
          <w:szCs w:val="32"/>
        </w:rPr>
        <w:t>或</w:t>
      </w:r>
      <w:proofErr w:type="gramStart"/>
      <w:r>
        <w:rPr>
          <w:rFonts w:ascii="Times New Roman" w:eastAsia="仿宋_GB2312" w:hAnsi="Times New Roman"/>
          <w:sz w:val="32"/>
          <w:szCs w:val="32"/>
        </w:rPr>
        <w:t>医</w:t>
      </w:r>
      <w:proofErr w:type="gramEnd"/>
      <w:r>
        <w:rPr>
          <w:rFonts w:ascii="Times New Roman" w:eastAsia="仿宋_GB2312" w:hAnsi="Times New Roman"/>
          <w:sz w:val="32"/>
          <w:szCs w:val="32"/>
        </w:rPr>
        <w:t>保基金</w:t>
      </w:r>
      <w:r>
        <w:rPr>
          <w:rFonts w:ascii="Times New Roman" w:eastAsia="仿宋_GB2312" w:hAnsi="Times New Roman" w:hint="eastAsia"/>
          <w:sz w:val="32"/>
          <w:szCs w:val="32"/>
        </w:rPr>
        <w:t>结算的</w:t>
      </w:r>
      <w:r>
        <w:rPr>
          <w:rFonts w:ascii="Times New Roman" w:eastAsia="仿宋_GB2312" w:hAnsi="Times New Roman"/>
          <w:sz w:val="32"/>
          <w:szCs w:val="32"/>
        </w:rPr>
        <w:t>工伤</w:t>
      </w:r>
      <w:r>
        <w:rPr>
          <w:rFonts w:ascii="Times New Roman" w:eastAsia="仿宋_GB2312" w:hAnsi="Times New Roman" w:hint="eastAsia"/>
          <w:sz w:val="32"/>
          <w:szCs w:val="32"/>
        </w:rPr>
        <w:t>职工相关门诊住院病历</w:t>
      </w:r>
      <w:r>
        <w:rPr>
          <w:rFonts w:ascii="Times New Roman" w:eastAsia="仿宋_GB2312" w:hAnsi="Times New Roman"/>
          <w:sz w:val="32"/>
          <w:szCs w:val="32"/>
        </w:rPr>
        <w:t>、费用明细清单等信息</w:t>
      </w:r>
      <w:r>
        <w:rPr>
          <w:rFonts w:ascii="Times New Roman" w:eastAsia="仿宋_GB2312" w:hAnsi="Times New Roman" w:hint="eastAsia"/>
          <w:sz w:val="32"/>
          <w:szCs w:val="32"/>
        </w:rPr>
        <w:t>，逐步</w:t>
      </w:r>
      <w:r>
        <w:rPr>
          <w:rFonts w:ascii="Times New Roman" w:eastAsia="仿宋_GB2312" w:hAnsi="Times New Roman"/>
          <w:sz w:val="32"/>
          <w:szCs w:val="32"/>
        </w:rPr>
        <w:t>减少</w:t>
      </w:r>
      <w:r>
        <w:rPr>
          <w:rFonts w:ascii="Times New Roman" w:eastAsia="仿宋_GB2312" w:hAnsi="Times New Roman" w:hint="eastAsia"/>
          <w:sz w:val="32"/>
          <w:szCs w:val="32"/>
        </w:rPr>
        <w:t>窗口</w:t>
      </w:r>
      <w:r>
        <w:rPr>
          <w:rFonts w:ascii="Times New Roman" w:eastAsia="仿宋_GB2312" w:hAnsi="Times New Roman"/>
          <w:sz w:val="32"/>
          <w:szCs w:val="32"/>
        </w:rPr>
        <w:t>手工报销</w:t>
      </w:r>
      <w:r>
        <w:rPr>
          <w:rFonts w:ascii="Times New Roman" w:eastAsia="仿宋_GB2312" w:hAnsi="Times New Roman" w:hint="eastAsia"/>
          <w:sz w:val="32"/>
          <w:szCs w:val="32"/>
        </w:rPr>
        <w:t>医疗费</w:t>
      </w:r>
      <w:r>
        <w:rPr>
          <w:rFonts w:ascii="Times New Roman" w:eastAsia="仿宋_GB2312" w:hAnsi="Times New Roman"/>
          <w:sz w:val="32"/>
          <w:szCs w:val="32"/>
        </w:rPr>
        <w:t>比例。</w:t>
      </w:r>
    </w:p>
    <w:p w14:paraId="67FCBF2F" w14:textId="77777777" w:rsidR="005C003B" w:rsidRDefault="00000000">
      <w:pPr>
        <w:pStyle w:val="a4"/>
        <w:shd w:val="clear" w:color="auto" w:fill="FFFFFF"/>
        <w:spacing w:before="0" w:beforeAutospacing="0" w:after="0" w:afterAutospacing="0" w:line="600" w:lineRule="exact"/>
        <w:jc w:val="center"/>
        <w:rPr>
          <w:rFonts w:ascii="黑体" w:eastAsia="黑体" w:hAnsi="黑体" w:cs="黑体" w:hint="eastAsia"/>
          <w:sz w:val="32"/>
          <w:szCs w:val="32"/>
        </w:rPr>
      </w:pPr>
      <w:r>
        <w:rPr>
          <w:rFonts w:ascii="黑体" w:eastAsia="黑体" w:hAnsi="黑体" w:cs="黑体" w:hint="eastAsia"/>
          <w:sz w:val="32"/>
          <w:szCs w:val="32"/>
        </w:rPr>
        <w:t>第六章  经办管理</w:t>
      </w:r>
    </w:p>
    <w:p w14:paraId="663F6522" w14:textId="77777777" w:rsidR="005C003B" w:rsidRDefault="00000000">
      <w:pPr>
        <w:pStyle w:val="a4"/>
        <w:spacing w:before="0" w:beforeAutospacing="0" w:after="0" w:afterAutospacing="0" w:line="600" w:lineRule="exact"/>
        <w:ind w:firstLineChars="200" w:firstLine="643"/>
        <w:jc w:val="both"/>
        <w:textAlignment w:val="baseline"/>
        <w:rPr>
          <w:rFonts w:ascii="仿宋_GB2312" w:eastAsia="仿宋_GB2312" w:hint="eastAsia"/>
          <w:sz w:val="32"/>
          <w:szCs w:val="32"/>
        </w:rPr>
      </w:pPr>
      <w:r>
        <w:rPr>
          <w:rFonts w:ascii="仿宋_GB2312" w:eastAsia="仿宋_GB2312" w:hint="eastAsia"/>
          <w:b/>
          <w:sz w:val="32"/>
          <w:szCs w:val="32"/>
        </w:rPr>
        <w:t>第三十七条</w:t>
      </w:r>
      <w:r>
        <w:rPr>
          <w:rFonts w:ascii="仿宋_GB2312" w:eastAsia="仿宋_GB2312" w:hint="eastAsia"/>
          <w:sz w:val="32"/>
          <w:szCs w:val="32"/>
        </w:rPr>
        <w:t xml:space="preserve">  经办机构应加强协议机构工伤保险政策、管理制度、操作流程的宣传培训，为</w:t>
      </w:r>
      <w:r>
        <w:rPr>
          <w:rFonts w:ascii="仿宋_GB2312" w:eastAsia="仿宋_GB2312"/>
          <w:sz w:val="32"/>
          <w:szCs w:val="32"/>
        </w:rPr>
        <w:t>协议机构</w:t>
      </w:r>
      <w:r>
        <w:rPr>
          <w:rFonts w:ascii="仿宋_GB2312" w:eastAsia="仿宋_GB2312" w:hint="eastAsia"/>
          <w:sz w:val="32"/>
          <w:szCs w:val="32"/>
        </w:rPr>
        <w:t>提供政策咨询、查询及</w:t>
      </w:r>
      <w:r>
        <w:rPr>
          <w:rFonts w:ascii="仿宋_GB2312" w:eastAsia="仿宋_GB2312"/>
          <w:sz w:val="32"/>
          <w:szCs w:val="32"/>
        </w:rPr>
        <w:t>高效经办</w:t>
      </w:r>
      <w:r>
        <w:rPr>
          <w:rFonts w:ascii="仿宋_GB2312" w:eastAsia="仿宋_GB2312" w:hint="eastAsia"/>
          <w:sz w:val="32"/>
          <w:szCs w:val="32"/>
        </w:rPr>
        <w:t>服务。</w:t>
      </w:r>
    </w:p>
    <w:p w14:paraId="2917BB3F" w14:textId="77777777" w:rsidR="005C003B" w:rsidRDefault="00000000">
      <w:pPr>
        <w:pStyle w:val="a4"/>
        <w:spacing w:before="0" w:beforeAutospacing="0" w:after="0" w:afterAutospacing="0" w:line="600" w:lineRule="exact"/>
        <w:ind w:firstLineChars="200" w:firstLine="643"/>
        <w:jc w:val="both"/>
        <w:textAlignment w:val="baseline"/>
        <w:rPr>
          <w:rFonts w:ascii="仿宋_GB2312" w:eastAsia="仿宋_GB2312" w:hAnsi="Calibri" w:cs="Times New Roman"/>
          <w:kern w:val="2"/>
          <w:sz w:val="32"/>
          <w:szCs w:val="32"/>
        </w:rPr>
      </w:pPr>
      <w:r>
        <w:rPr>
          <w:rFonts w:ascii="仿宋_GB2312" w:eastAsia="仿宋_GB2312" w:hint="eastAsia"/>
          <w:b/>
          <w:sz w:val="32"/>
          <w:szCs w:val="32"/>
        </w:rPr>
        <w:t xml:space="preserve">第三十八条 </w:t>
      </w:r>
      <w:r>
        <w:rPr>
          <w:rFonts w:ascii="仿宋_GB2312" w:eastAsia="仿宋_GB2312" w:hint="eastAsia"/>
          <w:sz w:val="32"/>
          <w:szCs w:val="32"/>
        </w:rPr>
        <w:t xml:space="preserve"> 经办机构应通过智能审核、实时监控、现场检查（见附件8）、定期或不定期稽查审核等方式，审核协议</w:t>
      </w:r>
      <w:r>
        <w:rPr>
          <w:rFonts w:ascii="仿宋_GB2312" w:eastAsia="仿宋_GB2312"/>
          <w:sz w:val="32"/>
          <w:szCs w:val="32"/>
        </w:rPr>
        <w:t>机构服务</w:t>
      </w:r>
      <w:r>
        <w:rPr>
          <w:rFonts w:ascii="仿宋_GB2312" w:eastAsia="仿宋_GB2312" w:hint="eastAsia"/>
          <w:sz w:val="32"/>
          <w:szCs w:val="32"/>
        </w:rPr>
        <w:t>费用，按协议约定按时足额向</w:t>
      </w:r>
      <w:r>
        <w:rPr>
          <w:rFonts w:ascii="仿宋_GB2312" w:eastAsia="仿宋_GB2312" w:hint="eastAsia"/>
          <w:bCs/>
          <w:sz w:val="32"/>
          <w:szCs w:val="32"/>
        </w:rPr>
        <w:t>其</w:t>
      </w:r>
      <w:r>
        <w:rPr>
          <w:rFonts w:ascii="仿宋_GB2312" w:eastAsia="仿宋_GB2312" w:hint="eastAsia"/>
          <w:sz w:val="32"/>
          <w:szCs w:val="32"/>
        </w:rPr>
        <w:t>拨付相关费用。协议机构可根据</w:t>
      </w:r>
      <w:r>
        <w:rPr>
          <w:rFonts w:ascii="仿宋_GB2312" w:eastAsia="仿宋_GB2312"/>
          <w:sz w:val="32"/>
          <w:szCs w:val="32"/>
        </w:rPr>
        <w:t>垫付费用额度</w:t>
      </w:r>
      <w:r>
        <w:rPr>
          <w:rFonts w:ascii="仿宋_GB2312" w:eastAsia="仿宋_GB2312" w:hint="eastAsia"/>
          <w:sz w:val="32"/>
          <w:szCs w:val="32"/>
        </w:rPr>
        <w:t>，</w:t>
      </w:r>
      <w:r>
        <w:rPr>
          <w:rFonts w:ascii="仿宋_GB2312" w:eastAsia="仿宋_GB2312"/>
          <w:sz w:val="32"/>
          <w:szCs w:val="32"/>
        </w:rPr>
        <w:t>在规定</w:t>
      </w:r>
      <w:r>
        <w:rPr>
          <w:rFonts w:ascii="仿宋_GB2312" w:eastAsia="仿宋_GB2312" w:hint="eastAsia"/>
          <w:sz w:val="32"/>
          <w:szCs w:val="32"/>
        </w:rPr>
        <w:t>经办</w:t>
      </w:r>
      <w:r>
        <w:rPr>
          <w:rFonts w:ascii="仿宋_GB2312" w:eastAsia="仿宋_GB2312"/>
          <w:sz w:val="32"/>
          <w:szCs w:val="32"/>
        </w:rPr>
        <w:t>时间内</w:t>
      </w:r>
      <w:r>
        <w:rPr>
          <w:rFonts w:ascii="仿宋_GB2312" w:eastAsia="仿宋_GB2312" w:hint="eastAsia"/>
          <w:sz w:val="32"/>
          <w:szCs w:val="32"/>
        </w:rPr>
        <w:t>，向经办机构申报单月或</w:t>
      </w:r>
      <w:r>
        <w:rPr>
          <w:rFonts w:ascii="仿宋_GB2312" w:eastAsia="仿宋_GB2312"/>
          <w:sz w:val="32"/>
          <w:szCs w:val="32"/>
        </w:rPr>
        <w:t>多月</w:t>
      </w:r>
      <w:r>
        <w:rPr>
          <w:rFonts w:ascii="仿宋_GB2312" w:eastAsia="仿宋_GB2312" w:hint="eastAsia"/>
          <w:sz w:val="32"/>
          <w:szCs w:val="32"/>
        </w:rPr>
        <w:t>工伤职工联网结算费用。经办机构收到费用结算</w:t>
      </w:r>
      <w:r>
        <w:rPr>
          <w:rFonts w:ascii="仿宋_GB2312" w:eastAsia="仿宋_GB2312"/>
          <w:sz w:val="32"/>
          <w:szCs w:val="32"/>
        </w:rPr>
        <w:t>申</w:t>
      </w:r>
      <w:r>
        <w:rPr>
          <w:rFonts w:ascii="仿宋_GB2312" w:eastAsia="仿宋_GB2312" w:hint="eastAsia"/>
          <w:sz w:val="32"/>
          <w:szCs w:val="32"/>
        </w:rPr>
        <w:t>报后，应及时完成费用审核和拨付。申请结算费用时，协议机构需通过联网结算平台上</w:t>
      </w:r>
      <w:proofErr w:type="gramStart"/>
      <w:r>
        <w:rPr>
          <w:rFonts w:ascii="仿宋_GB2312" w:eastAsia="仿宋_GB2312" w:hint="eastAsia"/>
          <w:sz w:val="32"/>
          <w:szCs w:val="32"/>
        </w:rPr>
        <w:t>传费用</w:t>
      </w:r>
      <w:proofErr w:type="gramEnd"/>
      <w:r>
        <w:rPr>
          <w:rFonts w:ascii="仿宋_GB2312" w:eastAsia="仿宋_GB2312" w:hint="eastAsia"/>
          <w:sz w:val="32"/>
          <w:szCs w:val="32"/>
        </w:rPr>
        <w:t>明细和电子病历等信息。</w:t>
      </w:r>
    </w:p>
    <w:p w14:paraId="0E7716F6" w14:textId="77777777" w:rsidR="005C003B" w:rsidRDefault="00000000">
      <w:pPr>
        <w:widowControl/>
        <w:spacing w:line="600" w:lineRule="exact"/>
        <w:ind w:firstLineChars="200" w:firstLine="643"/>
        <w:rPr>
          <w:rFonts w:ascii="仿宋_GB2312" w:eastAsia="仿宋_GB2312" w:hAnsi="宋体" w:cs="宋体" w:hint="eastAsia"/>
          <w:kern w:val="0"/>
          <w:sz w:val="32"/>
          <w:szCs w:val="32"/>
        </w:rPr>
      </w:pPr>
      <w:r>
        <w:rPr>
          <w:rFonts w:ascii="仿宋_GB2312" w:eastAsia="仿宋_GB2312" w:hint="eastAsia"/>
          <w:b/>
          <w:sz w:val="32"/>
          <w:szCs w:val="32"/>
        </w:rPr>
        <w:t xml:space="preserve">第三十九条 </w:t>
      </w:r>
      <w:r>
        <w:rPr>
          <w:rFonts w:ascii="仿宋_GB2312" w:eastAsia="仿宋_GB2312" w:hint="eastAsia"/>
          <w:sz w:val="32"/>
          <w:szCs w:val="32"/>
        </w:rPr>
        <w:t xml:space="preserve"> 经办机构在联网</w:t>
      </w:r>
      <w:r>
        <w:rPr>
          <w:rFonts w:ascii="仿宋_GB2312" w:eastAsia="仿宋_GB2312"/>
          <w:sz w:val="32"/>
          <w:szCs w:val="32"/>
        </w:rPr>
        <w:t>结算费用</w:t>
      </w:r>
      <w:r>
        <w:rPr>
          <w:rFonts w:ascii="仿宋_GB2312" w:eastAsia="仿宋_GB2312" w:hint="eastAsia"/>
          <w:sz w:val="32"/>
          <w:szCs w:val="32"/>
        </w:rPr>
        <w:t>过程中发现协议机构存在违规行为的，应</w:t>
      </w:r>
      <w:r>
        <w:rPr>
          <w:rFonts w:ascii="仿宋_GB2312" w:eastAsia="仿宋_GB2312"/>
          <w:sz w:val="32"/>
          <w:szCs w:val="32"/>
        </w:rPr>
        <w:t>依据协议约定</w:t>
      </w:r>
      <w:proofErr w:type="gramStart"/>
      <w:r>
        <w:rPr>
          <w:rFonts w:ascii="仿宋_GB2312" w:eastAsia="仿宋_GB2312"/>
          <w:sz w:val="32"/>
          <w:szCs w:val="32"/>
        </w:rPr>
        <w:t>作出</w:t>
      </w:r>
      <w:proofErr w:type="gramEnd"/>
      <w:r>
        <w:rPr>
          <w:rFonts w:ascii="仿宋_GB2312" w:eastAsia="仿宋_GB2312" w:hint="eastAsia"/>
          <w:sz w:val="32"/>
          <w:szCs w:val="32"/>
        </w:rPr>
        <w:t>处理</w:t>
      </w:r>
      <w:r>
        <w:rPr>
          <w:rFonts w:ascii="仿宋_GB2312" w:eastAsia="仿宋_GB2312"/>
          <w:sz w:val="32"/>
          <w:szCs w:val="32"/>
        </w:rPr>
        <w:t>意见</w:t>
      </w:r>
      <w:r>
        <w:rPr>
          <w:rFonts w:ascii="仿宋_GB2312" w:eastAsia="仿宋_GB2312" w:hint="eastAsia"/>
          <w:sz w:val="32"/>
          <w:szCs w:val="32"/>
        </w:rPr>
        <w:t>，说明违规</w:t>
      </w:r>
      <w:r>
        <w:rPr>
          <w:rFonts w:ascii="仿宋_GB2312" w:eastAsia="仿宋_GB2312"/>
          <w:sz w:val="32"/>
          <w:szCs w:val="32"/>
        </w:rPr>
        <w:t>问题</w:t>
      </w:r>
      <w:r>
        <w:rPr>
          <w:rFonts w:ascii="仿宋_GB2312" w:eastAsia="仿宋_GB2312" w:hint="eastAsia"/>
          <w:sz w:val="32"/>
          <w:szCs w:val="32"/>
        </w:rPr>
        <w:t>并及时反馈</w:t>
      </w:r>
      <w:proofErr w:type="gramStart"/>
      <w:r>
        <w:rPr>
          <w:rFonts w:ascii="仿宋_GB2312" w:eastAsia="仿宋_GB2312" w:hint="eastAsia"/>
          <w:sz w:val="32"/>
          <w:szCs w:val="32"/>
        </w:rPr>
        <w:t>给协议</w:t>
      </w:r>
      <w:proofErr w:type="gramEnd"/>
      <w:r>
        <w:rPr>
          <w:rFonts w:ascii="仿宋_GB2312" w:eastAsia="仿宋_GB2312" w:hint="eastAsia"/>
          <w:sz w:val="32"/>
          <w:szCs w:val="32"/>
        </w:rPr>
        <w:t>机构。协议机构对处理意见有异议的，可在收到处理意见规定期限内向经办机构提出复议，经办机构应及时</w:t>
      </w:r>
      <w:r>
        <w:rPr>
          <w:rFonts w:ascii="仿宋_GB2312" w:eastAsia="仿宋_GB2312" w:hint="eastAsia"/>
          <w:sz w:val="32"/>
          <w:szCs w:val="32"/>
        </w:rPr>
        <w:lastRenderedPageBreak/>
        <w:t>处理，双方确认后再进行费用结算。</w:t>
      </w:r>
      <w:r>
        <w:rPr>
          <w:rFonts w:ascii="仿宋_GB2312" w:eastAsia="仿宋_GB2312" w:hAnsi="仿宋" w:cs="Arial" w:hint="eastAsia"/>
          <w:kern w:val="0"/>
          <w:sz w:val="32"/>
          <w:szCs w:val="32"/>
        </w:rPr>
        <w:t>逾期不说明的，经办机构可拒付有关费用。</w:t>
      </w:r>
    </w:p>
    <w:p w14:paraId="09B8A241" w14:textId="77777777" w:rsidR="005C003B" w:rsidRDefault="00000000">
      <w:pPr>
        <w:adjustRightInd w:val="0"/>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bCs/>
          <w:kern w:val="0"/>
          <w:sz w:val="32"/>
          <w:szCs w:val="32"/>
        </w:rPr>
        <w:t>第四十条</w:t>
      </w:r>
      <w:r>
        <w:rPr>
          <w:rFonts w:ascii="仿宋_GB2312" w:eastAsia="仿宋_GB2312" w:hAnsi="宋体" w:cs="宋体" w:hint="eastAsia"/>
          <w:kern w:val="0"/>
          <w:sz w:val="32"/>
          <w:szCs w:val="32"/>
        </w:rPr>
        <w:t xml:space="preserve">  </w:t>
      </w:r>
      <w:r>
        <w:rPr>
          <w:rFonts w:ascii="Times New Roman" w:eastAsia="仿宋_GB2312" w:hAnsi="Times New Roman"/>
          <w:sz w:val="32"/>
          <w:szCs w:val="22"/>
        </w:rPr>
        <w:t>经办机构可自行或委托第三</w:t>
      </w:r>
      <w:proofErr w:type="gramStart"/>
      <w:r>
        <w:rPr>
          <w:rFonts w:ascii="Times New Roman" w:eastAsia="仿宋_GB2312" w:hAnsi="Times New Roman"/>
          <w:sz w:val="32"/>
          <w:szCs w:val="22"/>
        </w:rPr>
        <w:t>方专业</w:t>
      </w:r>
      <w:proofErr w:type="gramEnd"/>
      <w:r>
        <w:rPr>
          <w:rFonts w:ascii="Times New Roman" w:eastAsia="仿宋_GB2312" w:hAnsi="Times New Roman"/>
          <w:sz w:val="32"/>
          <w:szCs w:val="22"/>
        </w:rPr>
        <w:t>机构，按照全省统一的考核事项及标准对协议机构执行工伤保险政策和履行服务协议情况进行</w:t>
      </w:r>
      <w:r>
        <w:rPr>
          <w:rFonts w:ascii="Times New Roman" w:eastAsia="仿宋_GB2312" w:hAnsi="Times New Roman" w:hint="eastAsia"/>
          <w:sz w:val="32"/>
          <w:szCs w:val="22"/>
        </w:rPr>
        <w:t>年度</w:t>
      </w:r>
      <w:r>
        <w:rPr>
          <w:rFonts w:ascii="Times New Roman" w:eastAsia="仿宋_GB2312" w:hAnsi="Times New Roman"/>
          <w:sz w:val="32"/>
          <w:szCs w:val="22"/>
        </w:rPr>
        <w:t>考核（见附件</w:t>
      </w:r>
      <w:r>
        <w:rPr>
          <w:rFonts w:ascii="Times New Roman" w:eastAsia="仿宋_GB2312" w:hAnsi="Times New Roman"/>
          <w:sz w:val="32"/>
          <w:szCs w:val="22"/>
        </w:rPr>
        <w:t>9</w:t>
      </w:r>
      <w:r>
        <w:rPr>
          <w:rFonts w:ascii="Times New Roman" w:eastAsia="仿宋_GB2312" w:hAnsi="Times New Roman"/>
          <w:sz w:val="32"/>
          <w:szCs w:val="22"/>
        </w:rPr>
        <w:t>、</w:t>
      </w:r>
      <w:r>
        <w:rPr>
          <w:rFonts w:ascii="Times New Roman" w:eastAsia="仿宋_GB2312" w:hAnsi="Times New Roman"/>
          <w:sz w:val="32"/>
          <w:szCs w:val="22"/>
        </w:rPr>
        <w:t>10</w:t>
      </w:r>
      <w:r>
        <w:rPr>
          <w:rFonts w:ascii="Times New Roman" w:eastAsia="仿宋_GB2312" w:hAnsi="Times New Roman"/>
          <w:sz w:val="32"/>
          <w:szCs w:val="22"/>
        </w:rPr>
        <w:t>）</w:t>
      </w:r>
      <w:r>
        <w:rPr>
          <w:rFonts w:ascii="Times New Roman" w:eastAsia="仿宋_GB2312" w:hAnsi="Times New Roman" w:hint="eastAsia"/>
          <w:sz w:val="32"/>
          <w:szCs w:val="22"/>
        </w:rPr>
        <w:t>，并根据年度考核结果对质保金进行年终清算。年度考核项目内容、评分标准全省统一适时调整。</w:t>
      </w:r>
    </w:p>
    <w:p w14:paraId="0B3544A6" w14:textId="77777777" w:rsidR="005C003B" w:rsidRDefault="00000000">
      <w:pPr>
        <w:spacing w:line="600" w:lineRule="exact"/>
        <w:jc w:val="center"/>
        <w:rPr>
          <w:rFonts w:ascii="黑体" w:eastAsia="黑体" w:hAnsi="黑体" w:cs="黑体" w:hint="eastAsia"/>
          <w:sz w:val="32"/>
          <w:szCs w:val="32"/>
        </w:rPr>
      </w:pPr>
      <w:r>
        <w:rPr>
          <w:rFonts w:ascii="黑体" w:eastAsia="黑体" w:hAnsi="黑体" w:cs="黑体" w:hint="eastAsia"/>
          <w:kern w:val="0"/>
          <w:sz w:val="32"/>
          <w:szCs w:val="32"/>
        </w:rPr>
        <w:t>第七章  监督管理</w:t>
      </w:r>
    </w:p>
    <w:p w14:paraId="15974E27" w14:textId="77777777" w:rsidR="005C003B" w:rsidRDefault="00000000">
      <w:pPr>
        <w:widowControl/>
        <w:spacing w:line="600" w:lineRule="exact"/>
        <w:ind w:firstLineChars="200" w:firstLine="643"/>
        <w:rPr>
          <w:rFonts w:ascii="仿宋_GB2312" w:eastAsia="仿宋_GB2312" w:hAnsi="Arial" w:cs="Arial"/>
          <w:kern w:val="0"/>
          <w:sz w:val="32"/>
          <w:szCs w:val="32"/>
        </w:rPr>
      </w:pPr>
      <w:r>
        <w:rPr>
          <w:rFonts w:ascii="仿宋_GB2312" w:eastAsia="仿宋_GB2312" w:hAnsi="宋体" w:cs="宋体" w:hint="eastAsia"/>
          <w:b/>
          <w:bCs/>
          <w:kern w:val="0"/>
          <w:sz w:val="32"/>
          <w:szCs w:val="32"/>
        </w:rPr>
        <w:t>第四十一条</w:t>
      </w:r>
      <w:r>
        <w:rPr>
          <w:rFonts w:ascii="宋体" w:eastAsia="仿宋_GB2312" w:hAnsi="宋体" w:cs="宋体" w:hint="eastAsia"/>
          <w:b/>
          <w:bCs/>
          <w:kern w:val="0"/>
          <w:sz w:val="32"/>
          <w:szCs w:val="32"/>
        </w:rPr>
        <w:t xml:space="preserve">  </w:t>
      </w:r>
      <w:r>
        <w:rPr>
          <w:rFonts w:ascii="仿宋_GB2312" w:eastAsia="仿宋_GB2312" w:hAnsi="仿宋" w:cs="Arial" w:hint="eastAsia"/>
          <w:kern w:val="0"/>
          <w:sz w:val="32"/>
          <w:szCs w:val="32"/>
        </w:rPr>
        <w:t>社会保险行政部门和经办机构应拓宽监督途径、创新监督方式，通过满意度调查（见附件11、12）、第三方评价、聘请社会监督员等方式，对协议机构进行社会监督，畅通举报投诉渠道，及时发现问题并进行处理。</w:t>
      </w:r>
    </w:p>
    <w:p w14:paraId="689DEA55" w14:textId="77777777" w:rsidR="005C003B" w:rsidRDefault="00000000">
      <w:pPr>
        <w:widowControl/>
        <w:spacing w:line="600" w:lineRule="exact"/>
        <w:ind w:firstLineChars="200" w:firstLine="643"/>
        <w:rPr>
          <w:rFonts w:ascii="仿宋_GB2312" w:eastAsia="仿宋_GB2312" w:hAnsi="仿宋" w:cs="Arial" w:hint="eastAsia"/>
          <w:kern w:val="0"/>
          <w:sz w:val="32"/>
          <w:szCs w:val="32"/>
        </w:rPr>
      </w:pPr>
      <w:r>
        <w:rPr>
          <w:rFonts w:ascii="仿宋_GB2312" w:eastAsia="仿宋_GB2312" w:hAnsi="宋体" w:cs="宋体" w:hint="eastAsia"/>
          <w:b/>
          <w:bCs/>
          <w:kern w:val="0"/>
          <w:sz w:val="32"/>
          <w:szCs w:val="32"/>
        </w:rPr>
        <w:t>第四十二条</w:t>
      </w:r>
      <w:r>
        <w:rPr>
          <w:rFonts w:ascii="宋体" w:eastAsia="仿宋_GB2312" w:hAnsi="宋体" w:cs="宋体" w:hint="eastAsia"/>
          <w:b/>
          <w:bCs/>
          <w:kern w:val="0"/>
          <w:sz w:val="32"/>
          <w:szCs w:val="32"/>
        </w:rPr>
        <w:t xml:space="preserve">  </w:t>
      </w:r>
      <w:r>
        <w:rPr>
          <w:rFonts w:ascii="仿宋_GB2312" w:eastAsia="仿宋_GB2312" w:hAnsi="仿宋" w:cs="Arial" w:hint="eastAsia"/>
          <w:kern w:val="0"/>
          <w:sz w:val="32"/>
          <w:szCs w:val="32"/>
        </w:rPr>
        <w:t>经办机构发现协议机构违约行为，应当及时按照协议进行处理，并通知协议机构。</w:t>
      </w:r>
      <w:proofErr w:type="gramStart"/>
      <w:r>
        <w:rPr>
          <w:rFonts w:ascii="仿宋_GB2312" w:eastAsia="仿宋_GB2312" w:hAnsi="仿宋" w:cs="Arial" w:hint="eastAsia"/>
          <w:kern w:val="0"/>
          <w:sz w:val="32"/>
          <w:szCs w:val="32"/>
        </w:rPr>
        <w:t>作出</w:t>
      </w:r>
      <w:proofErr w:type="gramEnd"/>
      <w:r>
        <w:rPr>
          <w:rFonts w:ascii="仿宋_GB2312" w:eastAsia="仿宋_GB2312" w:hAnsi="仿宋" w:cs="Arial" w:hint="eastAsia"/>
          <w:kern w:val="0"/>
          <w:sz w:val="32"/>
          <w:szCs w:val="32"/>
        </w:rPr>
        <w:t>暂停和解除服务协议等处理时，要及时报告同级人力资源社会保险行政部门。</w:t>
      </w:r>
    </w:p>
    <w:p w14:paraId="0D33B99D" w14:textId="77777777" w:rsidR="005C003B" w:rsidRDefault="00000000">
      <w:pPr>
        <w:widowControl/>
        <w:spacing w:line="600" w:lineRule="exact"/>
        <w:ind w:firstLineChars="200" w:firstLine="643"/>
        <w:rPr>
          <w:rFonts w:ascii="仿宋_GB2312" w:eastAsia="仿宋_GB2312" w:hAnsi="仿宋" w:cs="Arial" w:hint="eastAsia"/>
          <w:kern w:val="0"/>
          <w:sz w:val="32"/>
          <w:szCs w:val="32"/>
        </w:rPr>
      </w:pPr>
      <w:r>
        <w:rPr>
          <w:rFonts w:ascii="仿宋_GB2312" w:eastAsia="仿宋_GB2312" w:hAnsi="宋体" w:cs="宋体" w:hint="eastAsia"/>
          <w:b/>
          <w:bCs/>
          <w:kern w:val="0"/>
          <w:sz w:val="32"/>
          <w:szCs w:val="32"/>
        </w:rPr>
        <w:t>第四十三条</w:t>
      </w:r>
      <w:r>
        <w:rPr>
          <w:rFonts w:ascii="微软雅黑" w:eastAsia="仿宋_GB2312" w:hAnsi="微软雅黑" w:cs="宋体" w:hint="eastAsia"/>
          <w:kern w:val="0"/>
          <w:sz w:val="32"/>
        </w:rPr>
        <w:t xml:space="preserve">  </w:t>
      </w:r>
      <w:r>
        <w:rPr>
          <w:rFonts w:ascii="仿宋_GB2312" w:eastAsia="仿宋_GB2312" w:hAnsi="仿宋" w:cs="Arial" w:hint="eastAsia"/>
          <w:kern w:val="0"/>
          <w:sz w:val="32"/>
          <w:szCs w:val="32"/>
        </w:rPr>
        <w:t>社会保险行政部门发现协议机构存在违约情形的，应当及时责令经办机构按照协议约定处理。涉嫌欺诈骗保等违法犯罪的，移交有关部门依法处理。</w:t>
      </w:r>
    </w:p>
    <w:p w14:paraId="146483BF" w14:textId="77777777" w:rsidR="005C003B" w:rsidRDefault="00000000">
      <w:pPr>
        <w:widowControl/>
        <w:spacing w:line="600" w:lineRule="exact"/>
        <w:jc w:val="center"/>
        <w:rPr>
          <w:rFonts w:ascii="黑体" w:eastAsia="黑体" w:hAnsi="黑体" w:cs="黑体" w:hint="eastAsia"/>
          <w:bCs/>
          <w:kern w:val="0"/>
          <w:sz w:val="32"/>
          <w:szCs w:val="32"/>
        </w:rPr>
      </w:pPr>
      <w:r>
        <w:rPr>
          <w:rFonts w:ascii="黑体" w:eastAsia="黑体" w:hAnsi="黑体" w:cs="黑体" w:hint="eastAsia"/>
          <w:bCs/>
          <w:kern w:val="0"/>
          <w:sz w:val="32"/>
          <w:szCs w:val="32"/>
        </w:rPr>
        <w:t>第八章  附则</w:t>
      </w:r>
    </w:p>
    <w:p w14:paraId="6F1EE357" w14:textId="77777777" w:rsidR="005C003B" w:rsidRDefault="00000000">
      <w:pPr>
        <w:widowControl/>
        <w:shd w:val="clear" w:color="auto" w:fill="FFFFFF"/>
        <w:spacing w:line="600" w:lineRule="exact"/>
        <w:ind w:firstLineChars="200" w:firstLine="643"/>
        <w:rPr>
          <w:rStyle w:val="fontstyle21"/>
          <w:rFonts w:hint="default"/>
          <w:color w:val="auto"/>
        </w:rPr>
      </w:pPr>
      <w:r>
        <w:rPr>
          <w:rFonts w:ascii="仿宋_GB2312" w:eastAsia="仿宋_GB2312" w:hAnsi="宋体" w:cs="宋体" w:hint="eastAsia"/>
          <w:b/>
          <w:bCs/>
          <w:kern w:val="0"/>
          <w:sz w:val="32"/>
          <w:szCs w:val="32"/>
        </w:rPr>
        <w:t>第四十四条</w:t>
      </w:r>
      <w:r>
        <w:rPr>
          <w:rStyle w:val="fontstyle01"/>
          <w:rFonts w:eastAsia="仿宋_GB2312" w:hint="default"/>
          <w:color w:val="auto"/>
        </w:rPr>
        <w:t xml:space="preserve">  </w:t>
      </w:r>
      <w:r>
        <w:rPr>
          <w:rFonts w:ascii="仿宋_GB2312" w:eastAsia="仿宋_GB2312" w:hAnsi="宋体" w:cs="宋体" w:hint="eastAsia"/>
          <w:kern w:val="0"/>
          <w:sz w:val="32"/>
          <w:szCs w:val="32"/>
        </w:rPr>
        <w:t>本办法执行过程中，与国家、省新出台的政策规定不相符的，从其规定。</w:t>
      </w:r>
    </w:p>
    <w:p w14:paraId="0F048036" w14:textId="77777777" w:rsidR="005C003B" w:rsidRDefault="00000000">
      <w:pPr>
        <w:widowControl/>
        <w:shd w:val="clear" w:color="auto" w:fill="FFFFFF"/>
        <w:spacing w:line="600" w:lineRule="exact"/>
        <w:ind w:firstLineChars="200" w:firstLine="643"/>
        <w:rPr>
          <w:rFonts w:ascii="微软雅黑" w:eastAsia="仿宋_GB2312" w:hAnsi="微软雅黑" w:cs="微软雅黑" w:hint="eastAsia"/>
          <w:kern w:val="0"/>
          <w:sz w:val="32"/>
          <w:szCs w:val="32"/>
        </w:rPr>
      </w:pPr>
      <w:r>
        <w:rPr>
          <w:rFonts w:ascii="仿宋_GB2312" w:eastAsia="仿宋_GB2312" w:hAnsi="宋体" w:cs="宋体" w:hint="eastAsia"/>
          <w:b/>
          <w:bCs/>
          <w:kern w:val="0"/>
          <w:sz w:val="32"/>
          <w:szCs w:val="32"/>
        </w:rPr>
        <w:lastRenderedPageBreak/>
        <w:t>第四十五条</w:t>
      </w:r>
      <w:r>
        <w:rPr>
          <w:rFonts w:ascii="宋体" w:eastAsia="仿宋_GB2312" w:hAnsi="宋体" w:cs="宋体" w:hint="eastAsia"/>
          <w:b/>
          <w:bCs/>
          <w:kern w:val="0"/>
          <w:sz w:val="32"/>
          <w:szCs w:val="32"/>
        </w:rPr>
        <w:t xml:space="preserve">  </w:t>
      </w:r>
      <w:r>
        <w:rPr>
          <w:rFonts w:ascii="Times New Roman" w:eastAsia="仿宋_GB2312" w:hAnsi="Times New Roman"/>
          <w:bCs/>
          <w:sz w:val="32"/>
          <w:szCs w:val="22"/>
        </w:rPr>
        <w:t>本办法由</w:t>
      </w:r>
      <w:r>
        <w:rPr>
          <w:rFonts w:ascii="Times New Roman" w:eastAsia="仿宋_GB2312" w:hAnsi="Times New Roman" w:hint="eastAsia"/>
          <w:bCs/>
          <w:sz w:val="32"/>
          <w:szCs w:val="22"/>
        </w:rPr>
        <w:t>辽宁</w:t>
      </w:r>
      <w:r>
        <w:rPr>
          <w:rFonts w:ascii="Times New Roman" w:eastAsia="仿宋_GB2312" w:hAnsi="Times New Roman"/>
          <w:bCs/>
          <w:sz w:val="32"/>
          <w:szCs w:val="22"/>
        </w:rPr>
        <w:t>省人力资源和社会保障厅负责解释</w:t>
      </w:r>
      <w:r>
        <w:rPr>
          <w:rStyle w:val="fontstyle21"/>
          <w:rFonts w:hint="default"/>
          <w:color w:val="auto"/>
        </w:rPr>
        <w:t>。</w:t>
      </w:r>
    </w:p>
    <w:p w14:paraId="3AB757FB" w14:textId="77777777" w:rsidR="005C003B" w:rsidRDefault="00000000">
      <w:pPr>
        <w:spacing w:line="600" w:lineRule="exact"/>
        <w:ind w:firstLineChars="200" w:firstLine="643"/>
        <w:rPr>
          <w:rFonts w:ascii="仿宋_GB2312" w:eastAsia="仿宋_GB2312" w:hAnsi="宋体" w:cs="宋体" w:hint="eastAsia"/>
          <w:kern w:val="0"/>
          <w:sz w:val="32"/>
          <w:szCs w:val="32"/>
        </w:rPr>
      </w:pPr>
      <w:r>
        <w:rPr>
          <w:rFonts w:ascii="仿宋_GB2312" w:eastAsia="仿宋_GB2312" w:hAnsi="宋体" w:cs="宋体" w:hint="eastAsia"/>
          <w:b/>
          <w:bCs/>
          <w:kern w:val="0"/>
          <w:sz w:val="32"/>
          <w:szCs w:val="32"/>
        </w:rPr>
        <w:t>第四十六条</w:t>
      </w:r>
      <w:r>
        <w:rPr>
          <w:rFonts w:ascii="仿宋_GB2312" w:eastAsia="仿宋_GB2312" w:hAnsi="宋体" w:cs="宋体" w:hint="eastAsia"/>
          <w:kern w:val="0"/>
          <w:sz w:val="32"/>
          <w:szCs w:val="32"/>
        </w:rPr>
        <w:t xml:space="preserve">  </w:t>
      </w:r>
      <w:r>
        <w:rPr>
          <w:rFonts w:ascii="Times New Roman" w:eastAsia="仿宋_GB2312" w:hAnsi="Times New Roman"/>
          <w:sz w:val="32"/>
          <w:szCs w:val="22"/>
        </w:rPr>
        <w:t>本办法</w:t>
      </w:r>
      <w:r>
        <w:rPr>
          <w:rFonts w:ascii="Times New Roman" w:eastAsia="仿宋_GB2312" w:hAnsi="Times New Roman" w:hint="eastAsia"/>
          <w:sz w:val="32"/>
          <w:szCs w:val="22"/>
        </w:rPr>
        <w:t>自</w:t>
      </w:r>
      <w:r>
        <w:rPr>
          <w:rFonts w:ascii="Times New Roman" w:eastAsia="仿宋_GB2312" w:hAnsi="Times New Roman" w:hint="eastAsia"/>
          <w:sz w:val="32"/>
          <w:szCs w:val="22"/>
        </w:rPr>
        <w:t>2025</w:t>
      </w:r>
      <w:r>
        <w:rPr>
          <w:rFonts w:ascii="Times New Roman" w:eastAsia="仿宋_GB2312" w:hAnsi="Times New Roman" w:hint="eastAsia"/>
          <w:sz w:val="32"/>
          <w:szCs w:val="22"/>
        </w:rPr>
        <w:t>年</w:t>
      </w:r>
      <w:r>
        <w:rPr>
          <w:rFonts w:ascii="Times New Roman" w:eastAsia="仿宋_GB2312" w:hAnsi="Times New Roman" w:hint="eastAsia"/>
          <w:sz w:val="32"/>
          <w:szCs w:val="22"/>
        </w:rPr>
        <w:t>1</w:t>
      </w:r>
      <w:r>
        <w:rPr>
          <w:rFonts w:ascii="Times New Roman" w:eastAsia="仿宋_GB2312" w:hAnsi="Times New Roman" w:hint="eastAsia"/>
          <w:sz w:val="32"/>
          <w:szCs w:val="22"/>
        </w:rPr>
        <w:t>月</w:t>
      </w:r>
      <w:r>
        <w:rPr>
          <w:rFonts w:ascii="Times New Roman" w:eastAsia="仿宋_GB2312" w:hAnsi="Times New Roman" w:hint="eastAsia"/>
          <w:sz w:val="32"/>
          <w:szCs w:val="22"/>
        </w:rPr>
        <w:t>1</w:t>
      </w:r>
      <w:r>
        <w:rPr>
          <w:rFonts w:ascii="Times New Roman" w:eastAsia="仿宋_GB2312" w:hAnsi="Times New Roman"/>
          <w:sz w:val="32"/>
          <w:szCs w:val="22"/>
        </w:rPr>
        <w:t>日</w:t>
      </w:r>
      <w:r>
        <w:rPr>
          <w:rFonts w:ascii="Times New Roman" w:eastAsia="仿宋_GB2312" w:hAnsi="Times New Roman" w:hint="eastAsia"/>
          <w:sz w:val="32"/>
          <w:szCs w:val="22"/>
        </w:rPr>
        <w:t>起执行</w:t>
      </w:r>
      <w:r>
        <w:rPr>
          <w:rFonts w:ascii="仿宋_GB2312" w:eastAsia="仿宋_GB2312" w:hAnsi="宋体" w:cs="宋体" w:hint="eastAsia"/>
          <w:kern w:val="0"/>
          <w:sz w:val="32"/>
          <w:szCs w:val="32"/>
        </w:rPr>
        <w:t>。</w:t>
      </w:r>
    </w:p>
    <w:p w14:paraId="26B71326" w14:textId="77777777" w:rsidR="005C003B" w:rsidRDefault="00000000">
      <w:pPr>
        <w:adjustRightInd w:val="0"/>
        <w:spacing w:line="600" w:lineRule="exact"/>
        <w:rPr>
          <w:rFonts w:ascii="Times New Roman" w:eastAsia="仿宋_GB2312" w:hAnsi="Times New Roman"/>
          <w:sz w:val="32"/>
          <w:szCs w:val="32"/>
        </w:rPr>
      </w:pPr>
      <w:r>
        <w:rPr>
          <w:rFonts w:ascii="Times New Roman" w:eastAsia="仿宋_GB2312" w:hAnsi="Times New Roman"/>
          <w:sz w:val="32"/>
          <w:szCs w:val="32"/>
        </w:rPr>
        <w:t>附件：</w:t>
      </w:r>
      <w:r>
        <w:rPr>
          <w:rFonts w:ascii="Times New Roman" w:eastAsia="仿宋_GB2312" w:hAnsi="Times New Roman"/>
          <w:sz w:val="32"/>
          <w:szCs w:val="32"/>
        </w:rPr>
        <w:t xml:space="preserve">1. </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省工伤保险协议医疗机构申请表</w:t>
      </w:r>
    </w:p>
    <w:p w14:paraId="58665FE9"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2. </w:t>
      </w:r>
      <w:r>
        <w:rPr>
          <w:rFonts w:ascii="Times New Roman" w:eastAsia="仿宋_GB2312" w:hAnsi="Times New Roman" w:hint="eastAsia"/>
          <w:sz w:val="32"/>
          <w:szCs w:val="32"/>
        </w:rPr>
        <w:t>辽宁</w:t>
      </w:r>
      <w:r>
        <w:rPr>
          <w:rFonts w:ascii="Times New Roman" w:eastAsia="仿宋_GB2312" w:hAnsi="Times New Roman"/>
          <w:sz w:val="32"/>
          <w:szCs w:val="32"/>
        </w:rPr>
        <w:t>省工伤</w:t>
      </w:r>
      <w:r>
        <w:rPr>
          <w:rFonts w:ascii="Times New Roman" w:eastAsia="仿宋_GB2312" w:hAnsi="Times New Roman" w:hint="eastAsia"/>
          <w:sz w:val="32"/>
          <w:szCs w:val="32"/>
        </w:rPr>
        <w:t>保险</w:t>
      </w:r>
      <w:r>
        <w:rPr>
          <w:rFonts w:ascii="Times New Roman" w:eastAsia="仿宋_GB2312" w:hAnsi="Times New Roman"/>
          <w:sz w:val="32"/>
          <w:szCs w:val="32"/>
        </w:rPr>
        <w:t>协议康复机构申请表</w:t>
      </w:r>
    </w:p>
    <w:p w14:paraId="6A7A55F1"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3. </w:t>
      </w:r>
      <w:r>
        <w:rPr>
          <w:rFonts w:ascii="Times New Roman" w:eastAsia="仿宋_GB2312" w:hAnsi="Times New Roman" w:hint="eastAsia"/>
          <w:sz w:val="32"/>
          <w:szCs w:val="32"/>
        </w:rPr>
        <w:t>辽宁</w:t>
      </w:r>
      <w:r>
        <w:rPr>
          <w:rFonts w:ascii="Times New Roman" w:eastAsia="仿宋_GB2312" w:hAnsi="Times New Roman"/>
          <w:sz w:val="32"/>
          <w:szCs w:val="32"/>
        </w:rPr>
        <w:t>省工伤保险</w:t>
      </w:r>
      <w:r>
        <w:rPr>
          <w:rFonts w:ascii="Times New Roman" w:eastAsia="仿宋_GB2312" w:hAnsi="Times New Roman" w:hint="eastAsia"/>
          <w:sz w:val="32"/>
          <w:szCs w:val="32"/>
        </w:rPr>
        <w:t>协议</w:t>
      </w:r>
      <w:r>
        <w:rPr>
          <w:rFonts w:ascii="Times New Roman" w:eastAsia="仿宋_GB2312" w:hAnsi="Times New Roman"/>
          <w:sz w:val="32"/>
          <w:szCs w:val="32"/>
        </w:rPr>
        <w:t>辅助器具配置机构申请表</w:t>
      </w:r>
    </w:p>
    <w:p w14:paraId="723FF8C2"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4. </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省工伤保险协议医疗机构资质评估评分表</w:t>
      </w:r>
    </w:p>
    <w:p w14:paraId="1B370E22"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5. </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省工伤保险协议康复机构资质评估评分表</w:t>
      </w:r>
    </w:p>
    <w:p w14:paraId="2A25F84F" w14:textId="77777777" w:rsidR="005C003B" w:rsidRDefault="00000000">
      <w:pPr>
        <w:adjustRightInd w:val="0"/>
        <w:spacing w:line="600" w:lineRule="exact"/>
        <w:ind w:firstLineChars="300" w:firstLine="960"/>
        <w:rPr>
          <w:rFonts w:ascii="Times New Roman" w:eastAsia="仿宋_GB2312" w:hAnsi="Times New Roman"/>
          <w:spacing w:val="-6"/>
          <w:sz w:val="32"/>
          <w:szCs w:val="32"/>
        </w:rPr>
      </w:pPr>
      <w:r>
        <w:rPr>
          <w:rFonts w:ascii="Times New Roman" w:eastAsia="仿宋_GB2312" w:hAnsi="Times New Roman"/>
          <w:sz w:val="32"/>
          <w:szCs w:val="32"/>
        </w:rPr>
        <w:t xml:space="preserve">6. </w:t>
      </w:r>
      <w:r>
        <w:rPr>
          <w:rFonts w:ascii="Times New Roman" w:eastAsia="仿宋_GB2312" w:hAnsi="Times New Roman" w:hint="eastAsia"/>
          <w:spacing w:val="-6"/>
          <w:sz w:val="32"/>
          <w:szCs w:val="32"/>
        </w:rPr>
        <w:t>辽宁</w:t>
      </w:r>
      <w:r>
        <w:rPr>
          <w:rFonts w:ascii="Times New Roman" w:eastAsia="仿宋_GB2312" w:hAnsi="Times New Roman"/>
          <w:spacing w:val="-6"/>
          <w:sz w:val="32"/>
          <w:szCs w:val="32"/>
        </w:rPr>
        <w:t>省工伤保险</w:t>
      </w:r>
      <w:r>
        <w:rPr>
          <w:rFonts w:ascii="Times New Roman" w:eastAsia="仿宋_GB2312" w:hAnsi="Times New Roman" w:hint="eastAsia"/>
          <w:spacing w:val="-6"/>
          <w:sz w:val="32"/>
          <w:szCs w:val="32"/>
        </w:rPr>
        <w:t>协议</w:t>
      </w:r>
      <w:r>
        <w:rPr>
          <w:rFonts w:ascii="Times New Roman" w:eastAsia="仿宋_GB2312" w:hAnsi="Times New Roman"/>
          <w:spacing w:val="-6"/>
          <w:sz w:val="32"/>
          <w:szCs w:val="32"/>
        </w:rPr>
        <w:t>辅助器具配置机构资质评估评分表</w:t>
      </w:r>
    </w:p>
    <w:p w14:paraId="0DB3ACE5"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7. </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省工伤保险协议机构信息变更申请表</w:t>
      </w:r>
    </w:p>
    <w:p w14:paraId="40FC7787"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 xml:space="preserve">8. </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省工伤保险协议机构现场核查情况记录表</w:t>
      </w:r>
    </w:p>
    <w:p w14:paraId="30824192" w14:textId="77777777" w:rsidR="005C003B" w:rsidRDefault="00000000">
      <w:pPr>
        <w:adjustRightInd w:val="0"/>
        <w:spacing w:line="600" w:lineRule="exact"/>
        <w:ind w:firstLineChars="300" w:firstLine="960"/>
        <w:rPr>
          <w:rFonts w:ascii="Times New Roman" w:eastAsia="仿宋_GB2312" w:hAnsi="Times New Roman"/>
          <w:spacing w:val="-10"/>
          <w:sz w:val="32"/>
          <w:szCs w:val="32"/>
        </w:rPr>
      </w:pPr>
      <w:r>
        <w:rPr>
          <w:rFonts w:ascii="Times New Roman" w:eastAsia="仿宋_GB2312" w:hAnsi="Times New Roman"/>
          <w:sz w:val="32"/>
          <w:szCs w:val="32"/>
        </w:rPr>
        <w:t xml:space="preserve">9. </w:t>
      </w:r>
      <w:r>
        <w:rPr>
          <w:rFonts w:ascii="Times New Roman" w:eastAsia="仿宋_GB2312" w:hAnsi="Times New Roman" w:hint="eastAsia"/>
          <w:spacing w:val="-10"/>
          <w:sz w:val="32"/>
          <w:szCs w:val="32"/>
        </w:rPr>
        <w:t>辽宁</w:t>
      </w:r>
      <w:r>
        <w:rPr>
          <w:rFonts w:ascii="Times New Roman" w:eastAsia="仿宋_GB2312" w:hAnsi="Times New Roman"/>
          <w:spacing w:val="-10"/>
          <w:sz w:val="32"/>
          <w:szCs w:val="32"/>
        </w:rPr>
        <w:t>省工伤保险协议医疗</w:t>
      </w:r>
      <w:r>
        <w:rPr>
          <w:rFonts w:ascii="Times New Roman" w:eastAsia="仿宋_GB2312" w:hAnsi="Times New Roman" w:hint="eastAsia"/>
          <w:spacing w:val="-10"/>
          <w:sz w:val="32"/>
          <w:szCs w:val="32"/>
        </w:rPr>
        <w:t>（</w:t>
      </w:r>
      <w:r>
        <w:rPr>
          <w:rFonts w:ascii="Times New Roman" w:eastAsia="仿宋_GB2312" w:hAnsi="Times New Roman"/>
          <w:spacing w:val="-10"/>
          <w:sz w:val="32"/>
          <w:szCs w:val="32"/>
        </w:rPr>
        <w:t>康复</w:t>
      </w:r>
      <w:r>
        <w:rPr>
          <w:rFonts w:ascii="Times New Roman" w:eastAsia="仿宋_GB2312" w:hAnsi="Times New Roman" w:hint="eastAsia"/>
          <w:spacing w:val="-10"/>
          <w:sz w:val="32"/>
          <w:szCs w:val="32"/>
        </w:rPr>
        <w:t>）</w:t>
      </w:r>
      <w:r>
        <w:rPr>
          <w:rFonts w:ascii="Times New Roman" w:eastAsia="仿宋_GB2312" w:hAnsi="Times New Roman"/>
          <w:spacing w:val="-10"/>
          <w:sz w:val="32"/>
          <w:szCs w:val="32"/>
        </w:rPr>
        <w:t>机构</w:t>
      </w:r>
      <w:r>
        <w:rPr>
          <w:rFonts w:ascii="Times New Roman" w:eastAsia="仿宋_GB2312" w:hAnsi="Times New Roman" w:hint="eastAsia"/>
          <w:spacing w:val="-10"/>
          <w:sz w:val="32"/>
          <w:szCs w:val="32"/>
        </w:rPr>
        <w:t>年度</w:t>
      </w:r>
      <w:r>
        <w:rPr>
          <w:rFonts w:ascii="Times New Roman" w:eastAsia="仿宋_GB2312" w:hAnsi="Times New Roman"/>
          <w:spacing w:val="-10"/>
          <w:sz w:val="32"/>
          <w:szCs w:val="32"/>
        </w:rPr>
        <w:t>考核评分表</w:t>
      </w:r>
    </w:p>
    <w:p w14:paraId="101A5B7A" w14:textId="77777777" w:rsidR="005C003B" w:rsidRDefault="00000000">
      <w:pPr>
        <w:adjustRightInd w:val="0"/>
        <w:spacing w:line="600" w:lineRule="exact"/>
        <w:ind w:firstLineChars="300" w:firstLine="960"/>
        <w:rPr>
          <w:rFonts w:ascii="Times New Roman" w:eastAsia="仿宋_GB2312" w:hAnsi="Times New Roman"/>
          <w:spacing w:val="-6"/>
          <w:sz w:val="32"/>
          <w:szCs w:val="32"/>
        </w:rPr>
      </w:pPr>
      <w:r>
        <w:rPr>
          <w:rFonts w:ascii="Times New Roman" w:eastAsia="仿宋_GB2312" w:hAnsi="Times New Roman"/>
          <w:sz w:val="32"/>
          <w:szCs w:val="32"/>
        </w:rPr>
        <w:t>10.</w:t>
      </w:r>
      <w:r>
        <w:rPr>
          <w:rFonts w:ascii="Times New Roman" w:eastAsia="仿宋_GB2312" w:hAnsi="Times New Roman" w:hint="eastAsia"/>
          <w:spacing w:val="-6"/>
          <w:sz w:val="32"/>
          <w:szCs w:val="32"/>
        </w:rPr>
        <w:t>辽宁</w:t>
      </w:r>
      <w:r>
        <w:rPr>
          <w:rFonts w:ascii="Times New Roman" w:eastAsia="仿宋_GB2312" w:hAnsi="Times New Roman"/>
          <w:spacing w:val="-6"/>
          <w:sz w:val="32"/>
          <w:szCs w:val="32"/>
        </w:rPr>
        <w:t>省工伤保险</w:t>
      </w:r>
      <w:r>
        <w:rPr>
          <w:rFonts w:ascii="Times New Roman" w:eastAsia="仿宋_GB2312" w:hAnsi="Times New Roman" w:hint="eastAsia"/>
          <w:spacing w:val="-6"/>
          <w:sz w:val="32"/>
          <w:szCs w:val="32"/>
        </w:rPr>
        <w:t>协议</w:t>
      </w:r>
      <w:r>
        <w:rPr>
          <w:rFonts w:ascii="Times New Roman" w:eastAsia="仿宋_GB2312" w:hAnsi="Times New Roman"/>
          <w:spacing w:val="-6"/>
          <w:sz w:val="32"/>
          <w:szCs w:val="32"/>
        </w:rPr>
        <w:t>辅助器具配置机构</w:t>
      </w:r>
      <w:r>
        <w:rPr>
          <w:rFonts w:ascii="Times New Roman" w:eastAsia="仿宋_GB2312" w:hAnsi="Times New Roman" w:hint="eastAsia"/>
          <w:spacing w:val="-6"/>
          <w:sz w:val="32"/>
          <w:szCs w:val="32"/>
        </w:rPr>
        <w:t>年度</w:t>
      </w:r>
      <w:r>
        <w:rPr>
          <w:rFonts w:ascii="Times New Roman" w:eastAsia="仿宋_GB2312" w:hAnsi="Times New Roman"/>
          <w:spacing w:val="-6"/>
          <w:sz w:val="32"/>
          <w:szCs w:val="32"/>
        </w:rPr>
        <w:t>考核评分表</w:t>
      </w:r>
    </w:p>
    <w:p w14:paraId="5E341E33" w14:textId="77777777" w:rsidR="005C003B" w:rsidRDefault="00000000">
      <w:pPr>
        <w:adjustRightInd w:val="0"/>
        <w:spacing w:line="600" w:lineRule="exact"/>
        <w:ind w:firstLineChars="300" w:firstLine="960"/>
        <w:rPr>
          <w:rFonts w:ascii="Times New Roman" w:eastAsia="仿宋_GB2312" w:hAnsi="Times New Roman"/>
          <w:sz w:val="32"/>
          <w:szCs w:val="32"/>
        </w:rPr>
      </w:pPr>
      <w:r>
        <w:rPr>
          <w:rFonts w:ascii="Times New Roman" w:eastAsia="仿宋_GB2312" w:hAnsi="Times New Roman"/>
          <w:sz w:val="32"/>
          <w:szCs w:val="32"/>
        </w:rPr>
        <w:t>11.</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w:t>
      </w:r>
      <w:r>
        <w:rPr>
          <w:rFonts w:ascii="Times New Roman" w:eastAsia="仿宋_GB2312" w:hAnsi="Times New Roman" w:hint="eastAsia"/>
          <w:sz w:val="32"/>
          <w:szCs w:val="32"/>
        </w:rPr>
        <w:t>医疗</w:t>
      </w:r>
      <w:r>
        <w:rPr>
          <w:rFonts w:ascii="Times New Roman" w:eastAsia="仿宋_GB2312" w:hAnsi="Times New Roman" w:hint="eastAsia"/>
          <w:spacing w:val="-10"/>
          <w:sz w:val="32"/>
          <w:szCs w:val="32"/>
        </w:rPr>
        <w:t>（</w:t>
      </w:r>
      <w:r>
        <w:rPr>
          <w:rFonts w:ascii="Times New Roman" w:eastAsia="仿宋_GB2312" w:hAnsi="Times New Roman"/>
          <w:spacing w:val="-10"/>
          <w:sz w:val="32"/>
          <w:szCs w:val="32"/>
        </w:rPr>
        <w:t>康复</w:t>
      </w:r>
      <w:r>
        <w:rPr>
          <w:rFonts w:ascii="Times New Roman" w:eastAsia="仿宋_GB2312" w:hAnsi="Times New Roman" w:hint="eastAsia"/>
          <w:spacing w:val="-10"/>
          <w:sz w:val="32"/>
          <w:szCs w:val="32"/>
        </w:rPr>
        <w:t>）</w:t>
      </w:r>
      <w:r>
        <w:rPr>
          <w:rFonts w:ascii="Times New Roman" w:eastAsia="仿宋_GB2312" w:hAnsi="Times New Roman"/>
          <w:sz w:val="32"/>
          <w:szCs w:val="32"/>
        </w:rPr>
        <w:t>机构满意度测评表</w:t>
      </w:r>
    </w:p>
    <w:p w14:paraId="1077844A" w14:textId="77777777" w:rsidR="005C003B" w:rsidRDefault="00000000">
      <w:pPr>
        <w:pStyle w:val="a0"/>
        <w:spacing w:line="600" w:lineRule="exact"/>
        <w:ind w:firstLineChars="300" w:firstLine="960"/>
        <w:rPr>
          <w:rFonts w:eastAsia="仿宋_GB2312"/>
        </w:rPr>
      </w:pPr>
      <w:r>
        <w:rPr>
          <w:rFonts w:ascii="Times New Roman" w:eastAsia="仿宋_GB2312" w:hAnsi="Times New Roman" w:hint="eastAsia"/>
          <w:sz w:val="32"/>
          <w:szCs w:val="32"/>
        </w:rPr>
        <w:t>12.</w:t>
      </w:r>
      <w:r>
        <w:rPr>
          <w:rFonts w:ascii="Times New Roman" w:eastAsia="仿宋_GB2312" w:hAnsi="Times New Roman" w:hint="eastAsia"/>
          <w:sz w:val="32"/>
          <w:szCs w:val="32"/>
        </w:rPr>
        <w:t>辽宁</w:t>
      </w:r>
      <w:r>
        <w:rPr>
          <w:rFonts w:ascii="Times New Roman" w:eastAsia="仿宋_GB2312" w:hAnsi="Times New Roman"/>
          <w:sz w:val="32"/>
          <w:szCs w:val="32"/>
        </w:rPr>
        <w:t>省工伤保险协议</w:t>
      </w:r>
      <w:r>
        <w:rPr>
          <w:rFonts w:ascii="Times New Roman" w:eastAsia="仿宋_GB2312" w:hAnsi="Times New Roman" w:hint="eastAsia"/>
          <w:sz w:val="32"/>
          <w:szCs w:val="32"/>
        </w:rPr>
        <w:t>辅助器具配置</w:t>
      </w:r>
      <w:r>
        <w:rPr>
          <w:rFonts w:ascii="Times New Roman" w:eastAsia="仿宋_GB2312" w:hAnsi="Times New Roman"/>
          <w:sz w:val="32"/>
          <w:szCs w:val="32"/>
        </w:rPr>
        <w:t>机构满意度测评表</w:t>
      </w:r>
    </w:p>
    <w:p w14:paraId="541AC4BA" w14:textId="77777777" w:rsidR="005C003B" w:rsidRDefault="005C003B">
      <w:pPr>
        <w:adjustRightInd w:val="0"/>
        <w:spacing w:line="576" w:lineRule="exact"/>
        <w:ind w:firstLineChars="500" w:firstLine="1600"/>
        <w:rPr>
          <w:rFonts w:ascii="Times New Roman" w:eastAsia="仿宋_GB2312" w:hAnsi="Times New Roman"/>
          <w:sz w:val="32"/>
          <w:szCs w:val="22"/>
        </w:rPr>
      </w:pPr>
    </w:p>
    <w:p w14:paraId="21F9F61A" w14:textId="77777777" w:rsidR="005C003B" w:rsidRDefault="005C003B">
      <w:pPr>
        <w:adjustRightInd w:val="0"/>
        <w:snapToGrid w:val="0"/>
        <w:spacing w:line="560" w:lineRule="exact"/>
        <w:ind w:firstLine="420"/>
        <w:rPr>
          <w:rFonts w:ascii="Times New Roman" w:eastAsia="仿宋_GB2312" w:hAnsi="Times New Roman"/>
          <w:sz w:val="32"/>
          <w:szCs w:val="20"/>
        </w:rPr>
      </w:pPr>
    </w:p>
    <w:p w14:paraId="0D6317D1" w14:textId="77777777" w:rsidR="005C003B" w:rsidRDefault="00000000">
      <w:pPr>
        <w:rPr>
          <w:rFonts w:ascii="Times New Roman" w:eastAsia="黑体" w:hAnsi="Times New Roman"/>
          <w:sz w:val="32"/>
          <w:szCs w:val="32"/>
        </w:rPr>
      </w:pPr>
      <w:r>
        <w:rPr>
          <w:rFonts w:ascii="Times New Roman" w:eastAsia="仿宋_GB2312" w:hAnsi="Times New Roman"/>
          <w:sz w:val="32"/>
          <w:szCs w:val="20"/>
        </w:rPr>
        <w:br w:type="page"/>
      </w:r>
      <w:r>
        <w:rPr>
          <w:rFonts w:ascii="Times New Roman" w:eastAsia="黑体" w:hAnsi="Times New Roman"/>
          <w:sz w:val="32"/>
          <w:szCs w:val="32"/>
        </w:rPr>
        <w:lastRenderedPageBreak/>
        <w:t>附件</w:t>
      </w:r>
      <w:r>
        <w:rPr>
          <w:rFonts w:ascii="Times New Roman" w:eastAsia="黑体" w:hAnsi="Times New Roman"/>
          <w:sz w:val="32"/>
          <w:szCs w:val="32"/>
        </w:rPr>
        <w:t>1</w:t>
      </w:r>
    </w:p>
    <w:p w14:paraId="2D9574A2" w14:textId="77777777" w:rsidR="005C003B" w:rsidRDefault="005C003B">
      <w:pPr>
        <w:spacing w:line="300" w:lineRule="exact"/>
        <w:ind w:firstLine="624"/>
        <w:rPr>
          <w:rFonts w:ascii="Times New Roman" w:eastAsia="仿宋_GB2312" w:hAnsi="Times New Roman"/>
          <w:sz w:val="32"/>
        </w:rPr>
      </w:pPr>
    </w:p>
    <w:p w14:paraId="59A83E2C" w14:textId="77777777" w:rsidR="005C003B" w:rsidRDefault="00000000">
      <w:pPr>
        <w:widowControl/>
        <w:adjustRightInd w:val="0"/>
        <w:snapToGrid w:val="0"/>
        <w:spacing w:line="600" w:lineRule="exact"/>
        <w:jc w:val="center"/>
        <w:textAlignment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省工伤保险协议医疗机构申请表</w:t>
      </w:r>
    </w:p>
    <w:p w14:paraId="2665F73A" w14:textId="77777777" w:rsidR="005C003B" w:rsidRDefault="005C003B">
      <w:pPr>
        <w:spacing w:line="300" w:lineRule="exact"/>
        <w:ind w:firstLine="624"/>
        <w:rPr>
          <w:rFonts w:ascii="Times New Roman" w:eastAsia="仿宋_GB2312" w:hAnsi="Times New Roman"/>
          <w:sz w:val="32"/>
          <w:lang w:bidi="ar"/>
        </w:rPr>
      </w:pPr>
    </w:p>
    <w:tbl>
      <w:tblPr>
        <w:tblW w:w="8885" w:type="dxa"/>
        <w:jc w:val="center"/>
        <w:tblLook w:val="04A0" w:firstRow="1" w:lastRow="0" w:firstColumn="1" w:lastColumn="0" w:noHBand="0" w:noVBand="1"/>
      </w:tblPr>
      <w:tblGrid>
        <w:gridCol w:w="4365"/>
        <w:gridCol w:w="565"/>
        <w:gridCol w:w="565"/>
        <w:gridCol w:w="565"/>
        <w:gridCol w:w="565"/>
        <w:gridCol w:w="565"/>
        <w:gridCol w:w="565"/>
        <w:gridCol w:w="565"/>
        <w:gridCol w:w="565"/>
      </w:tblGrid>
      <w:tr w:rsidR="005C003B" w14:paraId="34A22012" w14:textId="77777777">
        <w:trPr>
          <w:trHeight w:val="500"/>
          <w:jc w:val="center"/>
        </w:trPr>
        <w:tc>
          <w:tcPr>
            <w:tcW w:w="0" w:type="auto"/>
            <w:tcBorders>
              <w:top w:val="nil"/>
              <w:left w:val="nil"/>
              <w:bottom w:val="nil"/>
              <w:right w:val="nil"/>
            </w:tcBorders>
            <w:noWrap/>
            <w:vAlign w:val="center"/>
          </w:tcPr>
          <w:p w14:paraId="30CA2C5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714996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C4E691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722CC0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CF9401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11CAAC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3CFF71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C464D8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018DB4E" w14:textId="77777777" w:rsidR="005C003B" w:rsidRDefault="005C003B">
            <w:pPr>
              <w:rPr>
                <w:rFonts w:ascii="Times New Roman" w:eastAsia="仿宋_GB2312" w:hAnsi="Times New Roman"/>
                <w:sz w:val="30"/>
                <w:szCs w:val="30"/>
              </w:rPr>
            </w:pPr>
          </w:p>
        </w:tc>
      </w:tr>
      <w:tr w:rsidR="005C003B" w14:paraId="053431BC" w14:textId="77777777">
        <w:trPr>
          <w:trHeight w:val="500"/>
          <w:jc w:val="center"/>
        </w:trPr>
        <w:tc>
          <w:tcPr>
            <w:tcW w:w="0" w:type="auto"/>
            <w:tcBorders>
              <w:top w:val="nil"/>
              <w:left w:val="nil"/>
              <w:bottom w:val="nil"/>
              <w:right w:val="nil"/>
            </w:tcBorders>
            <w:noWrap/>
          </w:tcPr>
          <w:p w14:paraId="4AB5191F"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单位全称：</w:t>
            </w:r>
          </w:p>
        </w:tc>
        <w:tc>
          <w:tcPr>
            <w:tcW w:w="0" w:type="auto"/>
            <w:tcBorders>
              <w:top w:val="nil"/>
              <w:left w:val="nil"/>
              <w:bottom w:val="nil"/>
              <w:right w:val="nil"/>
            </w:tcBorders>
            <w:noWrap/>
            <w:vAlign w:val="center"/>
          </w:tcPr>
          <w:p w14:paraId="2091982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C86B42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6B95D6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0405B0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FF21BD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623460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242272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EE3D375" w14:textId="77777777" w:rsidR="005C003B" w:rsidRDefault="005C003B">
            <w:pPr>
              <w:rPr>
                <w:rFonts w:ascii="Times New Roman" w:eastAsia="仿宋_GB2312" w:hAnsi="Times New Roman"/>
                <w:sz w:val="30"/>
                <w:szCs w:val="30"/>
              </w:rPr>
            </w:pPr>
          </w:p>
        </w:tc>
      </w:tr>
      <w:tr w:rsidR="005C003B" w14:paraId="28EDA731" w14:textId="77777777">
        <w:trPr>
          <w:trHeight w:val="500"/>
          <w:jc w:val="center"/>
        </w:trPr>
        <w:tc>
          <w:tcPr>
            <w:tcW w:w="0" w:type="auto"/>
            <w:tcBorders>
              <w:top w:val="nil"/>
              <w:left w:val="nil"/>
              <w:bottom w:val="nil"/>
              <w:right w:val="nil"/>
            </w:tcBorders>
            <w:noWrap/>
            <w:vAlign w:val="center"/>
          </w:tcPr>
          <w:p w14:paraId="3E64A11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5848DC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93FDB6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1D06BD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3C5C8C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5B48AE8"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A41AF7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4F613A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F5C747C" w14:textId="77777777" w:rsidR="005C003B" w:rsidRDefault="005C003B">
            <w:pPr>
              <w:rPr>
                <w:rFonts w:ascii="Times New Roman" w:eastAsia="仿宋_GB2312" w:hAnsi="Times New Roman"/>
                <w:sz w:val="30"/>
                <w:szCs w:val="30"/>
              </w:rPr>
            </w:pPr>
          </w:p>
        </w:tc>
      </w:tr>
      <w:tr w:rsidR="005C003B" w14:paraId="3471C17F" w14:textId="77777777">
        <w:trPr>
          <w:trHeight w:val="500"/>
          <w:jc w:val="center"/>
        </w:trPr>
        <w:tc>
          <w:tcPr>
            <w:tcW w:w="0" w:type="auto"/>
            <w:tcBorders>
              <w:top w:val="nil"/>
              <w:left w:val="nil"/>
              <w:bottom w:val="nil"/>
              <w:right w:val="nil"/>
            </w:tcBorders>
            <w:noWrap/>
          </w:tcPr>
          <w:p w14:paraId="4033DD17"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主管部门：</w:t>
            </w:r>
          </w:p>
        </w:tc>
        <w:tc>
          <w:tcPr>
            <w:tcW w:w="0" w:type="auto"/>
            <w:tcBorders>
              <w:top w:val="nil"/>
              <w:left w:val="nil"/>
              <w:bottom w:val="nil"/>
              <w:right w:val="nil"/>
            </w:tcBorders>
            <w:noWrap/>
            <w:vAlign w:val="center"/>
          </w:tcPr>
          <w:p w14:paraId="20B5907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07458F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A868C0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6B678F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14AFA0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46628F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E3E90C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145F917" w14:textId="77777777" w:rsidR="005C003B" w:rsidRDefault="005C003B">
            <w:pPr>
              <w:rPr>
                <w:rFonts w:ascii="Times New Roman" w:eastAsia="仿宋_GB2312" w:hAnsi="Times New Roman"/>
                <w:sz w:val="30"/>
                <w:szCs w:val="30"/>
              </w:rPr>
            </w:pPr>
          </w:p>
        </w:tc>
      </w:tr>
      <w:tr w:rsidR="005C003B" w14:paraId="6A2B6284" w14:textId="77777777">
        <w:trPr>
          <w:trHeight w:val="500"/>
          <w:jc w:val="center"/>
        </w:trPr>
        <w:tc>
          <w:tcPr>
            <w:tcW w:w="0" w:type="auto"/>
            <w:tcBorders>
              <w:top w:val="nil"/>
              <w:left w:val="nil"/>
              <w:bottom w:val="nil"/>
              <w:right w:val="nil"/>
            </w:tcBorders>
            <w:noWrap/>
            <w:vAlign w:val="center"/>
          </w:tcPr>
          <w:p w14:paraId="0B18EC5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62ECEB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CBC526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FB183F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82193E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B3486B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922283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E6D0C0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8748BFE" w14:textId="77777777" w:rsidR="005C003B" w:rsidRDefault="005C003B">
            <w:pPr>
              <w:rPr>
                <w:rFonts w:ascii="Times New Roman" w:eastAsia="仿宋_GB2312" w:hAnsi="Times New Roman"/>
                <w:sz w:val="30"/>
                <w:szCs w:val="30"/>
              </w:rPr>
            </w:pPr>
          </w:p>
        </w:tc>
      </w:tr>
      <w:tr w:rsidR="005C003B" w14:paraId="4B15A665" w14:textId="77777777">
        <w:trPr>
          <w:trHeight w:val="500"/>
          <w:jc w:val="center"/>
        </w:trPr>
        <w:tc>
          <w:tcPr>
            <w:tcW w:w="0" w:type="auto"/>
            <w:tcBorders>
              <w:top w:val="nil"/>
              <w:left w:val="nil"/>
              <w:bottom w:val="nil"/>
              <w:right w:val="nil"/>
            </w:tcBorders>
            <w:noWrap/>
          </w:tcPr>
          <w:p w14:paraId="1D6F5A97"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单位地址：</w:t>
            </w:r>
          </w:p>
        </w:tc>
        <w:tc>
          <w:tcPr>
            <w:tcW w:w="0" w:type="auto"/>
            <w:tcBorders>
              <w:top w:val="nil"/>
              <w:left w:val="nil"/>
              <w:bottom w:val="nil"/>
              <w:right w:val="nil"/>
            </w:tcBorders>
            <w:noWrap/>
            <w:vAlign w:val="center"/>
          </w:tcPr>
          <w:p w14:paraId="53F3174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FD05F5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7E5C1E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44C911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866CE7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B0C4EA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231395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570FFE4" w14:textId="77777777" w:rsidR="005C003B" w:rsidRDefault="005C003B">
            <w:pPr>
              <w:rPr>
                <w:rFonts w:ascii="Times New Roman" w:eastAsia="仿宋_GB2312" w:hAnsi="Times New Roman"/>
                <w:sz w:val="30"/>
                <w:szCs w:val="30"/>
              </w:rPr>
            </w:pPr>
          </w:p>
        </w:tc>
      </w:tr>
      <w:tr w:rsidR="005C003B" w14:paraId="366BA7F8" w14:textId="77777777">
        <w:trPr>
          <w:trHeight w:val="500"/>
          <w:jc w:val="center"/>
        </w:trPr>
        <w:tc>
          <w:tcPr>
            <w:tcW w:w="0" w:type="auto"/>
            <w:tcBorders>
              <w:top w:val="nil"/>
              <w:left w:val="nil"/>
              <w:bottom w:val="nil"/>
              <w:right w:val="nil"/>
            </w:tcBorders>
            <w:noWrap/>
            <w:vAlign w:val="center"/>
          </w:tcPr>
          <w:p w14:paraId="189D55F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6F8E14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4E7C2E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A2DDF4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CDB974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F46B18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615F0E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2C855E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A93E2AC" w14:textId="77777777" w:rsidR="005C003B" w:rsidRDefault="005C003B">
            <w:pPr>
              <w:rPr>
                <w:rFonts w:ascii="Times New Roman" w:eastAsia="仿宋_GB2312" w:hAnsi="Times New Roman"/>
                <w:sz w:val="30"/>
                <w:szCs w:val="30"/>
              </w:rPr>
            </w:pPr>
          </w:p>
        </w:tc>
      </w:tr>
      <w:tr w:rsidR="005C003B" w14:paraId="62D3515F" w14:textId="77777777">
        <w:trPr>
          <w:trHeight w:val="500"/>
          <w:jc w:val="center"/>
        </w:trPr>
        <w:tc>
          <w:tcPr>
            <w:tcW w:w="0" w:type="auto"/>
            <w:tcBorders>
              <w:top w:val="nil"/>
              <w:left w:val="nil"/>
              <w:bottom w:val="nil"/>
              <w:right w:val="nil"/>
            </w:tcBorders>
            <w:noWrap/>
          </w:tcPr>
          <w:p w14:paraId="5B179382"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邮政编码：</w:t>
            </w:r>
          </w:p>
        </w:tc>
        <w:tc>
          <w:tcPr>
            <w:tcW w:w="0" w:type="auto"/>
            <w:tcBorders>
              <w:top w:val="nil"/>
              <w:left w:val="nil"/>
              <w:bottom w:val="nil"/>
              <w:right w:val="nil"/>
            </w:tcBorders>
            <w:noWrap/>
            <w:vAlign w:val="center"/>
          </w:tcPr>
          <w:p w14:paraId="3282C7D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E38F58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A30B40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9785FC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9FEC48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DC5950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FF40E2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0CFE6BB" w14:textId="77777777" w:rsidR="005C003B" w:rsidRDefault="005C003B">
            <w:pPr>
              <w:rPr>
                <w:rFonts w:ascii="Times New Roman" w:eastAsia="仿宋_GB2312" w:hAnsi="Times New Roman"/>
                <w:sz w:val="30"/>
                <w:szCs w:val="30"/>
              </w:rPr>
            </w:pPr>
          </w:p>
        </w:tc>
      </w:tr>
      <w:tr w:rsidR="005C003B" w14:paraId="45197DB8" w14:textId="77777777">
        <w:trPr>
          <w:trHeight w:val="500"/>
          <w:jc w:val="center"/>
        </w:trPr>
        <w:tc>
          <w:tcPr>
            <w:tcW w:w="0" w:type="auto"/>
            <w:tcBorders>
              <w:top w:val="nil"/>
              <w:left w:val="nil"/>
              <w:bottom w:val="nil"/>
              <w:right w:val="nil"/>
            </w:tcBorders>
            <w:noWrap/>
            <w:vAlign w:val="center"/>
          </w:tcPr>
          <w:p w14:paraId="5FE5A79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85C26C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248539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BBCBE7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2E4EFC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3CF260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CF346C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BEFA89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422C62E" w14:textId="77777777" w:rsidR="005C003B" w:rsidRDefault="005C003B">
            <w:pPr>
              <w:rPr>
                <w:rFonts w:ascii="Times New Roman" w:eastAsia="仿宋_GB2312" w:hAnsi="Times New Roman"/>
                <w:sz w:val="30"/>
                <w:szCs w:val="30"/>
              </w:rPr>
            </w:pPr>
          </w:p>
        </w:tc>
      </w:tr>
      <w:tr w:rsidR="005C003B" w14:paraId="1D509AD5" w14:textId="77777777">
        <w:trPr>
          <w:trHeight w:val="500"/>
          <w:jc w:val="center"/>
        </w:trPr>
        <w:tc>
          <w:tcPr>
            <w:tcW w:w="0" w:type="auto"/>
            <w:tcBorders>
              <w:top w:val="nil"/>
              <w:left w:val="nil"/>
              <w:bottom w:val="nil"/>
              <w:right w:val="nil"/>
            </w:tcBorders>
            <w:noWrap/>
          </w:tcPr>
          <w:p w14:paraId="7DF8DFB8"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联系人：</w:t>
            </w:r>
          </w:p>
        </w:tc>
        <w:tc>
          <w:tcPr>
            <w:tcW w:w="0" w:type="auto"/>
            <w:tcBorders>
              <w:top w:val="nil"/>
              <w:left w:val="nil"/>
              <w:bottom w:val="nil"/>
              <w:right w:val="nil"/>
            </w:tcBorders>
            <w:noWrap/>
            <w:vAlign w:val="center"/>
          </w:tcPr>
          <w:p w14:paraId="4FAB9AE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562F3A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0291B3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404E70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B1F517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B85AB0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1FF397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74C1864" w14:textId="77777777" w:rsidR="005C003B" w:rsidRDefault="005C003B">
            <w:pPr>
              <w:rPr>
                <w:rFonts w:ascii="Times New Roman" w:eastAsia="仿宋_GB2312" w:hAnsi="Times New Roman"/>
                <w:sz w:val="30"/>
                <w:szCs w:val="30"/>
              </w:rPr>
            </w:pPr>
          </w:p>
        </w:tc>
      </w:tr>
      <w:tr w:rsidR="005C003B" w14:paraId="492376C8" w14:textId="77777777">
        <w:trPr>
          <w:trHeight w:val="500"/>
          <w:jc w:val="center"/>
        </w:trPr>
        <w:tc>
          <w:tcPr>
            <w:tcW w:w="0" w:type="auto"/>
            <w:tcBorders>
              <w:top w:val="nil"/>
              <w:left w:val="nil"/>
              <w:bottom w:val="nil"/>
              <w:right w:val="nil"/>
            </w:tcBorders>
            <w:noWrap/>
            <w:vAlign w:val="center"/>
          </w:tcPr>
          <w:p w14:paraId="3850A37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89AD32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6A38CB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B59DA2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113520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D3DB48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34443F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CEF34C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FC8103B" w14:textId="77777777" w:rsidR="005C003B" w:rsidRDefault="005C003B">
            <w:pPr>
              <w:rPr>
                <w:rFonts w:ascii="Times New Roman" w:eastAsia="仿宋_GB2312" w:hAnsi="Times New Roman"/>
                <w:sz w:val="30"/>
                <w:szCs w:val="30"/>
              </w:rPr>
            </w:pPr>
          </w:p>
        </w:tc>
      </w:tr>
      <w:tr w:rsidR="005C003B" w14:paraId="318882C4" w14:textId="77777777">
        <w:trPr>
          <w:trHeight w:val="500"/>
          <w:jc w:val="center"/>
        </w:trPr>
        <w:tc>
          <w:tcPr>
            <w:tcW w:w="0" w:type="auto"/>
            <w:tcBorders>
              <w:top w:val="nil"/>
              <w:left w:val="nil"/>
              <w:bottom w:val="nil"/>
              <w:right w:val="nil"/>
            </w:tcBorders>
            <w:noWrap/>
          </w:tcPr>
          <w:p w14:paraId="7090BE34"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联系电话：</w:t>
            </w:r>
          </w:p>
        </w:tc>
        <w:tc>
          <w:tcPr>
            <w:tcW w:w="0" w:type="auto"/>
            <w:tcBorders>
              <w:top w:val="nil"/>
              <w:left w:val="nil"/>
              <w:bottom w:val="nil"/>
              <w:right w:val="nil"/>
            </w:tcBorders>
            <w:noWrap/>
            <w:vAlign w:val="center"/>
          </w:tcPr>
          <w:p w14:paraId="7BDDD22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7D395A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B211B2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01ABDA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CEB2C8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518F87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A01900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8FF345C" w14:textId="77777777" w:rsidR="005C003B" w:rsidRDefault="005C003B">
            <w:pPr>
              <w:rPr>
                <w:rFonts w:ascii="Times New Roman" w:eastAsia="仿宋_GB2312" w:hAnsi="Times New Roman"/>
                <w:sz w:val="30"/>
                <w:szCs w:val="30"/>
              </w:rPr>
            </w:pPr>
          </w:p>
        </w:tc>
      </w:tr>
      <w:tr w:rsidR="005C003B" w14:paraId="4E12D227" w14:textId="77777777">
        <w:trPr>
          <w:trHeight w:val="500"/>
          <w:jc w:val="center"/>
        </w:trPr>
        <w:tc>
          <w:tcPr>
            <w:tcW w:w="0" w:type="auto"/>
            <w:tcBorders>
              <w:top w:val="nil"/>
              <w:left w:val="nil"/>
              <w:bottom w:val="nil"/>
              <w:right w:val="nil"/>
            </w:tcBorders>
            <w:noWrap/>
            <w:vAlign w:val="center"/>
          </w:tcPr>
          <w:p w14:paraId="5D0D6EC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75F660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1DA6BB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364374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6A8B3A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100A48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0B46B9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490619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1FBA5C2" w14:textId="77777777" w:rsidR="005C003B" w:rsidRDefault="005C003B">
            <w:pPr>
              <w:rPr>
                <w:rFonts w:ascii="Times New Roman" w:eastAsia="仿宋_GB2312" w:hAnsi="Times New Roman"/>
                <w:sz w:val="30"/>
                <w:szCs w:val="30"/>
              </w:rPr>
            </w:pPr>
          </w:p>
        </w:tc>
      </w:tr>
      <w:tr w:rsidR="005C003B" w14:paraId="48A92625" w14:textId="77777777">
        <w:trPr>
          <w:trHeight w:val="500"/>
          <w:jc w:val="center"/>
        </w:trPr>
        <w:tc>
          <w:tcPr>
            <w:tcW w:w="0" w:type="auto"/>
            <w:tcBorders>
              <w:top w:val="nil"/>
              <w:left w:val="nil"/>
              <w:bottom w:val="nil"/>
              <w:right w:val="nil"/>
            </w:tcBorders>
            <w:noWrap/>
          </w:tcPr>
          <w:p w14:paraId="4314F15E"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填表日期：</w:t>
            </w:r>
          </w:p>
        </w:tc>
        <w:tc>
          <w:tcPr>
            <w:tcW w:w="0" w:type="auto"/>
            <w:tcBorders>
              <w:top w:val="nil"/>
              <w:left w:val="nil"/>
              <w:bottom w:val="nil"/>
              <w:right w:val="nil"/>
            </w:tcBorders>
            <w:noWrap/>
            <w:vAlign w:val="center"/>
          </w:tcPr>
          <w:p w14:paraId="157C7CC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3CB27F8"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3C93AD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9E363E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37D9E2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528AE8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4BB8C7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A097A64" w14:textId="77777777" w:rsidR="005C003B" w:rsidRDefault="005C003B">
            <w:pPr>
              <w:rPr>
                <w:rFonts w:ascii="Times New Roman" w:eastAsia="仿宋_GB2312" w:hAnsi="Times New Roman"/>
                <w:sz w:val="30"/>
                <w:szCs w:val="30"/>
              </w:rPr>
            </w:pPr>
          </w:p>
        </w:tc>
      </w:tr>
      <w:tr w:rsidR="005C003B" w14:paraId="2DA442BE" w14:textId="77777777">
        <w:trPr>
          <w:trHeight w:val="720"/>
          <w:jc w:val="center"/>
        </w:trPr>
        <w:tc>
          <w:tcPr>
            <w:tcW w:w="0" w:type="auto"/>
            <w:tcBorders>
              <w:top w:val="nil"/>
              <w:left w:val="nil"/>
              <w:bottom w:val="nil"/>
              <w:right w:val="nil"/>
            </w:tcBorders>
            <w:noWrap/>
            <w:vAlign w:val="center"/>
          </w:tcPr>
          <w:p w14:paraId="1C292EC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2F4AA9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F4126F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180AFE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0E98A3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A680A2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45AD14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B1BCA2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42795A1" w14:textId="77777777" w:rsidR="005C003B" w:rsidRDefault="005C003B">
            <w:pPr>
              <w:rPr>
                <w:rFonts w:ascii="Times New Roman" w:eastAsia="仿宋_GB2312" w:hAnsi="Times New Roman"/>
                <w:sz w:val="30"/>
                <w:szCs w:val="30"/>
              </w:rPr>
            </w:pPr>
          </w:p>
        </w:tc>
      </w:tr>
      <w:tr w:rsidR="005C003B" w14:paraId="3501717E" w14:textId="77777777">
        <w:trPr>
          <w:trHeight w:val="720"/>
          <w:jc w:val="center"/>
        </w:trPr>
        <w:tc>
          <w:tcPr>
            <w:tcW w:w="0" w:type="auto"/>
            <w:gridSpan w:val="9"/>
            <w:tcBorders>
              <w:top w:val="nil"/>
              <w:left w:val="nil"/>
              <w:bottom w:val="nil"/>
              <w:right w:val="nil"/>
            </w:tcBorders>
            <w:noWrap/>
            <w:vAlign w:val="center"/>
          </w:tcPr>
          <w:p w14:paraId="11A1333D" w14:textId="77777777" w:rsidR="005C003B" w:rsidRDefault="005C003B">
            <w:pPr>
              <w:jc w:val="center"/>
              <w:rPr>
                <w:rFonts w:ascii="Times New Roman" w:eastAsia="仿宋_GB2312" w:hAnsi="Times New Roman"/>
                <w:kern w:val="0"/>
                <w:sz w:val="30"/>
                <w:szCs w:val="30"/>
                <w:lang w:bidi="ar"/>
              </w:rPr>
            </w:pPr>
          </w:p>
          <w:p w14:paraId="7037782F" w14:textId="77777777" w:rsidR="005C003B" w:rsidRDefault="005C003B">
            <w:pPr>
              <w:jc w:val="center"/>
              <w:rPr>
                <w:rFonts w:ascii="Times New Roman" w:eastAsia="仿宋_GB2312" w:hAnsi="Times New Roman"/>
                <w:kern w:val="0"/>
                <w:sz w:val="30"/>
                <w:szCs w:val="30"/>
                <w:lang w:bidi="ar"/>
              </w:rPr>
            </w:pPr>
          </w:p>
          <w:p w14:paraId="1B0A98CA" w14:textId="77777777" w:rsidR="005C003B" w:rsidRDefault="005C003B">
            <w:pPr>
              <w:spacing w:after="120" w:line="580" w:lineRule="exact"/>
              <w:ind w:firstLine="624"/>
              <w:rPr>
                <w:rFonts w:ascii="Times New Roman" w:eastAsia="仿宋_GB2312" w:hAnsi="Times New Roman"/>
                <w:sz w:val="32"/>
                <w:lang w:bidi="ar"/>
              </w:rPr>
            </w:pPr>
          </w:p>
          <w:p w14:paraId="00943EA6" w14:textId="77777777" w:rsidR="005C003B" w:rsidRDefault="005C003B">
            <w:pPr>
              <w:jc w:val="center"/>
              <w:rPr>
                <w:rFonts w:ascii="Times New Roman" w:eastAsia="仿宋_GB2312" w:hAnsi="Times New Roman"/>
                <w:kern w:val="0"/>
                <w:sz w:val="30"/>
                <w:szCs w:val="30"/>
                <w:lang w:bidi="ar"/>
              </w:rPr>
            </w:pPr>
          </w:p>
          <w:p w14:paraId="523421CC" w14:textId="77777777" w:rsidR="005C003B" w:rsidRDefault="00000000">
            <w:pPr>
              <w:jc w:val="center"/>
              <w:rPr>
                <w:rFonts w:ascii="Times New Roman" w:eastAsia="仿宋_GB2312" w:hAnsi="Times New Roman"/>
                <w:sz w:val="30"/>
                <w:szCs w:val="30"/>
              </w:rPr>
            </w:pPr>
            <w:r>
              <w:rPr>
                <w:rFonts w:ascii="Times New Roman" w:eastAsia="仿宋_GB2312" w:hAnsi="Times New Roman" w:hint="eastAsia"/>
                <w:kern w:val="0"/>
                <w:sz w:val="30"/>
                <w:szCs w:val="30"/>
                <w:lang w:bidi="ar"/>
              </w:rPr>
              <w:t>辽宁</w:t>
            </w:r>
            <w:r>
              <w:rPr>
                <w:rFonts w:ascii="Times New Roman" w:eastAsia="仿宋_GB2312" w:hAnsi="Times New Roman"/>
                <w:kern w:val="0"/>
                <w:sz w:val="30"/>
                <w:szCs w:val="30"/>
                <w:lang w:bidi="ar"/>
              </w:rPr>
              <w:t>省人力资源和社会保障厅</w:t>
            </w:r>
            <w:r>
              <w:rPr>
                <w:rFonts w:ascii="Times New Roman" w:eastAsia="仿宋_GB2312" w:hAnsi="Times New Roman"/>
                <w:kern w:val="0"/>
                <w:sz w:val="30"/>
                <w:szCs w:val="30"/>
                <w:lang w:bidi="ar"/>
              </w:rPr>
              <w:t xml:space="preserve">  </w:t>
            </w:r>
            <w:r>
              <w:rPr>
                <w:rFonts w:ascii="Times New Roman" w:eastAsia="仿宋_GB2312" w:hAnsi="Times New Roman"/>
                <w:kern w:val="0"/>
                <w:sz w:val="30"/>
                <w:szCs w:val="30"/>
                <w:lang w:bidi="ar"/>
              </w:rPr>
              <w:t>制</w:t>
            </w:r>
          </w:p>
        </w:tc>
      </w:tr>
    </w:tbl>
    <w:p w14:paraId="136BC0AC" w14:textId="77777777" w:rsidR="005C003B" w:rsidRDefault="005C003B">
      <w:pPr>
        <w:rPr>
          <w:rFonts w:ascii="Times New Roman" w:hAnsi="Times New Roman"/>
        </w:rPr>
        <w:sectPr w:rsidR="005C003B">
          <w:footerReference w:type="default" r:id="rId7"/>
          <w:pgSz w:w="11906" w:h="16838"/>
          <w:pgMar w:top="1701" w:right="1587" w:bottom="1417" w:left="1474" w:header="851" w:footer="1418" w:gutter="0"/>
          <w:cols w:space="720"/>
          <w:docGrid w:type="lines" w:linePitch="435"/>
        </w:sectPr>
      </w:pPr>
    </w:p>
    <w:tbl>
      <w:tblPr>
        <w:tblW w:w="5000" w:type="pct"/>
        <w:jc w:val="center"/>
        <w:tblLook w:val="04A0" w:firstRow="1" w:lastRow="0" w:firstColumn="1" w:lastColumn="0" w:noHBand="0" w:noVBand="1"/>
      </w:tblPr>
      <w:tblGrid>
        <w:gridCol w:w="9060"/>
      </w:tblGrid>
      <w:tr w:rsidR="005C003B" w14:paraId="3D8C20BC" w14:textId="77777777">
        <w:trPr>
          <w:trHeight w:val="405"/>
          <w:jc w:val="center"/>
        </w:trPr>
        <w:tc>
          <w:tcPr>
            <w:tcW w:w="5000" w:type="pct"/>
            <w:tcBorders>
              <w:top w:val="nil"/>
              <w:left w:val="nil"/>
              <w:bottom w:val="nil"/>
              <w:right w:val="nil"/>
            </w:tcBorders>
            <w:noWrap/>
          </w:tcPr>
          <w:p w14:paraId="27CB4E6B" w14:textId="77777777" w:rsidR="005C003B" w:rsidRDefault="00000000">
            <w:pPr>
              <w:widowControl/>
              <w:jc w:val="left"/>
              <w:textAlignment w:val="top"/>
              <w:rPr>
                <w:rFonts w:ascii="Times New Roman" w:hAnsi="Times New Roman"/>
                <w:sz w:val="20"/>
                <w:szCs w:val="20"/>
              </w:rPr>
            </w:pPr>
            <w:r>
              <w:rPr>
                <w:rStyle w:val="font01"/>
                <w:rFonts w:ascii="Times New Roman" w:hAnsi="Times New Roman" w:cs="Times New Roman"/>
                <w:color w:val="auto"/>
                <w:lang w:bidi="ar"/>
              </w:rPr>
              <w:lastRenderedPageBreak/>
              <w:t>一、告知承诺事项</w:t>
            </w:r>
          </w:p>
        </w:tc>
      </w:tr>
      <w:tr w:rsidR="005C003B" w14:paraId="349114C3" w14:textId="77777777">
        <w:trPr>
          <w:trHeight w:val="270"/>
          <w:jc w:val="center"/>
        </w:trPr>
        <w:tc>
          <w:tcPr>
            <w:tcW w:w="5000" w:type="pct"/>
            <w:tcBorders>
              <w:top w:val="nil"/>
              <w:left w:val="nil"/>
              <w:bottom w:val="nil"/>
              <w:right w:val="nil"/>
            </w:tcBorders>
            <w:noWrap/>
            <w:vAlign w:val="center"/>
          </w:tcPr>
          <w:p w14:paraId="43D0992C" w14:textId="77777777" w:rsidR="005C003B" w:rsidRDefault="005C003B">
            <w:pPr>
              <w:rPr>
                <w:rFonts w:ascii="Times New Roman" w:hAnsi="Times New Roman"/>
                <w:sz w:val="20"/>
                <w:szCs w:val="20"/>
              </w:rPr>
            </w:pPr>
          </w:p>
        </w:tc>
      </w:tr>
      <w:tr w:rsidR="005C003B" w14:paraId="03529F36" w14:textId="77777777">
        <w:trPr>
          <w:trHeight w:val="375"/>
          <w:jc w:val="center"/>
        </w:trPr>
        <w:tc>
          <w:tcPr>
            <w:tcW w:w="5000" w:type="pct"/>
            <w:tcBorders>
              <w:top w:val="nil"/>
              <w:left w:val="nil"/>
              <w:bottom w:val="nil"/>
              <w:right w:val="nil"/>
            </w:tcBorders>
            <w:noWrap/>
          </w:tcPr>
          <w:p w14:paraId="3CD64645" w14:textId="77777777" w:rsidR="005C003B" w:rsidRDefault="00000000">
            <w:pPr>
              <w:widowControl/>
              <w:jc w:val="left"/>
              <w:textAlignment w:val="top"/>
              <w:rPr>
                <w:rFonts w:ascii="Times New Roman" w:eastAsia="楷体_GB2312" w:hAnsi="Times New Roman"/>
                <w:sz w:val="28"/>
                <w:szCs w:val="28"/>
              </w:rPr>
            </w:pPr>
            <w:r>
              <w:rPr>
                <w:rFonts w:ascii="Times New Roman" w:eastAsia="楷体_GB2312" w:hAnsi="Times New Roman"/>
                <w:kern w:val="0"/>
                <w:sz w:val="28"/>
                <w:szCs w:val="28"/>
                <w:lang w:bidi="ar"/>
              </w:rPr>
              <w:t>告知内容：</w:t>
            </w:r>
          </w:p>
        </w:tc>
      </w:tr>
      <w:tr w:rsidR="005C003B" w14:paraId="41364098" w14:textId="77777777">
        <w:trPr>
          <w:trHeight w:val="280"/>
          <w:jc w:val="center"/>
        </w:trPr>
        <w:tc>
          <w:tcPr>
            <w:tcW w:w="5000" w:type="pct"/>
            <w:tcBorders>
              <w:top w:val="nil"/>
              <w:left w:val="nil"/>
              <w:bottom w:val="nil"/>
              <w:right w:val="nil"/>
            </w:tcBorders>
            <w:noWrap/>
            <w:vAlign w:val="center"/>
          </w:tcPr>
          <w:p w14:paraId="13B27B70" w14:textId="77777777" w:rsidR="005C003B" w:rsidRDefault="005C003B">
            <w:pPr>
              <w:spacing w:line="500" w:lineRule="exact"/>
              <w:rPr>
                <w:rFonts w:ascii="Times New Roman" w:hAnsi="Times New Roman"/>
                <w:sz w:val="20"/>
                <w:szCs w:val="20"/>
              </w:rPr>
            </w:pPr>
          </w:p>
        </w:tc>
      </w:tr>
      <w:tr w:rsidR="005C003B" w14:paraId="43AD37E1" w14:textId="77777777">
        <w:trPr>
          <w:trHeight w:val="2400"/>
          <w:jc w:val="center"/>
        </w:trPr>
        <w:tc>
          <w:tcPr>
            <w:tcW w:w="5000" w:type="pct"/>
            <w:tcBorders>
              <w:top w:val="nil"/>
              <w:left w:val="nil"/>
              <w:bottom w:val="nil"/>
              <w:right w:val="nil"/>
            </w:tcBorders>
            <w:vAlign w:val="center"/>
          </w:tcPr>
          <w:p w14:paraId="5958EDF2" w14:textId="77777777" w:rsidR="005C003B" w:rsidRDefault="00000000">
            <w:pPr>
              <w:widowControl/>
              <w:spacing w:line="50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1.</w:t>
            </w:r>
            <w:r>
              <w:rPr>
                <w:rFonts w:ascii="Times New Roman" w:eastAsia="仿宋_GB2312" w:hAnsi="Times New Roman"/>
                <w:kern w:val="0"/>
                <w:sz w:val="24"/>
                <w:lang w:bidi="ar"/>
              </w:rPr>
              <w:t>根据《中华人民共和国社会保险法》《工伤保险条例》《</w:t>
            </w:r>
            <w:r>
              <w:rPr>
                <w:rFonts w:ascii="Times New Roman" w:eastAsia="仿宋_GB2312" w:hAnsi="Times New Roman" w:hint="eastAsia"/>
                <w:kern w:val="0"/>
                <w:sz w:val="24"/>
                <w:lang w:bidi="ar"/>
              </w:rPr>
              <w:t>辽宁</w:t>
            </w:r>
            <w:r>
              <w:rPr>
                <w:rFonts w:ascii="Times New Roman" w:eastAsia="仿宋_GB2312" w:hAnsi="Times New Roman"/>
                <w:kern w:val="0"/>
                <w:sz w:val="24"/>
                <w:lang w:bidi="ar"/>
              </w:rPr>
              <w:t>省工伤保险</w:t>
            </w:r>
            <w:r>
              <w:rPr>
                <w:rFonts w:ascii="Times New Roman" w:eastAsia="仿宋_GB2312" w:hAnsi="Times New Roman" w:hint="eastAsia"/>
                <w:kern w:val="0"/>
                <w:sz w:val="24"/>
                <w:lang w:bidi="ar"/>
              </w:rPr>
              <w:t>实施办法</w:t>
            </w:r>
            <w:r>
              <w:rPr>
                <w:rFonts w:ascii="Times New Roman" w:eastAsia="仿宋_GB2312" w:hAnsi="Times New Roman"/>
                <w:kern w:val="0"/>
                <w:sz w:val="24"/>
                <w:lang w:bidi="ar"/>
              </w:rPr>
              <w:t>》等规定，单位及相关人员确认填报和提交的所有信息、资料真实、准确、完整、有效，并授权同意社会保险经办机构通过其他部门、机构、企业查询与承诺相关的单位及其有关人员信息，用于核实承诺内容的真实性。如有不实或违规的，单位及相关人员愿承担法律责任。</w:t>
            </w:r>
            <w:r>
              <w:rPr>
                <w:rFonts w:ascii="Times New Roman" w:eastAsia="仿宋_GB2312" w:hAnsi="Times New Roman"/>
                <w:kern w:val="0"/>
                <w:sz w:val="24"/>
                <w:lang w:bidi="ar"/>
              </w:rPr>
              <w:br/>
              <w:t xml:space="preserve">    2.</w:t>
            </w:r>
            <w:r>
              <w:rPr>
                <w:rFonts w:ascii="Times New Roman" w:eastAsia="仿宋_GB2312" w:hAnsi="Times New Roman"/>
                <w:kern w:val="0"/>
                <w:sz w:val="24"/>
                <w:lang w:bidi="ar"/>
              </w:rPr>
              <w:t>提供虚假承诺涉嫌违反相关法律法规和规章的，社会保险经办机构提请社会保险行政部门处理或移送司法部门，依法依规处理。</w:t>
            </w:r>
          </w:p>
        </w:tc>
      </w:tr>
      <w:tr w:rsidR="005C003B" w14:paraId="6F603BC4" w14:textId="77777777">
        <w:trPr>
          <w:trHeight w:val="285"/>
          <w:jc w:val="center"/>
        </w:trPr>
        <w:tc>
          <w:tcPr>
            <w:tcW w:w="5000" w:type="pct"/>
            <w:tcBorders>
              <w:top w:val="nil"/>
              <w:left w:val="nil"/>
              <w:bottom w:val="nil"/>
              <w:right w:val="nil"/>
            </w:tcBorders>
            <w:vAlign w:val="center"/>
          </w:tcPr>
          <w:p w14:paraId="674579D8" w14:textId="77777777" w:rsidR="005C003B" w:rsidRDefault="005C003B">
            <w:pPr>
              <w:spacing w:line="500" w:lineRule="exact"/>
              <w:rPr>
                <w:rFonts w:ascii="Times New Roman" w:hAnsi="Times New Roman"/>
                <w:sz w:val="24"/>
              </w:rPr>
            </w:pPr>
          </w:p>
        </w:tc>
      </w:tr>
      <w:tr w:rsidR="005C003B" w14:paraId="45D247E0" w14:textId="77777777">
        <w:trPr>
          <w:trHeight w:val="270"/>
          <w:jc w:val="center"/>
        </w:trPr>
        <w:tc>
          <w:tcPr>
            <w:tcW w:w="5000" w:type="pct"/>
            <w:tcBorders>
              <w:top w:val="nil"/>
              <w:left w:val="nil"/>
              <w:bottom w:val="nil"/>
              <w:right w:val="nil"/>
            </w:tcBorders>
            <w:vAlign w:val="center"/>
          </w:tcPr>
          <w:p w14:paraId="59E1C869" w14:textId="77777777" w:rsidR="005C003B" w:rsidRDefault="005C003B">
            <w:pPr>
              <w:spacing w:line="500" w:lineRule="exact"/>
              <w:rPr>
                <w:rFonts w:ascii="Times New Roman" w:hAnsi="Times New Roman"/>
                <w:sz w:val="20"/>
                <w:szCs w:val="20"/>
              </w:rPr>
            </w:pPr>
          </w:p>
        </w:tc>
      </w:tr>
      <w:tr w:rsidR="005C003B" w14:paraId="66FCDD4C" w14:textId="77777777">
        <w:trPr>
          <w:trHeight w:val="375"/>
          <w:jc w:val="center"/>
        </w:trPr>
        <w:tc>
          <w:tcPr>
            <w:tcW w:w="5000" w:type="pct"/>
            <w:tcBorders>
              <w:top w:val="nil"/>
              <w:left w:val="nil"/>
              <w:bottom w:val="nil"/>
              <w:right w:val="nil"/>
            </w:tcBorders>
            <w:vAlign w:val="center"/>
          </w:tcPr>
          <w:p w14:paraId="2F1C2D26" w14:textId="77777777" w:rsidR="005C003B" w:rsidRDefault="00000000">
            <w:pPr>
              <w:widowControl/>
              <w:spacing w:line="500" w:lineRule="exact"/>
              <w:jc w:val="left"/>
              <w:textAlignment w:val="center"/>
              <w:rPr>
                <w:rFonts w:ascii="Times New Roman" w:eastAsia="楷体_GB2312" w:hAnsi="Times New Roman"/>
                <w:sz w:val="28"/>
                <w:szCs w:val="28"/>
              </w:rPr>
            </w:pPr>
            <w:r>
              <w:rPr>
                <w:rFonts w:ascii="Times New Roman" w:eastAsia="楷体_GB2312" w:hAnsi="Times New Roman"/>
                <w:kern w:val="0"/>
                <w:sz w:val="28"/>
                <w:szCs w:val="28"/>
                <w:lang w:bidi="ar"/>
              </w:rPr>
              <w:t>承诺内容：</w:t>
            </w:r>
          </w:p>
        </w:tc>
      </w:tr>
      <w:tr w:rsidR="005C003B" w14:paraId="00585A25" w14:textId="77777777">
        <w:trPr>
          <w:trHeight w:val="270"/>
          <w:jc w:val="center"/>
        </w:trPr>
        <w:tc>
          <w:tcPr>
            <w:tcW w:w="5000" w:type="pct"/>
            <w:tcBorders>
              <w:top w:val="nil"/>
              <w:left w:val="nil"/>
              <w:bottom w:val="nil"/>
              <w:right w:val="nil"/>
            </w:tcBorders>
            <w:vAlign w:val="center"/>
          </w:tcPr>
          <w:p w14:paraId="0DC2AC4A" w14:textId="77777777" w:rsidR="005C003B" w:rsidRDefault="005C003B">
            <w:pPr>
              <w:spacing w:line="500" w:lineRule="exact"/>
              <w:rPr>
                <w:rFonts w:ascii="Times New Roman" w:hAnsi="Times New Roman"/>
                <w:sz w:val="20"/>
                <w:szCs w:val="20"/>
              </w:rPr>
            </w:pPr>
          </w:p>
        </w:tc>
      </w:tr>
      <w:tr w:rsidR="005C003B" w14:paraId="4A56EA3F" w14:textId="77777777">
        <w:trPr>
          <w:trHeight w:val="2240"/>
          <w:jc w:val="center"/>
        </w:trPr>
        <w:tc>
          <w:tcPr>
            <w:tcW w:w="5000" w:type="pct"/>
            <w:tcBorders>
              <w:top w:val="nil"/>
              <w:left w:val="nil"/>
              <w:bottom w:val="nil"/>
              <w:right w:val="nil"/>
            </w:tcBorders>
            <w:vAlign w:val="center"/>
          </w:tcPr>
          <w:p w14:paraId="5886E6F3" w14:textId="77777777" w:rsidR="005C003B" w:rsidRDefault="00000000">
            <w:pPr>
              <w:widowControl/>
              <w:spacing w:line="50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1.</w:t>
            </w:r>
            <w:r>
              <w:rPr>
                <w:rFonts w:ascii="Times New Roman" w:eastAsia="仿宋_GB2312" w:hAnsi="Times New Roman"/>
                <w:kern w:val="0"/>
                <w:sz w:val="24"/>
                <w:lang w:bidi="ar"/>
              </w:rPr>
              <w:t>本单位及相关人员已认真阅读以上告知内容，已知晓相关规定。本单位及相关人员郑重承诺，填报和提交的所有信息均真实、准确、完整、有效。</w:t>
            </w:r>
            <w:r>
              <w:rPr>
                <w:rFonts w:ascii="Times New Roman" w:eastAsia="仿宋_GB2312" w:hAnsi="Times New Roman"/>
                <w:kern w:val="0"/>
                <w:sz w:val="24"/>
                <w:lang w:bidi="ar"/>
              </w:rPr>
              <w:br/>
              <w:t xml:space="preserve">    2.</w:t>
            </w:r>
            <w:r>
              <w:rPr>
                <w:rFonts w:ascii="Times New Roman" w:eastAsia="仿宋_GB2312" w:hAnsi="Times New Roman"/>
                <w:kern w:val="0"/>
                <w:sz w:val="24"/>
                <w:lang w:bidi="ar"/>
              </w:rPr>
              <w:t>本单位及相关人员知悉如</w:t>
            </w:r>
            <w:proofErr w:type="gramStart"/>
            <w:r>
              <w:rPr>
                <w:rFonts w:ascii="Times New Roman" w:eastAsia="仿宋_GB2312" w:hAnsi="Times New Roman"/>
                <w:kern w:val="0"/>
                <w:sz w:val="24"/>
                <w:lang w:bidi="ar"/>
              </w:rPr>
              <w:t>作出</w:t>
            </w:r>
            <w:proofErr w:type="gramEnd"/>
            <w:r>
              <w:rPr>
                <w:rFonts w:ascii="Times New Roman" w:eastAsia="仿宋_GB2312" w:hAnsi="Times New Roman"/>
                <w:kern w:val="0"/>
                <w:sz w:val="24"/>
                <w:lang w:bidi="ar"/>
              </w:rPr>
              <w:t>不实承诺，将被人力资源社会保障部门按《社会保险领域严重失信人名单管理暂行办法》规定列入社会保险严重失信人名单，并接受联合惩戒。涉及违纪违规的，依法依规处理。</w:t>
            </w:r>
          </w:p>
        </w:tc>
      </w:tr>
    </w:tbl>
    <w:p w14:paraId="03653F51"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tbl>
      <w:tblPr>
        <w:tblW w:w="10044" w:type="dxa"/>
        <w:jc w:val="center"/>
        <w:tblLook w:val="04A0" w:firstRow="1" w:lastRow="0" w:firstColumn="1" w:lastColumn="0" w:noHBand="0" w:noVBand="1"/>
      </w:tblPr>
      <w:tblGrid>
        <w:gridCol w:w="2085"/>
        <w:gridCol w:w="696"/>
        <w:gridCol w:w="1695"/>
        <w:gridCol w:w="1176"/>
        <w:gridCol w:w="1184"/>
        <w:gridCol w:w="952"/>
        <w:gridCol w:w="960"/>
        <w:gridCol w:w="1296"/>
      </w:tblGrid>
      <w:tr w:rsidR="005C003B" w14:paraId="33324797" w14:textId="77777777">
        <w:trPr>
          <w:trHeight w:val="405"/>
          <w:jc w:val="center"/>
        </w:trPr>
        <w:tc>
          <w:tcPr>
            <w:tcW w:w="2781" w:type="dxa"/>
            <w:gridSpan w:val="2"/>
            <w:tcBorders>
              <w:top w:val="nil"/>
              <w:left w:val="nil"/>
              <w:bottom w:val="nil"/>
              <w:right w:val="nil"/>
            </w:tcBorders>
            <w:noWrap/>
          </w:tcPr>
          <w:p w14:paraId="5E3AC464" w14:textId="77777777" w:rsidR="005C003B" w:rsidRDefault="00000000">
            <w:pPr>
              <w:rPr>
                <w:rFonts w:ascii="Times New Roman" w:hAnsi="Times New Roman"/>
                <w:sz w:val="20"/>
                <w:szCs w:val="20"/>
              </w:rPr>
            </w:pPr>
            <w:r>
              <w:rPr>
                <w:rFonts w:ascii="Times New Roman" w:eastAsia="黑体" w:hAnsi="Times New Roman"/>
                <w:kern w:val="0"/>
                <w:sz w:val="32"/>
                <w:szCs w:val="32"/>
                <w:lang w:bidi="ar"/>
              </w:rPr>
              <w:lastRenderedPageBreak/>
              <w:t>二、单位基本情况</w:t>
            </w:r>
          </w:p>
        </w:tc>
        <w:tc>
          <w:tcPr>
            <w:tcW w:w="1695" w:type="dxa"/>
            <w:tcBorders>
              <w:top w:val="nil"/>
              <w:left w:val="nil"/>
              <w:bottom w:val="nil"/>
              <w:right w:val="nil"/>
            </w:tcBorders>
            <w:noWrap/>
            <w:vAlign w:val="center"/>
          </w:tcPr>
          <w:p w14:paraId="0F8D127D" w14:textId="77777777" w:rsidR="005C003B" w:rsidRDefault="005C003B">
            <w:pPr>
              <w:rPr>
                <w:rFonts w:ascii="Times New Roman" w:hAnsi="Times New Roman"/>
                <w:sz w:val="20"/>
                <w:szCs w:val="20"/>
              </w:rPr>
            </w:pPr>
          </w:p>
        </w:tc>
        <w:tc>
          <w:tcPr>
            <w:tcW w:w="1176" w:type="dxa"/>
            <w:tcBorders>
              <w:top w:val="nil"/>
              <w:left w:val="nil"/>
              <w:bottom w:val="nil"/>
              <w:right w:val="nil"/>
            </w:tcBorders>
            <w:noWrap/>
            <w:vAlign w:val="center"/>
          </w:tcPr>
          <w:p w14:paraId="320AF6F0" w14:textId="77777777" w:rsidR="005C003B" w:rsidRDefault="005C003B">
            <w:pPr>
              <w:rPr>
                <w:rFonts w:ascii="Times New Roman" w:hAnsi="Times New Roman"/>
                <w:sz w:val="20"/>
                <w:szCs w:val="20"/>
              </w:rPr>
            </w:pPr>
          </w:p>
        </w:tc>
        <w:tc>
          <w:tcPr>
            <w:tcW w:w="1184" w:type="dxa"/>
            <w:tcBorders>
              <w:top w:val="nil"/>
              <w:left w:val="nil"/>
              <w:bottom w:val="nil"/>
              <w:right w:val="nil"/>
            </w:tcBorders>
            <w:noWrap/>
            <w:vAlign w:val="center"/>
          </w:tcPr>
          <w:p w14:paraId="69B0317F" w14:textId="77777777" w:rsidR="005C003B" w:rsidRDefault="005C003B">
            <w:pPr>
              <w:rPr>
                <w:rFonts w:ascii="Times New Roman" w:hAnsi="Times New Roman"/>
                <w:sz w:val="20"/>
                <w:szCs w:val="20"/>
              </w:rPr>
            </w:pPr>
          </w:p>
        </w:tc>
        <w:tc>
          <w:tcPr>
            <w:tcW w:w="952" w:type="dxa"/>
            <w:tcBorders>
              <w:top w:val="nil"/>
              <w:left w:val="nil"/>
              <w:bottom w:val="nil"/>
              <w:right w:val="nil"/>
            </w:tcBorders>
            <w:noWrap/>
            <w:vAlign w:val="center"/>
          </w:tcPr>
          <w:p w14:paraId="2767CCF3" w14:textId="77777777" w:rsidR="005C003B" w:rsidRDefault="005C003B">
            <w:pPr>
              <w:rPr>
                <w:rFonts w:ascii="Times New Roman" w:hAnsi="Times New Roman"/>
                <w:sz w:val="20"/>
                <w:szCs w:val="20"/>
              </w:rPr>
            </w:pPr>
          </w:p>
        </w:tc>
        <w:tc>
          <w:tcPr>
            <w:tcW w:w="960" w:type="dxa"/>
            <w:tcBorders>
              <w:top w:val="nil"/>
              <w:left w:val="nil"/>
              <w:bottom w:val="nil"/>
              <w:right w:val="nil"/>
            </w:tcBorders>
            <w:noWrap/>
            <w:vAlign w:val="center"/>
          </w:tcPr>
          <w:p w14:paraId="542E4AC3" w14:textId="77777777" w:rsidR="005C003B" w:rsidRDefault="005C003B">
            <w:pPr>
              <w:rPr>
                <w:rFonts w:ascii="Times New Roman" w:hAnsi="Times New Roman"/>
                <w:sz w:val="20"/>
                <w:szCs w:val="20"/>
              </w:rPr>
            </w:pPr>
          </w:p>
        </w:tc>
        <w:tc>
          <w:tcPr>
            <w:tcW w:w="1296" w:type="dxa"/>
            <w:tcBorders>
              <w:top w:val="nil"/>
              <w:left w:val="nil"/>
              <w:bottom w:val="nil"/>
              <w:right w:val="nil"/>
            </w:tcBorders>
            <w:noWrap/>
            <w:vAlign w:val="center"/>
          </w:tcPr>
          <w:p w14:paraId="0EF6F56E" w14:textId="77777777" w:rsidR="005C003B" w:rsidRDefault="005C003B">
            <w:pPr>
              <w:rPr>
                <w:rFonts w:ascii="Times New Roman" w:hAnsi="Times New Roman"/>
                <w:sz w:val="20"/>
                <w:szCs w:val="20"/>
              </w:rPr>
            </w:pPr>
          </w:p>
        </w:tc>
      </w:tr>
      <w:tr w:rsidR="005C003B" w14:paraId="336C7C72" w14:textId="77777777">
        <w:trPr>
          <w:trHeight w:val="495"/>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AF1426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单位全称</w:t>
            </w:r>
          </w:p>
        </w:tc>
        <w:tc>
          <w:tcPr>
            <w:tcW w:w="0" w:type="auto"/>
            <w:gridSpan w:val="6"/>
            <w:tcBorders>
              <w:top w:val="single" w:sz="4" w:space="0" w:color="000000"/>
              <w:left w:val="single" w:sz="4" w:space="0" w:color="000000"/>
              <w:bottom w:val="single" w:sz="4" w:space="0" w:color="000000"/>
              <w:right w:val="single" w:sz="4" w:space="0" w:color="000000"/>
            </w:tcBorders>
            <w:noWrap/>
            <w:vAlign w:val="center"/>
          </w:tcPr>
          <w:p w14:paraId="048D1508" w14:textId="77777777" w:rsidR="005C003B" w:rsidRDefault="005C003B">
            <w:pPr>
              <w:jc w:val="left"/>
              <w:rPr>
                <w:rFonts w:ascii="Times New Roman" w:eastAsia="仿宋_GB2312" w:hAnsi="Times New Roman"/>
                <w:sz w:val="24"/>
              </w:rPr>
            </w:pPr>
          </w:p>
        </w:tc>
      </w:tr>
      <w:tr w:rsidR="005C003B" w14:paraId="488B1A77" w14:textId="77777777">
        <w:trPr>
          <w:trHeight w:val="797"/>
          <w:jc w:val="center"/>
        </w:trPr>
        <w:tc>
          <w:tcPr>
            <w:tcW w:w="2781" w:type="dxa"/>
            <w:gridSpan w:val="2"/>
            <w:tcBorders>
              <w:top w:val="single" w:sz="4" w:space="0" w:color="000000"/>
              <w:left w:val="single" w:sz="4" w:space="0" w:color="000000"/>
              <w:bottom w:val="single" w:sz="4" w:space="0" w:color="000000"/>
              <w:right w:val="single" w:sz="4" w:space="0" w:color="000000"/>
            </w:tcBorders>
            <w:vAlign w:val="center"/>
          </w:tcPr>
          <w:p w14:paraId="63EEDF2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营业执照注册号</w:t>
            </w:r>
            <w:r>
              <w:rPr>
                <w:rFonts w:ascii="Times New Roman" w:eastAsia="仿宋_GB2312" w:hAnsi="Times New Roman"/>
                <w:kern w:val="0"/>
                <w:sz w:val="24"/>
                <w:lang w:bidi="ar"/>
              </w:rPr>
              <w:br/>
            </w:r>
            <w:r>
              <w:rPr>
                <w:rFonts w:ascii="Times New Roman" w:eastAsia="仿宋_GB2312" w:hAnsi="Times New Roman"/>
                <w:kern w:val="0"/>
                <w:sz w:val="24"/>
                <w:lang w:bidi="ar"/>
              </w:rPr>
              <w:t>或执业许可证号</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DF3CEC8" w14:textId="77777777" w:rsidR="005C003B" w:rsidRDefault="005C003B">
            <w:pPr>
              <w:jc w:val="left"/>
              <w:rPr>
                <w:rFonts w:ascii="Times New Roman" w:eastAsia="仿宋_GB2312" w:hAnsi="Times New Roman"/>
                <w:sz w:val="24"/>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6D50B2E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证照有效期间</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4BEC6FD5" w14:textId="77777777" w:rsidR="005C003B" w:rsidRDefault="005C003B">
            <w:pPr>
              <w:jc w:val="left"/>
              <w:rPr>
                <w:rFonts w:ascii="Times New Roman" w:eastAsia="仿宋_GB2312" w:hAnsi="Times New Roman"/>
                <w:sz w:val="24"/>
              </w:rPr>
            </w:pPr>
          </w:p>
        </w:tc>
      </w:tr>
      <w:tr w:rsidR="005C003B" w14:paraId="55F6580A"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B832A2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注册或执业地址</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1F45191" w14:textId="77777777" w:rsidR="005C003B" w:rsidRDefault="005C003B">
            <w:pPr>
              <w:jc w:val="left"/>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E9DAC6"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邮政编码</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7A7AD97C" w14:textId="77777777" w:rsidR="005C003B" w:rsidRDefault="005C003B">
            <w:pPr>
              <w:jc w:val="left"/>
              <w:rPr>
                <w:rFonts w:ascii="Times New Roman" w:eastAsia="仿宋_GB2312" w:hAnsi="Times New Roman"/>
                <w:sz w:val="24"/>
              </w:rPr>
            </w:pPr>
          </w:p>
        </w:tc>
      </w:tr>
      <w:tr w:rsidR="005C003B" w14:paraId="26F1CFFE" w14:textId="77777777">
        <w:trPr>
          <w:trHeight w:val="887"/>
          <w:jc w:val="center"/>
        </w:trPr>
        <w:tc>
          <w:tcPr>
            <w:tcW w:w="2781" w:type="dxa"/>
            <w:gridSpan w:val="2"/>
            <w:tcBorders>
              <w:top w:val="single" w:sz="4" w:space="0" w:color="000000"/>
              <w:left w:val="single" w:sz="4" w:space="0" w:color="000000"/>
              <w:bottom w:val="single" w:sz="4" w:space="0" w:color="000000"/>
              <w:right w:val="single" w:sz="4" w:space="0" w:color="000000"/>
            </w:tcBorders>
            <w:vAlign w:val="center"/>
          </w:tcPr>
          <w:p w14:paraId="669C6A59" w14:textId="77777777" w:rsidR="005C003B" w:rsidRDefault="00000000">
            <w:pPr>
              <w:widowControl/>
              <w:jc w:val="center"/>
              <w:textAlignment w:val="top"/>
              <w:rPr>
                <w:rFonts w:ascii="Times New Roman" w:eastAsia="仿宋_GB2312" w:hAnsi="Times New Roman"/>
                <w:sz w:val="24"/>
              </w:rPr>
            </w:pPr>
            <w:r>
              <w:rPr>
                <w:rFonts w:ascii="Times New Roman" w:eastAsia="仿宋_GB2312" w:hAnsi="Times New Roman"/>
                <w:kern w:val="0"/>
                <w:sz w:val="24"/>
                <w:lang w:bidi="ar"/>
              </w:rPr>
              <w:t>经济性质</w:t>
            </w:r>
            <w:r>
              <w:rPr>
                <w:rFonts w:ascii="Times New Roman" w:eastAsia="仿宋_GB2312" w:hAnsi="Times New Roman"/>
                <w:kern w:val="0"/>
                <w:sz w:val="24"/>
                <w:lang w:bidi="ar"/>
              </w:rPr>
              <w:br/>
            </w:r>
            <w:r>
              <w:rPr>
                <w:rFonts w:ascii="Times New Roman" w:eastAsia="仿宋_GB2312" w:hAnsi="Times New Roman"/>
                <w:kern w:val="0"/>
                <w:sz w:val="24"/>
                <w:lang w:bidi="ar"/>
              </w:rPr>
              <w:t>（公立</w:t>
            </w:r>
            <w:r>
              <w:rPr>
                <w:rFonts w:ascii="Times New Roman" w:eastAsia="仿宋_GB2312" w:hAnsi="Times New Roman"/>
                <w:kern w:val="0"/>
                <w:sz w:val="24"/>
                <w:lang w:bidi="ar"/>
              </w:rPr>
              <w:t>/</w:t>
            </w:r>
            <w:r>
              <w:rPr>
                <w:rFonts w:ascii="Times New Roman" w:eastAsia="仿宋_GB2312" w:hAnsi="Times New Roman"/>
                <w:kern w:val="0"/>
                <w:sz w:val="24"/>
                <w:lang w:bidi="ar"/>
              </w:rPr>
              <w:t>社办）</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9A8B5B2" w14:textId="77777777" w:rsidR="005C003B" w:rsidRDefault="005C003B">
            <w:pPr>
              <w:jc w:val="left"/>
              <w:rPr>
                <w:rFonts w:ascii="Times New Roman" w:eastAsia="仿宋_GB2312" w:hAnsi="Times New Roman"/>
                <w:sz w:val="24"/>
              </w:rPr>
            </w:pP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784F2D9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经营性质（是否营利）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945E4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是口</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否口</w:t>
            </w:r>
            <w:proofErr w:type="gramEnd"/>
          </w:p>
        </w:tc>
      </w:tr>
      <w:tr w:rsidR="005C003B" w14:paraId="25D222AC"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5C502F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医院等级</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20F8058" w14:textId="77777777" w:rsidR="005C003B" w:rsidRDefault="005C003B">
            <w:pPr>
              <w:jc w:val="left"/>
              <w:rPr>
                <w:rFonts w:ascii="Times New Roman" w:eastAsia="仿宋_GB2312" w:hAnsi="Times New Roman"/>
                <w:sz w:val="24"/>
              </w:rPr>
            </w:pP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77BB75CD" w14:textId="77777777" w:rsidR="005C003B" w:rsidRDefault="00000000">
            <w:pPr>
              <w:widowControl/>
              <w:jc w:val="center"/>
              <w:textAlignment w:val="center"/>
              <w:rPr>
                <w:rFonts w:ascii="Times New Roman" w:eastAsia="仿宋_GB2312" w:hAnsi="Times New Roman"/>
                <w:sz w:val="24"/>
              </w:rPr>
            </w:pPr>
            <w:proofErr w:type="gramStart"/>
            <w:r>
              <w:rPr>
                <w:rFonts w:ascii="Times New Roman" w:eastAsia="仿宋_GB2312" w:hAnsi="Times New Roman" w:hint="eastAsia"/>
                <w:kern w:val="0"/>
                <w:sz w:val="24"/>
                <w:lang w:bidi="ar"/>
              </w:rPr>
              <w:t>医保</w:t>
            </w:r>
            <w:r>
              <w:rPr>
                <w:rFonts w:ascii="Times New Roman" w:eastAsia="仿宋_GB2312" w:hAnsi="Times New Roman"/>
                <w:kern w:val="0"/>
                <w:sz w:val="24"/>
                <w:lang w:bidi="ar"/>
              </w:rPr>
              <w:t>协议</w:t>
            </w:r>
            <w:proofErr w:type="gramEnd"/>
            <w:r>
              <w:rPr>
                <w:rFonts w:ascii="Times New Roman" w:eastAsia="仿宋_GB2312" w:hAnsi="Times New Roman"/>
                <w:kern w:val="0"/>
                <w:sz w:val="24"/>
                <w:lang w:bidi="ar"/>
              </w:rPr>
              <w:t>首次签约时间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A31E66" w14:textId="77777777" w:rsidR="005C003B" w:rsidRDefault="005C003B">
            <w:pPr>
              <w:jc w:val="left"/>
              <w:rPr>
                <w:rFonts w:ascii="Times New Roman" w:eastAsia="仿宋_GB2312" w:hAnsi="Times New Roman"/>
                <w:sz w:val="24"/>
              </w:rPr>
            </w:pPr>
          </w:p>
        </w:tc>
      </w:tr>
      <w:tr w:rsidR="005C003B" w14:paraId="17CB7FB8"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988DE7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主管单位名称</w:t>
            </w:r>
          </w:p>
        </w:tc>
        <w:tc>
          <w:tcPr>
            <w:tcW w:w="0" w:type="auto"/>
            <w:gridSpan w:val="6"/>
            <w:tcBorders>
              <w:top w:val="single" w:sz="4" w:space="0" w:color="000000"/>
              <w:left w:val="single" w:sz="4" w:space="0" w:color="000000"/>
              <w:bottom w:val="single" w:sz="4" w:space="0" w:color="000000"/>
              <w:right w:val="single" w:sz="4" w:space="0" w:color="000000"/>
            </w:tcBorders>
            <w:noWrap/>
            <w:vAlign w:val="center"/>
          </w:tcPr>
          <w:p w14:paraId="62CAC3EE" w14:textId="77777777" w:rsidR="005C003B" w:rsidRDefault="005C003B">
            <w:pPr>
              <w:jc w:val="left"/>
              <w:rPr>
                <w:rFonts w:ascii="Times New Roman" w:eastAsia="仿宋_GB2312" w:hAnsi="Times New Roman"/>
                <w:sz w:val="24"/>
              </w:rPr>
            </w:pPr>
          </w:p>
        </w:tc>
      </w:tr>
      <w:tr w:rsidR="005C003B" w14:paraId="3C9190C4" w14:textId="77777777">
        <w:trPr>
          <w:trHeight w:hRule="exact" w:val="454"/>
          <w:jc w:val="center"/>
        </w:trPr>
        <w:tc>
          <w:tcPr>
            <w:tcW w:w="27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4EF6BC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单位银行账号信息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071C3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银行名称</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4BD16EB9" w14:textId="77777777" w:rsidR="005C003B" w:rsidRDefault="00000000">
            <w:pPr>
              <w:widowControl/>
              <w:ind w:firstLineChars="100" w:firstLine="240"/>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银行</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支行（分行）</w:t>
            </w:r>
          </w:p>
        </w:tc>
      </w:tr>
      <w:tr w:rsidR="005C003B" w14:paraId="137FAC81" w14:textId="77777777">
        <w:trPr>
          <w:trHeight w:hRule="exact" w:val="454"/>
          <w:jc w:val="center"/>
        </w:trPr>
        <w:tc>
          <w:tcPr>
            <w:tcW w:w="2781" w:type="dxa"/>
            <w:gridSpan w:val="2"/>
            <w:vMerge/>
            <w:tcBorders>
              <w:top w:val="single" w:sz="4" w:space="0" w:color="000000"/>
              <w:left w:val="single" w:sz="4" w:space="0" w:color="000000"/>
              <w:bottom w:val="single" w:sz="4" w:space="0" w:color="000000"/>
              <w:right w:val="single" w:sz="4" w:space="0" w:color="000000"/>
            </w:tcBorders>
            <w:vAlign w:val="center"/>
          </w:tcPr>
          <w:p w14:paraId="376B75B6"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8F9E09" w14:textId="77777777" w:rsidR="005C003B" w:rsidRDefault="00000000">
            <w:pPr>
              <w:widowControl/>
              <w:jc w:val="center"/>
              <w:textAlignment w:val="top"/>
              <w:rPr>
                <w:rFonts w:ascii="Times New Roman" w:eastAsia="仿宋_GB2312" w:hAnsi="Times New Roman"/>
                <w:sz w:val="24"/>
              </w:rPr>
            </w:pPr>
            <w:r>
              <w:rPr>
                <w:rFonts w:ascii="Times New Roman" w:eastAsia="仿宋_GB2312" w:hAnsi="Times New Roman" w:hint="eastAsia"/>
                <w:kern w:val="0"/>
                <w:sz w:val="24"/>
                <w:lang w:bidi="ar"/>
              </w:rPr>
              <w:t>银行</w:t>
            </w:r>
            <w:r>
              <w:rPr>
                <w:rFonts w:ascii="Times New Roman" w:eastAsia="仿宋_GB2312" w:hAnsi="Times New Roman"/>
                <w:kern w:val="0"/>
                <w:sz w:val="24"/>
                <w:lang w:bidi="ar"/>
              </w:rPr>
              <w:t>户名</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10AE8DB9" w14:textId="77777777" w:rsidR="005C003B" w:rsidRDefault="005C003B">
            <w:pPr>
              <w:jc w:val="left"/>
              <w:rPr>
                <w:rFonts w:ascii="Times New Roman" w:eastAsia="仿宋_GB2312" w:hAnsi="Times New Roman"/>
                <w:sz w:val="24"/>
              </w:rPr>
            </w:pPr>
          </w:p>
        </w:tc>
      </w:tr>
      <w:tr w:rsidR="005C003B" w14:paraId="37C08A26" w14:textId="77777777">
        <w:trPr>
          <w:trHeight w:hRule="exact" w:val="454"/>
          <w:jc w:val="center"/>
        </w:trPr>
        <w:tc>
          <w:tcPr>
            <w:tcW w:w="2781" w:type="dxa"/>
            <w:gridSpan w:val="2"/>
            <w:vMerge/>
            <w:tcBorders>
              <w:top w:val="single" w:sz="4" w:space="0" w:color="000000"/>
              <w:left w:val="single" w:sz="4" w:space="0" w:color="000000"/>
              <w:bottom w:val="single" w:sz="4" w:space="0" w:color="000000"/>
              <w:right w:val="single" w:sz="4" w:space="0" w:color="000000"/>
            </w:tcBorders>
            <w:vAlign w:val="center"/>
          </w:tcPr>
          <w:p w14:paraId="2409907B"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F87A5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银行账号</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6079B278" w14:textId="77777777" w:rsidR="005C003B" w:rsidRDefault="005C003B">
            <w:pPr>
              <w:jc w:val="left"/>
              <w:rPr>
                <w:rFonts w:ascii="Times New Roman" w:eastAsia="仿宋_GB2312" w:hAnsi="Times New Roman"/>
                <w:sz w:val="24"/>
              </w:rPr>
            </w:pPr>
          </w:p>
        </w:tc>
      </w:tr>
      <w:tr w:rsidR="005C003B" w14:paraId="15B8D264"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080A48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注册资金</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233B465"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49C3DC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医疗用房建筑面积</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8FA4F16" w14:textId="77777777" w:rsidR="005C003B" w:rsidRDefault="00000000">
            <w:pPr>
              <w:widowControl/>
              <w:jc w:val="right"/>
              <w:textAlignment w:val="center"/>
              <w:rPr>
                <w:rFonts w:ascii="Times New Roman" w:eastAsia="仿宋_GB2312" w:hAnsi="Times New Roman"/>
                <w:sz w:val="24"/>
              </w:rPr>
            </w:pPr>
            <w:r>
              <w:rPr>
                <w:rFonts w:ascii="Times New Roman" w:eastAsia="仿宋_GB2312" w:hAnsi="Times New Roman"/>
                <w:kern w:val="0"/>
                <w:sz w:val="24"/>
                <w:lang w:bidi="ar"/>
              </w:rPr>
              <w:t>平方米</w:t>
            </w:r>
          </w:p>
        </w:tc>
      </w:tr>
      <w:tr w:rsidR="005C003B" w14:paraId="4A6B0E22"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E6C002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法定代表人</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04F7A84"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41BEE6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法定代表人电话</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E958DBA" w14:textId="77777777" w:rsidR="005C003B" w:rsidRDefault="005C003B">
            <w:pPr>
              <w:jc w:val="left"/>
              <w:rPr>
                <w:rFonts w:ascii="Times New Roman" w:eastAsia="仿宋_GB2312" w:hAnsi="Times New Roman"/>
                <w:sz w:val="24"/>
              </w:rPr>
            </w:pPr>
          </w:p>
        </w:tc>
      </w:tr>
      <w:tr w:rsidR="005C003B" w14:paraId="632F06F6"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0A080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实际控制人</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3E351BC"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2C3549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实际控制人电话</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A900C26" w14:textId="77777777" w:rsidR="005C003B" w:rsidRDefault="005C003B">
            <w:pPr>
              <w:jc w:val="left"/>
              <w:rPr>
                <w:rFonts w:ascii="Times New Roman" w:eastAsia="仿宋_GB2312" w:hAnsi="Times New Roman"/>
                <w:sz w:val="24"/>
              </w:rPr>
            </w:pPr>
          </w:p>
        </w:tc>
      </w:tr>
      <w:tr w:rsidR="005C003B" w14:paraId="300A9378"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E2B008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主要负责人</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2C124B8"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6AA9E9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主要负责人电话</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A9277CC" w14:textId="77777777" w:rsidR="005C003B" w:rsidRDefault="005C003B">
            <w:pPr>
              <w:jc w:val="left"/>
              <w:rPr>
                <w:rFonts w:ascii="Times New Roman" w:eastAsia="仿宋_GB2312" w:hAnsi="Times New Roman"/>
                <w:sz w:val="24"/>
              </w:rPr>
            </w:pPr>
          </w:p>
        </w:tc>
      </w:tr>
      <w:tr w:rsidR="005C003B" w14:paraId="4E21044B"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0C82B9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联系人</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A3C7D18"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97E1A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联系人电话</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6B7A426" w14:textId="77777777" w:rsidR="005C003B" w:rsidRDefault="005C003B">
            <w:pPr>
              <w:jc w:val="left"/>
              <w:rPr>
                <w:rFonts w:ascii="Times New Roman" w:eastAsia="仿宋_GB2312" w:hAnsi="Times New Roman"/>
                <w:sz w:val="24"/>
              </w:rPr>
            </w:pPr>
          </w:p>
        </w:tc>
      </w:tr>
      <w:tr w:rsidR="005C003B" w14:paraId="5ABC67D0"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3AE9DD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电子邮箱</w:t>
            </w:r>
          </w:p>
        </w:tc>
        <w:tc>
          <w:tcPr>
            <w:tcW w:w="0" w:type="auto"/>
            <w:gridSpan w:val="6"/>
            <w:tcBorders>
              <w:top w:val="single" w:sz="4" w:space="0" w:color="000000"/>
              <w:left w:val="single" w:sz="4" w:space="0" w:color="000000"/>
              <w:bottom w:val="single" w:sz="4" w:space="0" w:color="000000"/>
              <w:right w:val="single" w:sz="4" w:space="0" w:color="000000"/>
            </w:tcBorders>
            <w:noWrap/>
            <w:vAlign w:val="center"/>
          </w:tcPr>
          <w:p w14:paraId="3CE93C55" w14:textId="77777777" w:rsidR="005C003B" w:rsidRDefault="005C003B">
            <w:pPr>
              <w:jc w:val="left"/>
              <w:rPr>
                <w:rFonts w:ascii="Times New Roman" w:eastAsia="仿宋_GB2312" w:hAnsi="Times New Roman"/>
                <w:sz w:val="24"/>
              </w:rPr>
            </w:pPr>
          </w:p>
        </w:tc>
      </w:tr>
      <w:tr w:rsidR="005C003B" w14:paraId="338936B8"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8E775B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工作人员信息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29C07E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总人数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E836F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高级职称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592240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中级职称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27C3EF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初级职称</w:t>
            </w:r>
          </w:p>
        </w:tc>
      </w:tr>
      <w:tr w:rsidR="005C003B" w14:paraId="65330578" w14:textId="77777777">
        <w:trPr>
          <w:trHeight w:hRule="exact" w:val="510"/>
          <w:jc w:val="center"/>
        </w:trPr>
        <w:tc>
          <w:tcPr>
            <w:tcW w:w="2085" w:type="dxa"/>
            <w:vMerge w:val="restart"/>
            <w:tcBorders>
              <w:top w:val="single" w:sz="4" w:space="0" w:color="000000"/>
              <w:left w:val="single" w:sz="4" w:space="0" w:color="000000"/>
              <w:bottom w:val="single" w:sz="4" w:space="0" w:color="000000"/>
              <w:right w:val="single" w:sz="4" w:space="0" w:color="000000"/>
            </w:tcBorders>
            <w:vAlign w:val="center"/>
          </w:tcPr>
          <w:p w14:paraId="3204FD46"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卫生技术人员</w:t>
            </w:r>
          </w:p>
          <w:p w14:paraId="0475246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构成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D0218D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医生</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48014B8"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A7D984"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25094C3"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867E7C4" w14:textId="77777777" w:rsidR="005C003B" w:rsidRDefault="005C003B">
            <w:pPr>
              <w:jc w:val="center"/>
              <w:rPr>
                <w:rFonts w:ascii="Times New Roman" w:eastAsia="仿宋_GB2312" w:hAnsi="Times New Roman"/>
                <w:sz w:val="24"/>
              </w:rPr>
            </w:pPr>
          </w:p>
        </w:tc>
      </w:tr>
      <w:tr w:rsidR="005C003B" w14:paraId="1D66C634" w14:textId="77777777">
        <w:trPr>
          <w:trHeight w:hRule="exact" w:val="510"/>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7165C06E"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94351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护士</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C6B529"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20C9FF"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1F22F40"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30B8E80" w14:textId="77777777" w:rsidR="005C003B" w:rsidRDefault="005C003B">
            <w:pPr>
              <w:jc w:val="center"/>
              <w:rPr>
                <w:rFonts w:ascii="Times New Roman" w:eastAsia="仿宋_GB2312" w:hAnsi="Times New Roman"/>
                <w:sz w:val="24"/>
              </w:rPr>
            </w:pPr>
          </w:p>
        </w:tc>
      </w:tr>
      <w:tr w:rsidR="005C003B" w14:paraId="00601ECB" w14:textId="77777777">
        <w:trPr>
          <w:trHeight w:val="388"/>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0ACE7C8E" w14:textId="77777777" w:rsidR="005C003B" w:rsidRDefault="005C003B">
            <w:pPr>
              <w:jc w:val="center"/>
              <w:rPr>
                <w:rFonts w:ascii="Times New Roman" w:eastAsia="仿宋_GB2312" w:hAnsi="Times New Roman"/>
                <w:sz w:val="24"/>
              </w:rPr>
            </w:pPr>
          </w:p>
        </w:tc>
        <w:tc>
          <w:tcPr>
            <w:tcW w:w="696" w:type="dxa"/>
            <w:tcBorders>
              <w:top w:val="single" w:sz="4" w:space="0" w:color="000000"/>
              <w:left w:val="single" w:sz="4" w:space="0" w:color="000000"/>
              <w:bottom w:val="single" w:sz="4" w:space="0" w:color="auto"/>
              <w:right w:val="single" w:sz="4" w:space="0" w:color="000000"/>
            </w:tcBorders>
            <w:vAlign w:val="center"/>
          </w:tcPr>
          <w:p w14:paraId="2E8D07E3"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药师</w:t>
            </w:r>
          </w:p>
        </w:tc>
        <w:tc>
          <w:tcPr>
            <w:tcW w:w="0" w:type="auto"/>
            <w:tcBorders>
              <w:top w:val="single" w:sz="4" w:space="0" w:color="000000"/>
              <w:left w:val="single" w:sz="4" w:space="0" w:color="000000"/>
              <w:bottom w:val="single" w:sz="4" w:space="0" w:color="auto"/>
              <w:right w:val="single" w:sz="4" w:space="0" w:color="000000"/>
            </w:tcBorders>
            <w:noWrap/>
            <w:vAlign w:val="center"/>
          </w:tcPr>
          <w:p w14:paraId="7374610F"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auto"/>
              <w:right w:val="single" w:sz="4" w:space="0" w:color="000000"/>
            </w:tcBorders>
            <w:noWrap/>
            <w:vAlign w:val="center"/>
          </w:tcPr>
          <w:p w14:paraId="52BC753C"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auto"/>
              <w:right w:val="single" w:sz="4" w:space="0" w:color="000000"/>
            </w:tcBorders>
            <w:noWrap/>
            <w:vAlign w:val="center"/>
          </w:tcPr>
          <w:p w14:paraId="22EA5125"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auto"/>
              <w:right w:val="single" w:sz="4" w:space="0" w:color="000000"/>
            </w:tcBorders>
            <w:noWrap/>
            <w:vAlign w:val="center"/>
          </w:tcPr>
          <w:p w14:paraId="1237C3D3" w14:textId="77777777" w:rsidR="005C003B" w:rsidRDefault="005C003B">
            <w:pPr>
              <w:jc w:val="center"/>
              <w:rPr>
                <w:rFonts w:ascii="Times New Roman" w:eastAsia="仿宋_GB2312" w:hAnsi="Times New Roman"/>
                <w:sz w:val="24"/>
              </w:rPr>
            </w:pPr>
          </w:p>
        </w:tc>
      </w:tr>
      <w:tr w:rsidR="005C003B" w14:paraId="6542DC7D" w14:textId="77777777">
        <w:trPr>
          <w:trHeight w:val="342"/>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0289FA83" w14:textId="77777777" w:rsidR="005C003B" w:rsidRDefault="005C003B">
            <w:pPr>
              <w:jc w:val="center"/>
              <w:rPr>
                <w:rFonts w:ascii="Times New Roman" w:eastAsia="仿宋_GB2312" w:hAnsi="Times New Roman"/>
                <w:sz w:val="24"/>
              </w:rPr>
            </w:pPr>
          </w:p>
        </w:tc>
        <w:tc>
          <w:tcPr>
            <w:tcW w:w="696" w:type="dxa"/>
            <w:tcBorders>
              <w:top w:val="single" w:sz="4" w:space="0" w:color="auto"/>
              <w:left w:val="single" w:sz="4" w:space="0" w:color="000000"/>
              <w:bottom w:val="single" w:sz="4" w:space="0" w:color="000000"/>
              <w:right w:val="single" w:sz="4" w:space="0" w:color="000000"/>
            </w:tcBorders>
            <w:vAlign w:val="center"/>
          </w:tcPr>
          <w:p w14:paraId="025C1FE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医技</w:t>
            </w:r>
          </w:p>
        </w:tc>
        <w:tc>
          <w:tcPr>
            <w:tcW w:w="0" w:type="auto"/>
            <w:tcBorders>
              <w:top w:val="single" w:sz="4" w:space="0" w:color="auto"/>
              <w:left w:val="single" w:sz="4" w:space="0" w:color="000000"/>
              <w:bottom w:val="single" w:sz="4" w:space="0" w:color="000000"/>
              <w:right w:val="single" w:sz="4" w:space="0" w:color="000000"/>
            </w:tcBorders>
            <w:noWrap/>
            <w:vAlign w:val="center"/>
          </w:tcPr>
          <w:p w14:paraId="233FA3A4" w14:textId="77777777" w:rsidR="005C003B" w:rsidRDefault="005C003B">
            <w:pPr>
              <w:jc w:val="center"/>
              <w:rPr>
                <w:rFonts w:ascii="Times New Roman" w:eastAsia="仿宋_GB2312" w:hAnsi="Times New Roman"/>
                <w:sz w:val="24"/>
              </w:rPr>
            </w:pPr>
          </w:p>
        </w:tc>
        <w:tc>
          <w:tcPr>
            <w:tcW w:w="0" w:type="auto"/>
            <w:tcBorders>
              <w:top w:val="single" w:sz="4" w:space="0" w:color="auto"/>
              <w:left w:val="single" w:sz="4" w:space="0" w:color="000000"/>
              <w:bottom w:val="single" w:sz="4" w:space="0" w:color="000000"/>
              <w:right w:val="single" w:sz="4" w:space="0" w:color="000000"/>
            </w:tcBorders>
            <w:noWrap/>
            <w:vAlign w:val="center"/>
          </w:tcPr>
          <w:p w14:paraId="5B7584E9" w14:textId="77777777" w:rsidR="005C003B" w:rsidRDefault="005C003B">
            <w:pPr>
              <w:jc w:val="center"/>
              <w:rPr>
                <w:rFonts w:ascii="Times New Roman" w:eastAsia="仿宋_GB2312" w:hAnsi="Times New Roman"/>
                <w:sz w:val="24"/>
              </w:rPr>
            </w:pPr>
          </w:p>
        </w:tc>
        <w:tc>
          <w:tcPr>
            <w:tcW w:w="0" w:type="auto"/>
            <w:gridSpan w:val="2"/>
            <w:tcBorders>
              <w:top w:val="single" w:sz="4" w:space="0" w:color="auto"/>
              <w:left w:val="single" w:sz="4" w:space="0" w:color="000000"/>
              <w:bottom w:val="single" w:sz="4" w:space="0" w:color="000000"/>
              <w:right w:val="single" w:sz="4" w:space="0" w:color="000000"/>
            </w:tcBorders>
            <w:noWrap/>
            <w:vAlign w:val="center"/>
          </w:tcPr>
          <w:p w14:paraId="4678B4ED" w14:textId="77777777" w:rsidR="005C003B" w:rsidRDefault="005C003B">
            <w:pPr>
              <w:jc w:val="center"/>
              <w:rPr>
                <w:rFonts w:ascii="Times New Roman" w:eastAsia="仿宋_GB2312" w:hAnsi="Times New Roman"/>
                <w:sz w:val="24"/>
              </w:rPr>
            </w:pPr>
          </w:p>
        </w:tc>
        <w:tc>
          <w:tcPr>
            <w:tcW w:w="0" w:type="auto"/>
            <w:gridSpan w:val="2"/>
            <w:tcBorders>
              <w:top w:val="single" w:sz="4" w:space="0" w:color="auto"/>
              <w:left w:val="single" w:sz="4" w:space="0" w:color="000000"/>
              <w:bottom w:val="single" w:sz="4" w:space="0" w:color="000000"/>
              <w:right w:val="single" w:sz="4" w:space="0" w:color="000000"/>
            </w:tcBorders>
            <w:noWrap/>
            <w:vAlign w:val="center"/>
          </w:tcPr>
          <w:p w14:paraId="1FC1B4D4" w14:textId="77777777" w:rsidR="005C003B" w:rsidRDefault="005C003B">
            <w:pPr>
              <w:jc w:val="center"/>
              <w:rPr>
                <w:rFonts w:ascii="Times New Roman" w:eastAsia="仿宋_GB2312" w:hAnsi="Times New Roman"/>
                <w:sz w:val="24"/>
              </w:rPr>
            </w:pPr>
          </w:p>
        </w:tc>
      </w:tr>
      <w:tr w:rsidR="005C003B" w14:paraId="377725BE" w14:textId="77777777">
        <w:trPr>
          <w:trHeight w:val="402"/>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51119F72"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1EB1C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其他</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97FA10"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610390"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1D29DA8"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7F6F08D" w14:textId="77777777" w:rsidR="005C003B" w:rsidRDefault="005C003B">
            <w:pPr>
              <w:jc w:val="center"/>
              <w:rPr>
                <w:rFonts w:ascii="Times New Roman" w:eastAsia="仿宋_GB2312" w:hAnsi="Times New Roman"/>
                <w:sz w:val="24"/>
              </w:rPr>
            </w:pPr>
          </w:p>
        </w:tc>
      </w:tr>
      <w:tr w:rsidR="005C003B" w14:paraId="00EC3ECA" w14:textId="77777777">
        <w:trPr>
          <w:trHeight w:val="402"/>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70EFBFAA"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898CE3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合计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2B54AA"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BEB4D"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75ED83D"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6C9A9252" w14:textId="77777777" w:rsidR="005C003B" w:rsidRDefault="005C003B">
            <w:pPr>
              <w:jc w:val="center"/>
              <w:rPr>
                <w:rFonts w:ascii="Times New Roman" w:eastAsia="仿宋_GB2312" w:hAnsi="Times New Roman"/>
                <w:sz w:val="24"/>
              </w:rPr>
            </w:pPr>
          </w:p>
        </w:tc>
      </w:tr>
      <w:tr w:rsidR="005C003B" w14:paraId="73BB22D2" w14:textId="77777777">
        <w:trPr>
          <w:trHeight w:hRule="exact" w:val="51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2318D8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床位情况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420FF63F"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核定床位数：</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7966B1AD"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实际开放床位数：</w:t>
            </w:r>
          </w:p>
        </w:tc>
      </w:tr>
      <w:tr w:rsidR="005C003B" w14:paraId="42C6B0D5" w14:textId="77777777">
        <w:trPr>
          <w:trHeight w:hRule="exact" w:val="51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D33BE8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w:t>
            </w:r>
          </w:p>
        </w:tc>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75225FE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科室：</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r>
              <w:rPr>
                <w:rFonts w:ascii="Times New Roman" w:eastAsia="仿宋_GB2312" w:hAnsi="Times New Roman"/>
                <w:kern w:val="0"/>
                <w:sz w:val="24"/>
                <w:lang w:bidi="ar"/>
              </w:rPr>
              <w:t>，其中工伤特色科室：</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p>
        </w:tc>
      </w:tr>
    </w:tbl>
    <w:p w14:paraId="5B7ABBF6" w14:textId="77777777" w:rsidR="005C003B" w:rsidRDefault="005C003B">
      <w:pPr>
        <w:rPr>
          <w:rFonts w:ascii="Times New Roman" w:hAnsi="Times New Roman"/>
        </w:rPr>
        <w:sectPr w:rsidR="005C003B">
          <w:pgSz w:w="11906" w:h="16838"/>
          <w:pgMar w:top="1134" w:right="1134" w:bottom="1134" w:left="1134" w:header="851" w:footer="992" w:gutter="0"/>
          <w:cols w:space="720"/>
          <w:docGrid w:type="lines" w:linePitch="312"/>
        </w:sectPr>
      </w:pPr>
    </w:p>
    <w:tbl>
      <w:tblPr>
        <w:tblW w:w="4999" w:type="pct"/>
        <w:jc w:val="center"/>
        <w:tblLook w:val="04A0" w:firstRow="1" w:lastRow="0" w:firstColumn="1" w:lastColumn="0" w:noHBand="0" w:noVBand="1"/>
      </w:tblPr>
      <w:tblGrid>
        <w:gridCol w:w="1141"/>
        <w:gridCol w:w="8711"/>
      </w:tblGrid>
      <w:tr w:rsidR="005C003B" w14:paraId="2322B7F2" w14:textId="77777777">
        <w:trPr>
          <w:trHeight w:val="1124"/>
          <w:jc w:val="center"/>
        </w:trPr>
        <w:tc>
          <w:tcPr>
            <w:tcW w:w="579" w:type="pct"/>
            <w:vMerge w:val="restart"/>
            <w:tcBorders>
              <w:top w:val="single" w:sz="4" w:space="0" w:color="000000"/>
              <w:left w:val="single" w:sz="4" w:space="0" w:color="000000"/>
              <w:bottom w:val="single" w:sz="4" w:space="0" w:color="000000"/>
              <w:right w:val="single" w:sz="4" w:space="0" w:color="000000"/>
            </w:tcBorders>
            <w:noWrap/>
            <w:vAlign w:val="center"/>
          </w:tcPr>
          <w:p w14:paraId="0E89AB6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住院</w:t>
            </w:r>
          </w:p>
        </w:tc>
        <w:tc>
          <w:tcPr>
            <w:tcW w:w="4421" w:type="pct"/>
            <w:tcBorders>
              <w:top w:val="single" w:sz="4" w:space="0" w:color="000000"/>
              <w:left w:val="single" w:sz="4" w:space="0" w:color="000000"/>
              <w:bottom w:val="nil"/>
              <w:right w:val="single" w:sz="4" w:space="0" w:color="000000"/>
            </w:tcBorders>
            <w:noWrap/>
            <w:vAlign w:val="center"/>
          </w:tcPr>
          <w:p w14:paraId="5280680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病区：</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r>
              <w:rPr>
                <w:rFonts w:ascii="Times New Roman" w:eastAsia="仿宋_GB2312" w:hAnsi="Times New Roman"/>
                <w:kern w:val="0"/>
                <w:sz w:val="24"/>
                <w:lang w:bidi="ar"/>
              </w:rPr>
              <w:t>，其中工伤特色病区：</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p>
        </w:tc>
      </w:tr>
      <w:tr w:rsidR="005C003B" w14:paraId="596FC89D" w14:textId="77777777">
        <w:trPr>
          <w:trHeight w:val="969"/>
          <w:jc w:val="center"/>
        </w:trPr>
        <w:tc>
          <w:tcPr>
            <w:tcW w:w="579" w:type="pct"/>
            <w:vMerge/>
            <w:tcBorders>
              <w:top w:val="single" w:sz="4" w:space="0" w:color="000000"/>
              <w:left w:val="single" w:sz="4" w:space="0" w:color="000000"/>
              <w:bottom w:val="single" w:sz="4" w:space="0" w:color="000000"/>
              <w:right w:val="single" w:sz="4" w:space="0" w:color="000000"/>
            </w:tcBorders>
            <w:noWrap/>
            <w:vAlign w:val="center"/>
          </w:tcPr>
          <w:p w14:paraId="05F780A1" w14:textId="77777777" w:rsidR="005C003B" w:rsidRDefault="005C003B">
            <w:pPr>
              <w:jc w:val="center"/>
              <w:rPr>
                <w:rFonts w:ascii="Times New Roman" w:eastAsia="仿宋_GB2312" w:hAnsi="Times New Roman"/>
                <w:sz w:val="24"/>
              </w:rPr>
            </w:pPr>
          </w:p>
        </w:tc>
        <w:tc>
          <w:tcPr>
            <w:tcW w:w="4421" w:type="pct"/>
            <w:tcBorders>
              <w:top w:val="nil"/>
              <w:left w:val="single" w:sz="4" w:space="0" w:color="000000"/>
              <w:bottom w:val="single" w:sz="4" w:space="0" w:color="000000"/>
              <w:right w:val="single" w:sz="4" w:space="0" w:color="000000"/>
            </w:tcBorders>
            <w:noWrap/>
            <w:vAlign w:val="center"/>
          </w:tcPr>
          <w:p w14:paraId="030E5F6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床位：</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张，其中工伤特色床位：</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张</w:t>
            </w:r>
          </w:p>
        </w:tc>
      </w:tr>
      <w:tr w:rsidR="005C003B" w14:paraId="50AD40D8" w14:textId="77777777">
        <w:trPr>
          <w:trHeight w:hRule="exact" w:val="8505"/>
          <w:jc w:val="center"/>
        </w:trPr>
        <w:tc>
          <w:tcPr>
            <w:tcW w:w="579" w:type="pct"/>
            <w:vMerge w:val="restart"/>
            <w:tcBorders>
              <w:top w:val="single" w:sz="4" w:space="0" w:color="000000"/>
              <w:left w:val="single" w:sz="4" w:space="0" w:color="000000"/>
              <w:bottom w:val="single" w:sz="4" w:space="0" w:color="000000"/>
              <w:right w:val="single" w:sz="4" w:space="0" w:color="000000"/>
            </w:tcBorders>
            <w:vAlign w:val="center"/>
          </w:tcPr>
          <w:p w14:paraId="30701E1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单位主要业务及特色介绍</w:t>
            </w:r>
          </w:p>
        </w:tc>
        <w:tc>
          <w:tcPr>
            <w:tcW w:w="4421" w:type="pct"/>
            <w:vMerge w:val="restart"/>
            <w:tcBorders>
              <w:top w:val="single" w:sz="4" w:space="0" w:color="000000"/>
              <w:left w:val="single" w:sz="4" w:space="0" w:color="000000"/>
              <w:bottom w:val="single" w:sz="4" w:space="0" w:color="000000"/>
              <w:right w:val="single" w:sz="4" w:space="0" w:color="000000"/>
            </w:tcBorders>
            <w:noWrap/>
            <w:vAlign w:val="center"/>
          </w:tcPr>
          <w:p w14:paraId="583EDD73" w14:textId="77777777" w:rsidR="005C003B" w:rsidRDefault="005C003B">
            <w:pPr>
              <w:jc w:val="center"/>
              <w:rPr>
                <w:rFonts w:ascii="Times New Roman" w:eastAsia="仿宋_GB2312" w:hAnsi="Times New Roman"/>
                <w:sz w:val="24"/>
              </w:rPr>
            </w:pPr>
          </w:p>
          <w:p w14:paraId="7EC26C1A" w14:textId="77777777" w:rsidR="005C003B" w:rsidRDefault="005C003B">
            <w:pPr>
              <w:spacing w:after="120" w:line="580" w:lineRule="exact"/>
              <w:ind w:firstLine="624"/>
              <w:rPr>
                <w:rFonts w:ascii="Times New Roman" w:eastAsia="仿宋_GB2312" w:hAnsi="Times New Roman"/>
                <w:sz w:val="32"/>
              </w:rPr>
            </w:pPr>
          </w:p>
          <w:p w14:paraId="03BA0DCC" w14:textId="77777777" w:rsidR="005C003B" w:rsidRDefault="005C003B">
            <w:pPr>
              <w:spacing w:after="120" w:line="580" w:lineRule="exact"/>
              <w:ind w:firstLine="624"/>
              <w:rPr>
                <w:rFonts w:ascii="Times New Roman" w:eastAsia="仿宋_GB2312" w:hAnsi="Times New Roman"/>
                <w:sz w:val="32"/>
              </w:rPr>
            </w:pPr>
          </w:p>
          <w:p w14:paraId="13AFF167" w14:textId="77777777" w:rsidR="005C003B" w:rsidRDefault="005C003B">
            <w:pPr>
              <w:spacing w:after="120" w:line="580" w:lineRule="exact"/>
              <w:ind w:firstLine="624"/>
              <w:rPr>
                <w:rFonts w:ascii="Times New Roman" w:eastAsia="仿宋_GB2312" w:hAnsi="Times New Roman"/>
                <w:sz w:val="32"/>
              </w:rPr>
            </w:pPr>
          </w:p>
          <w:p w14:paraId="5FCCA8EC" w14:textId="77777777" w:rsidR="005C003B" w:rsidRDefault="005C003B">
            <w:pPr>
              <w:spacing w:after="120" w:line="580" w:lineRule="exact"/>
              <w:ind w:firstLine="624"/>
              <w:rPr>
                <w:rFonts w:ascii="Times New Roman" w:eastAsia="仿宋_GB2312" w:hAnsi="Times New Roman"/>
                <w:sz w:val="32"/>
              </w:rPr>
            </w:pPr>
          </w:p>
          <w:p w14:paraId="497961E4" w14:textId="77777777" w:rsidR="005C003B" w:rsidRDefault="005C003B">
            <w:pPr>
              <w:spacing w:after="120" w:line="580" w:lineRule="exact"/>
              <w:ind w:firstLine="624"/>
              <w:rPr>
                <w:rFonts w:ascii="Times New Roman" w:eastAsia="仿宋_GB2312" w:hAnsi="Times New Roman"/>
                <w:sz w:val="32"/>
              </w:rPr>
            </w:pPr>
          </w:p>
        </w:tc>
      </w:tr>
      <w:tr w:rsidR="005C003B" w14:paraId="4486A9B6" w14:textId="77777777">
        <w:trPr>
          <w:trHeight w:val="2295"/>
          <w:jc w:val="center"/>
        </w:trPr>
        <w:tc>
          <w:tcPr>
            <w:tcW w:w="579" w:type="pct"/>
            <w:vMerge/>
            <w:tcBorders>
              <w:top w:val="single" w:sz="4" w:space="0" w:color="000000"/>
              <w:left w:val="single" w:sz="4" w:space="0" w:color="000000"/>
              <w:bottom w:val="single" w:sz="4" w:space="0" w:color="000000"/>
              <w:right w:val="single" w:sz="4" w:space="0" w:color="000000"/>
            </w:tcBorders>
            <w:vAlign w:val="center"/>
          </w:tcPr>
          <w:p w14:paraId="219D7038" w14:textId="77777777" w:rsidR="005C003B" w:rsidRDefault="005C003B">
            <w:pPr>
              <w:jc w:val="center"/>
              <w:rPr>
                <w:rFonts w:ascii="Times New Roman" w:eastAsia="仿宋_GB2312" w:hAnsi="Times New Roman"/>
                <w:sz w:val="24"/>
              </w:rPr>
            </w:pPr>
          </w:p>
        </w:tc>
        <w:tc>
          <w:tcPr>
            <w:tcW w:w="4421" w:type="pct"/>
            <w:vMerge/>
            <w:tcBorders>
              <w:top w:val="single" w:sz="4" w:space="0" w:color="000000"/>
              <w:left w:val="single" w:sz="4" w:space="0" w:color="000000"/>
              <w:bottom w:val="single" w:sz="4" w:space="0" w:color="000000"/>
              <w:right w:val="single" w:sz="4" w:space="0" w:color="000000"/>
            </w:tcBorders>
            <w:noWrap/>
            <w:vAlign w:val="center"/>
          </w:tcPr>
          <w:p w14:paraId="2FE6CE57" w14:textId="77777777" w:rsidR="005C003B" w:rsidRDefault="005C003B">
            <w:pPr>
              <w:jc w:val="center"/>
              <w:rPr>
                <w:rFonts w:ascii="Times New Roman" w:eastAsia="仿宋_GB2312" w:hAnsi="Times New Roman"/>
                <w:sz w:val="24"/>
              </w:rPr>
            </w:pPr>
          </w:p>
        </w:tc>
      </w:tr>
    </w:tbl>
    <w:p w14:paraId="7D29773E" w14:textId="77777777" w:rsidR="005C003B" w:rsidRDefault="005C003B">
      <w:pPr>
        <w:rPr>
          <w:rFonts w:ascii="Times New Roman" w:hAnsi="Times New Roman"/>
        </w:rPr>
        <w:sectPr w:rsidR="005C003B">
          <w:pgSz w:w="11906" w:h="16838"/>
          <w:pgMar w:top="1134" w:right="1134" w:bottom="1134" w:left="1134" w:header="851" w:footer="992" w:gutter="0"/>
          <w:cols w:space="720"/>
          <w:docGrid w:type="lines" w:linePitch="312"/>
        </w:sectPr>
      </w:pPr>
    </w:p>
    <w:tbl>
      <w:tblPr>
        <w:tblW w:w="9560" w:type="dxa"/>
        <w:jc w:val="center"/>
        <w:tblLook w:val="04A0" w:firstRow="1" w:lastRow="0" w:firstColumn="1" w:lastColumn="0" w:noHBand="0" w:noVBand="1"/>
      </w:tblPr>
      <w:tblGrid>
        <w:gridCol w:w="1395"/>
        <w:gridCol w:w="1176"/>
        <w:gridCol w:w="1545"/>
        <w:gridCol w:w="1350"/>
        <w:gridCol w:w="1176"/>
        <w:gridCol w:w="1425"/>
        <w:gridCol w:w="1493"/>
      </w:tblGrid>
      <w:tr w:rsidR="005C003B" w14:paraId="7AFF6F24" w14:textId="77777777">
        <w:trPr>
          <w:trHeight w:val="705"/>
          <w:jc w:val="center"/>
        </w:trPr>
        <w:tc>
          <w:tcPr>
            <w:tcW w:w="4116" w:type="dxa"/>
            <w:gridSpan w:val="3"/>
            <w:tcBorders>
              <w:top w:val="nil"/>
              <w:left w:val="nil"/>
              <w:bottom w:val="nil"/>
              <w:right w:val="nil"/>
            </w:tcBorders>
            <w:noWrap/>
            <w:vAlign w:val="center"/>
          </w:tcPr>
          <w:p w14:paraId="3AD07458" w14:textId="77777777" w:rsidR="005C003B" w:rsidRDefault="00000000">
            <w:pPr>
              <w:rPr>
                <w:rFonts w:ascii="Times New Roman" w:hAnsi="Times New Roman"/>
                <w:sz w:val="20"/>
                <w:szCs w:val="20"/>
              </w:rPr>
            </w:pPr>
            <w:r>
              <w:rPr>
                <w:rFonts w:ascii="Times New Roman" w:eastAsia="黑体" w:hAnsi="Times New Roman"/>
                <w:kern w:val="0"/>
                <w:sz w:val="32"/>
                <w:szCs w:val="32"/>
                <w:lang w:bidi="ar"/>
              </w:rPr>
              <w:lastRenderedPageBreak/>
              <w:t>三、申报项目及服务能力</w:t>
            </w:r>
          </w:p>
        </w:tc>
        <w:tc>
          <w:tcPr>
            <w:tcW w:w="1350" w:type="dxa"/>
            <w:tcBorders>
              <w:top w:val="nil"/>
              <w:left w:val="nil"/>
              <w:bottom w:val="nil"/>
              <w:right w:val="nil"/>
            </w:tcBorders>
            <w:noWrap/>
            <w:vAlign w:val="center"/>
          </w:tcPr>
          <w:p w14:paraId="6A0C2052" w14:textId="77777777" w:rsidR="005C003B" w:rsidRDefault="005C003B">
            <w:pPr>
              <w:rPr>
                <w:rFonts w:ascii="Times New Roman" w:hAnsi="Times New Roman"/>
                <w:sz w:val="20"/>
                <w:szCs w:val="20"/>
              </w:rPr>
            </w:pPr>
          </w:p>
        </w:tc>
        <w:tc>
          <w:tcPr>
            <w:tcW w:w="1176" w:type="dxa"/>
            <w:tcBorders>
              <w:top w:val="nil"/>
              <w:left w:val="nil"/>
              <w:bottom w:val="nil"/>
              <w:right w:val="nil"/>
            </w:tcBorders>
            <w:noWrap/>
            <w:vAlign w:val="center"/>
          </w:tcPr>
          <w:p w14:paraId="6E40C726" w14:textId="77777777" w:rsidR="005C003B" w:rsidRDefault="005C003B">
            <w:pPr>
              <w:rPr>
                <w:rFonts w:ascii="Times New Roman" w:hAnsi="Times New Roman"/>
                <w:sz w:val="20"/>
                <w:szCs w:val="20"/>
              </w:rPr>
            </w:pPr>
          </w:p>
        </w:tc>
        <w:tc>
          <w:tcPr>
            <w:tcW w:w="1425" w:type="dxa"/>
            <w:tcBorders>
              <w:top w:val="nil"/>
              <w:left w:val="nil"/>
              <w:bottom w:val="nil"/>
              <w:right w:val="nil"/>
            </w:tcBorders>
            <w:noWrap/>
            <w:vAlign w:val="center"/>
          </w:tcPr>
          <w:p w14:paraId="4624E315" w14:textId="77777777" w:rsidR="005C003B" w:rsidRDefault="005C003B">
            <w:pPr>
              <w:rPr>
                <w:rFonts w:ascii="Times New Roman" w:hAnsi="Times New Roman"/>
                <w:sz w:val="20"/>
                <w:szCs w:val="20"/>
              </w:rPr>
            </w:pPr>
          </w:p>
        </w:tc>
        <w:tc>
          <w:tcPr>
            <w:tcW w:w="1493" w:type="dxa"/>
            <w:tcBorders>
              <w:top w:val="nil"/>
              <w:left w:val="nil"/>
              <w:bottom w:val="nil"/>
              <w:right w:val="nil"/>
            </w:tcBorders>
            <w:noWrap/>
            <w:vAlign w:val="center"/>
          </w:tcPr>
          <w:p w14:paraId="10287439" w14:textId="77777777" w:rsidR="005C003B" w:rsidRDefault="005C003B">
            <w:pPr>
              <w:rPr>
                <w:rFonts w:ascii="Times New Roman" w:hAnsi="Times New Roman"/>
                <w:sz w:val="20"/>
                <w:szCs w:val="20"/>
              </w:rPr>
            </w:pPr>
          </w:p>
        </w:tc>
      </w:tr>
      <w:tr w:rsidR="005C003B" w14:paraId="79AC54CB" w14:textId="77777777">
        <w:trPr>
          <w:trHeight w:val="630"/>
          <w:jc w:val="center"/>
        </w:trPr>
        <w:tc>
          <w:tcPr>
            <w:tcW w:w="1395" w:type="dxa"/>
            <w:vMerge w:val="restart"/>
            <w:tcBorders>
              <w:top w:val="single" w:sz="4" w:space="0" w:color="000000"/>
              <w:left w:val="single" w:sz="4" w:space="0" w:color="000000"/>
              <w:bottom w:val="single" w:sz="4" w:space="0" w:color="000000"/>
              <w:right w:val="single" w:sz="4" w:space="0" w:color="000000"/>
            </w:tcBorders>
            <w:vAlign w:val="center"/>
          </w:tcPr>
          <w:p w14:paraId="3457C06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申请前费用情况</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br/>
            </w:r>
            <w:r>
              <w:rPr>
                <w:rFonts w:ascii="Times New Roman" w:eastAsia="仿宋_GB2312" w:hAnsi="Times New Roman"/>
                <w:kern w:val="0"/>
                <w:sz w:val="24"/>
                <w:lang w:bidi="ar"/>
              </w:rPr>
              <w:t>（上年度）</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257BE5F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1D30F17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w:t>
            </w:r>
          </w:p>
        </w:tc>
      </w:tr>
      <w:tr w:rsidR="005C003B" w14:paraId="3E0DF507" w14:textId="77777777">
        <w:trPr>
          <w:trHeight w:val="1042"/>
          <w:jc w:val="center"/>
        </w:trPr>
        <w:tc>
          <w:tcPr>
            <w:tcW w:w="1395" w:type="dxa"/>
            <w:vMerge/>
            <w:tcBorders>
              <w:top w:val="single" w:sz="4" w:space="0" w:color="000000"/>
              <w:left w:val="single" w:sz="4" w:space="0" w:color="000000"/>
              <w:bottom w:val="single" w:sz="4" w:space="0" w:color="000000"/>
              <w:right w:val="single" w:sz="4" w:space="0" w:color="000000"/>
            </w:tcBorders>
            <w:vAlign w:val="center"/>
          </w:tcPr>
          <w:p w14:paraId="633DE588"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9B80E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门诊人次</w:t>
            </w:r>
          </w:p>
        </w:tc>
        <w:tc>
          <w:tcPr>
            <w:tcW w:w="1545" w:type="dxa"/>
            <w:tcBorders>
              <w:top w:val="single" w:sz="4" w:space="0" w:color="000000"/>
              <w:left w:val="single" w:sz="4" w:space="0" w:color="000000"/>
              <w:bottom w:val="single" w:sz="4" w:space="0" w:color="000000"/>
              <w:right w:val="single" w:sz="4" w:space="0" w:color="000000"/>
            </w:tcBorders>
            <w:vAlign w:val="center"/>
          </w:tcPr>
          <w:p w14:paraId="60ADDAD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门诊总费用</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（万元）</w:t>
            </w:r>
          </w:p>
        </w:tc>
        <w:tc>
          <w:tcPr>
            <w:tcW w:w="1350" w:type="dxa"/>
            <w:tcBorders>
              <w:top w:val="single" w:sz="4" w:space="0" w:color="000000"/>
              <w:left w:val="single" w:sz="4" w:space="0" w:color="000000"/>
              <w:bottom w:val="single" w:sz="4" w:space="0" w:color="000000"/>
              <w:right w:val="single" w:sz="4" w:space="0" w:color="000000"/>
            </w:tcBorders>
            <w:vAlign w:val="center"/>
          </w:tcPr>
          <w:p w14:paraId="08B2372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门诊次均</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费用（元）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FB08C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住院人次</w:t>
            </w:r>
          </w:p>
        </w:tc>
        <w:tc>
          <w:tcPr>
            <w:tcW w:w="1425" w:type="dxa"/>
            <w:tcBorders>
              <w:top w:val="single" w:sz="4" w:space="0" w:color="000000"/>
              <w:left w:val="single" w:sz="4" w:space="0" w:color="000000"/>
              <w:bottom w:val="single" w:sz="4" w:space="0" w:color="000000"/>
              <w:right w:val="single" w:sz="4" w:space="0" w:color="000000"/>
            </w:tcBorders>
            <w:vAlign w:val="center"/>
          </w:tcPr>
          <w:p w14:paraId="348D38F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住院总费用（万元）</w:t>
            </w:r>
          </w:p>
        </w:tc>
        <w:tc>
          <w:tcPr>
            <w:tcW w:w="1493" w:type="dxa"/>
            <w:tcBorders>
              <w:top w:val="single" w:sz="4" w:space="0" w:color="000000"/>
              <w:left w:val="single" w:sz="4" w:space="0" w:color="000000"/>
              <w:bottom w:val="single" w:sz="4" w:space="0" w:color="000000"/>
              <w:right w:val="single" w:sz="4" w:space="0" w:color="000000"/>
            </w:tcBorders>
            <w:vAlign w:val="center"/>
          </w:tcPr>
          <w:p w14:paraId="28CF918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住院次均费用（元）</w:t>
            </w:r>
          </w:p>
        </w:tc>
      </w:tr>
      <w:tr w:rsidR="005C003B" w14:paraId="7E5D384A" w14:textId="77777777">
        <w:trPr>
          <w:trHeight w:val="1002"/>
          <w:jc w:val="center"/>
        </w:trPr>
        <w:tc>
          <w:tcPr>
            <w:tcW w:w="1395" w:type="dxa"/>
            <w:vMerge/>
            <w:tcBorders>
              <w:top w:val="single" w:sz="4" w:space="0" w:color="000000"/>
              <w:left w:val="single" w:sz="4" w:space="0" w:color="000000"/>
              <w:bottom w:val="single" w:sz="4" w:space="0" w:color="000000"/>
              <w:right w:val="single" w:sz="4" w:space="0" w:color="000000"/>
            </w:tcBorders>
            <w:vAlign w:val="center"/>
          </w:tcPr>
          <w:p w14:paraId="387DEE5A"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2DC03F"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350AA7"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6735F"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E4E106"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3997109"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920F2F" w14:textId="77777777" w:rsidR="005C003B" w:rsidRDefault="005C003B">
            <w:pPr>
              <w:jc w:val="center"/>
              <w:rPr>
                <w:rFonts w:ascii="Times New Roman" w:eastAsia="仿宋_GB2312" w:hAnsi="Times New Roman"/>
                <w:sz w:val="24"/>
              </w:rPr>
            </w:pPr>
          </w:p>
        </w:tc>
      </w:tr>
      <w:tr w:rsidR="005C003B" w14:paraId="3A7B39B0" w14:textId="77777777">
        <w:trPr>
          <w:trHeight w:val="1002"/>
          <w:jc w:val="center"/>
        </w:trPr>
        <w:tc>
          <w:tcPr>
            <w:tcW w:w="1395" w:type="dxa"/>
            <w:vMerge/>
            <w:tcBorders>
              <w:top w:val="single" w:sz="4" w:space="0" w:color="000000"/>
              <w:left w:val="single" w:sz="4" w:space="0" w:color="000000"/>
              <w:bottom w:val="single" w:sz="4" w:space="0" w:color="000000"/>
              <w:right w:val="single" w:sz="4" w:space="0" w:color="000000"/>
            </w:tcBorders>
            <w:vAlign w:val="center"/>
          </w:tcPr>
          <w:p w14:paraId="59457441" w14:textId="77777777" w:rsidR="005C003B" w:rsidRDefault="005C003B">
            <w:pPr>
              <w:jc w:val="center"/>
              <w:rPr>
                <w:rFonts w:ascii="Times New Roman" w:eastAsia="仿宋_GB2312" w:hAnsi="Times New Roman"/>
                <w:sz w:val="24"/>
              </w:rPr>
            </w:pPr>
          </w:p>
        </w:tc>
        <w:tc>
          <w:tcPr>
            <w:tcW w:w="0" w:type="auto"/>
            <w:gridSpan w:val="6"/>
            <w:tcBorders>
              <w:top w:val="single" w:sz="4" w:space="0" w:color="000000"/>
              <w:left w:val="single" w:sz="4" w:space="0" w:color="000000"/>
              <w:bottom w:val="single" w:sz="4" w:space="0" w:color="000000"/>
              <w:right w:val="single" w:sz="4" w:space="0" w:color="000000"/>
            </w:tcBorders>
            <w:noWrap/>
            <w:vAlign w:val="center"/>
          </w:tcPr>
          <w:p w14:paraId="5889D34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总费用：</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万元</w:t>
            </w:r>
          </w:p>
        </w:tc>
      </w:tr>
      <w:tr w:rsidR="005C003B" w14:paraId="34B82559" w14:textId="77777777">
        <w:trPr>
          <w:trHeight w:hRule="exact" w:val="9072"/>
          <w:jc w:val="center"/>
        </w:trPr>
        <w:tc>
          <w:tcPr>
            <w:tcW w:w="9560" w:type="dxa"/>
            <w:gridSpan w:val="7"/>
            <w:tcBorders>
              <w:top w:val="single" w:sz="4" w:space="0" w:color="000000"/>
              <w:left w:val="single" w:sz="4" w:space="0" w:color="000000"/>
              <w:bottom w:val="single" w:sz="4" w:space="0" w:color="000000"/>
              <w:right w:val="single" w:sz="4" w:space="0" w:color="000000"/>
            </w:tcBorders>
          </w:tcPr>
          <w:p w14:paraId="2460E82F" w14:textId="77777777" w:rsidR="005C003B" w:rsidRDefault="00000000">
            <w:pPr>
              <w:widowControl/>
              <w:jc w:val="left"/>
              <w:textAlignment w:val="top"/>
              <w:rPr>
                <w:rFonts w:ascii="Times New Roman" w:eastAsia="仿宋_GB2312" w:hAnsi="Times New Roman"/>
                <w:b/>
                <w:sz w:val="24"/>
              </w:rPr>
            </w:pPr>
            <w:r>
              <w:rPr>
                <w:rStyle w:val="font11"/>
                <w:rFonts w:ascii="Times New Roman" w:hAnsi="Times New Roman" w:cs="Times New Roman" w:hint="default"/>
                <w:color w:val="auto"/>
                <w:lang w:bidi="ar"/>
              </w:rPr>
              <w:t>服务能力介绍</w:t>
            </w:r>
            <w:r>
              <w:rPr>
                <w:rStyle w:val="font31"/>
                <w:rFonts w:ascii="Times New Roman" w:hAnsi="Times New Roman" w:cs="Times New Roman" w:hint="default"/>
                <w:color w:val="auto"/>
                <w:lang w:bidi="ar"/>
              </w:rPr>
              <w:t>（请对已开展医疗服务或工伤医疗服务年限、近三年业务收支情况和门诊住院诊疗服务情况、场地和科室设置、人员、设备和器材、管理制度建设、承担工伤医疗服务能力如工伤医疗费联网结算等情况说明）</w:t>
            </w:r>
          </w:p>
        </w:tc>
      </w:tr>
    </w:tbl>
    <w:p w14:paraId="177D8BBF" w14:textId="77777777" w:rsidR="005C003B" w:rsidRDefault="005C003B">
      <w:pPr>
        <w:rPr>
          <w:rFonts w:ascii="Times New Roman" w:hAnsi="Times New Roman"/>
        </w:rPr>
        <w:sectPr w:rsidR="005C003B">
          <w:pgSz w:w="11906" w:h="16838"/>
          <w:pgMar w:top="1134" w:right="1134" w:bottom="1134" w:left="1134" w:header="851" w:footer="1418" w:gutter="0"/>
          <w:cols w:space="720"/>
          <w:docGrid w:type="lines" w:linePitch="312"/>
        </w:sectPr>
      </w:pPr>
    </w:p>
    <w:tbl>
      <w:tblPr>
        <w:tblW w:w="4998" w:type="pct"/>
        <w:jc w:val="center"/>
        <w:tblLook w:val="04A0" w:firstRow="1" w:lastRow="0" w:firstColumn="1" w:lastColumn="0" w:noHBand="0" w:noVBand="1"/>
      </w:tblPr>
      <w:tblGrid>
        <w:gridCol w:w="891"/>
        <w:gridCol w:w="1401"/>
        <w:gridCol w:w="229"/>
        <w:gridCol w:w="936"/>
        <w:gridCol w:w="1022"/>
        <w:gridCol w:w="58"/>
        <w:gridCol w:w="1029"/>
        <w:gridCol w:w="1667"/>
        <w:gridCol w:w="1823"/>
      </w:tblGrid>
      <w:tr w:rsidR="005C003B" w14:paraId="65CF35A7" w14:textId="77777777">
        <w:trPr>
          <w:trHeight w:val="1065"/>
          <w:jc w:val="center"/>
        </w:trPr>
        <w:tc>
          <w:tcPr>
            <w:tcW w:w="495" w:type="pct"/>
            <w:vMerge w:val="restart"/>
            <w:tcBorders>
              <w:top w:val="single" w:sz="4" w:space="0" w:color="000000"/>
              <w:left w:val="single" w:sz="4" w:space="0" w:color="000000"/>
              <w:bottom w:val="single" w:sz="4" w:space="0" w:color="000000"/>
              <w:right w:val="single" w:sz="4" w:space="0" w:color="000000"/>
            </w:tcBorders>
            <w:vAlign w:val="center"/>
          </w:tcPr>
          <w:p w14:paraId="4666CBA5"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lastRenderedPageBreak/>
              <w:t>主要科室设置情况</w:t>
            </w:r>
            <w:r>
              <w:rPr>
                <w:rFonts w:ascii="Times New Roman" w:eastAsia="仿宋_GB2312" w:hAnsi="Times New Roman"/>
                <w:b/>
                <w:kern w:val="0"/>
                <w:sz w:val="24"/>
                <w:lang w:bidi="ar"/>
              </w:rPr>
              <w:t xml:space="preserve"> </w:t>
            </w:r>
            <w:r>
              <w:rPr>
                <w:rFonts w:ascii="Times New Roman" w:eastAsia="仿宋_GB2312" w:hAnsi="Times New Roman"/>
                <w:b/>
                <w:kern w:val="0"/>
                <w:sz w:val="24"/>
                <w:lang w:bidi="ar"/>
              </w:rPr>
              <w:t>（可只填写与工伤医疗有关的科室情况）</w:t>
            </w:r>
          </w:p>
        </w:tc>
        <w:tc>
          <w:tcPr>
            <w:tcW w:w="906" w:type="pct"/>
            <w:gridSpan w:val="2"/>
            <w:tcBorders>
              <w:top w:val="single" w:sz="4" w:space="0" w:color="000000"/>
              <w:left w:val="single" w:sz="4" w:space="0" w:color="000000"/>
              <w:bottom w:val="single" w:sz="4" w:space="0" w:color="000000"/>
              <w:right w:val="single" w:sz="4" w:space="0" w:color="000000"/>
            </w:tcBorders>
            <w:noWrap/>
            <w:vAlign w:val="center"/>
          </w:tcPr>
          <w:p w14:paraId="709F47B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科室名称</w:t>
            </w:r>
          </w:p>
        </w:tc>
        <w:tc>
          <w:tcPr>
            <w:tcW w:w="494" w:type="pct"/>
            <w:tcBorders>
              <w:top w:val="single" w:sz="4" w:space="0" w:color="000000"/>
              <w:left w:val="single" w:sz="4" w:space="0" w:color="000000"/>
              <w:bottom w:val="single" w:sz="4" w:space="0" w:color="000000"/>
              <w:right w:val="single" w:sz="4" w:space="0" w:color="000000"/>
            </w:tcBorders>
            <w:noWrap/>
            <w:vAlign w:val="center"/>
          </w:tcPr>
          <w:p w14:paraId="298E277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床位数</w:t>
            </w:r>
          </w:p>
        </w:tc>
        <w:tc>
          <w:tcPr>
            <w:tcW w:w="567" w:type="pct"/>
            <w:tcBorders>
              <w:top w:val="single" w:sz="4" w:space="0" w:color="000000"/>
              <w:left w:val="single" w:sz="4" w:space="0" w:color="000000"/>
              <w:bottom w:val="single" w:sz="4" w:space="0" w:color="000000"/>
              <w:right w:val="single" w:sz="4" w:space="0" w:color="000000"/>
            </w:tcBorders>
            <w:vAlign w:val="center"/>
          </w:tcPr>
          <w:p w14:paraId="4D8CFC3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临床医师人数</w:t>
            </w:r>
          </w:p>
        </w:tc>
        <w:tc>
          <w:tcPr>
            <w:tcW w:w="606" w:type="pct"/>
            <w:gridSpan w:val="2"/>
            <w:tcBorders>
              <w:top w:val="single" w:sz="4" w:space="0" w:color="000000"/>
              <w:left w:val="single" w:sz="4" w:space="0" w:color="000000"/>
              <w:bottom w:val="single" w:sz="4" w:space="0" w:color="000000"/>
              <w:right w:val="single" w:sz="4" w:space="0" w:color="000000"/>
            </w:tcBorders>
            <w:vAlign w:val="center"/>
          </w:tcPr>
          <w:p w14:paraId="34B57B3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注册护士</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人数</w:t>
            </w:r>
          </w:p>
        </w:tc>
        <w:tc>
          <w:tcPr>
            <w:tcW w:w="923" w:type="pct"/>
            <w:tcBorders>
              <w:top w:val="single" w:sz="4" w:space="0" w:color="000000"/>
              <w:left w:val="single" w:sz="4" w:space="0" w:color="000000"/>
              <w:bottom w:val="single" w:sz="4" w:space="0" w:color="000000"/>
              <w:right w:val="single" w:sz="4" w:space="0" w:color="000000"/>
            </w:tcBorders>
            <w:vAlign w:val="center"/>
          </w:tcPr>
          <w:p w14:paraId="3145AD2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科室负责人</w:t>
            </w:r>
          </w:p>
        </w:tc>
        <w:tc>
          <w:tcPr>
            <w:tcW w:w="998" w:type="pct"/>
            <w:tcBorders>
              <w:top w:val="single" w:sz="4" w:space="0" w:color="000000"/>
              <w:left w:val="single" w:sz="4" w:space="0" w:color="000000"/>
              <w:bottom w:val="single" w:sz="4" w:space="0" w:color="000000"/>
              <w:right w:val="single" w:sz="4" w:space="0" w:color="000000"/>
            </w:tcBorders>
            <w:noWrap/>
            <w:vAlign w:val="center"/>
          </w:tcPr>
          <w:p w14:paraId="59106A6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联系电话</w:t>
            </w:r>
          </w:p>
        </w:tc>
      </w:tr>
      <w:tr w:rsidR="005C003B" w14:paraId="1864A581"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594A3D01"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10133A70"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4CB5A3D1"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6F5A6D8D"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7B29B840"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0A8E5D2C"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12992672" w14:textId="77777777" w:rsidR="005C003B" w:rsidRDefault="005C003B">
            <w:pPr>
              <w:jc w:val="left"/>
              <w:rPr>
                <w:rFonts w:ascii="Times New Roman" w:eastAsia="仿宋_GB2312" w:hAnsi="Times New Roman"/>
                <w:b/>
                <w:sz w:val="24"/>
              </w:rPr>
            </w:pPr>
          </w:p>
        </w:tc>
      </w:tr>
      <w:tr w:rsidR="005C003B" w14:paraId="4B3DB4CC"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682E0147"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47F40292"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77136597"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3E2D47CB"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6A280CFC"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1D872260"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643E75E5" w14:textId="77777777" w:rsidR="005C003B" w:rsidRDefault="005C003B">
            <w:pPr>
              <w:jc w:val="left"/>
              <w:rPr>
                <w:rFonts w:ascii="Times New Roman" w:eastAsia="仿宋_GB2312" w:hAnsi="Times New Roman"/>
                <w:b/>
                <w:sz w:val="24"/>
              </w:rPr>
            </w:pPr>
          </w:p>
        </w:tc>
      </w:tr>
      <w:tr w:rsidR="005C003B" w14:paraId="3237BBCD"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194DD173"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5968EC5D"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29407F7B"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2A676767"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5BF6AC77"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2143271A"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283FCA11" w14:textId="77777777" w:rsidR="005C003B" w:rsidRDefault="005C003B">
            <w:pPr>
              <w:jc w:val="left"/>
              <w:rPr>
                <w:rFonts w:ascii="Times New Roman" w:eastAsia="仿宋_GB2312" w:hAnsi="Times New Roman"/>
                <w:b/>
                <w:sz w:val="24"/>
              </w:rPr>
            </w:pPr>
          </w:p>
        </w:tc>
      </w:tr>
      <w:tr w:rsidR="005C003B" w14:paraId="16209DE6"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1F2C8835"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A721FD7"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573C32A0"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3B6F14D1"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2F7E76F6"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21A67776"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0A41B746" w14:textId="77777777" w:rsidR="005C003B" w:rsidRDefault="005C003B">
            <w:pPr>
              <w:jc w:val="left"/>
              <w:rPr>
                <w:rFonts w:ascii="Times New Roman" w:eastAsia="仿宋_GB2312" w:hAnsi="Times New Roman"/>
                <w:b/>
                <w:sz w:val="24"/>
              </w:rPr>
            </w:pPr>
          </w:p>
        </w:tc>
      </w:tr>
      <w:tr w:rsidR="005C003B" w14:paraId="10D3EB5C"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7C562D22"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110E747B"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7297415C"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2FB36CD8"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11636F37"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2EAE552B"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71061155" w14:textId="77777777" w:rsidR="005C003B" w:rsidRDefault="005C003B">
            <w:pPr>
              <w:jc w:val="left"/>
              <w:rPr>
                <w:rFonts w:ascii="Times New Roman" w:eastAsia="仿宋_GB2312" w:hAnsi="Times New Roman"/>
                <w:b/>
                <w:sz w:val="24"/>
              </w:rPr>
            </w:pPr>
          </w:p>
        </w:tc>
      </w:tr>
      <w:tr w:rsidR="005C003B" w14:paraId="5B4AF631"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2CF8D71B"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6160E080"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5C918975"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56532A1D"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4F8387DB"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03FFB6ED"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041957D3" w14:textId="77777777" w:rsidR="005C003B" w:rsidRDefault="005C003B">
            <w:pPr>
              <w:jc w:val="left"/>
              <w:rPr>
                <w:rFonts w:ascii="Times New Roman" w:eastAsia="仿宋_GB2312" w:hAnsi="Times New Roman"/>
                <w:b/>
                <w:sz w:val="24"/>
              </w:rPr>
            </w:pPr>
          </w:p>
        </w:tc>
      </w:tr>
      <w:tr w:rsidR="005C003B" w14:paraId="039F5BB8"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65D3AD02"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4A1258F"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52A8DC8"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3C8DF94A"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2DA1583C"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21C2D329"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4A2B8BCF" w14:textId="77777777" w:rsidR="005C003B" w:rsidRDefault="005C003B">
            <w:pPr>
              <w:jc w:val="left"/>
              <w:rPr>
                <w:rFonts w:ascii="Times New Roman" w:eastAsia="仿宋_GB2312" w:hAnsi="Times New Roman"/>
                <w:b/>
                <w:sz w:val="24"/>
              </w:rPr>
            </w:pPr>
          </w:p>
        </w:tc>
      </w:tr>
      <w:tr w:rsidR="005C003B" w14:paraId="20DD44CD"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138E5B51"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5751F21D"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7DC22B82"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1D0C066D"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715F4229"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6E7A126E"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5C2209C2" w14:textId="77777777" w:rsidR="005C003B" w:rsidRDefault="005C003B">
            <w:pPr>
              <w:jc w:val="left"/>
              <w:rPr>
                <w:rFonts w:ascii="Times New Roman" w:eastAsia="仿宋_GB2312" w:hAnsi="Times New Roman"/>
                <w:b/>
                <w:sz w:val="24"/>
              </w:rPr>
            </w:pPr>
          </w:p>
        </w:tc>
      </w:tr>
      <w:tr w:rsidR="005C003B" w14:paraId="6D4583CC"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63A52079"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50DB9E0B"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144AEEE8"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19BBE4C5"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58440CAB"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45A6D151"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2BB8D80F" w14:textId="77777777" w:rsidR="005C003B" w:rsidRDefault="005C003B">
            <w:pPr>
              <w:jc w:val="left"/>
              <w:rPr>
                <w:rFonts w:ascii="Times New Roman" w:eastAsia="仿宋_GB2312" w:hAnsi="Times New Roman"/>
                <w:b/>
                <w:sz w:val="24"/>
              </w:rPr>
            </w:pPr>
          </w:p>
        </w:tc>
      </w:tr>
      <w:tr w:rsidR="005C003B" w14:paraId="26F380AA"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1EDE2CD6"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4C6ACDCE"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8663D4A"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454A1779"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467363C2"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53C6EB68"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1141DE22" w14:textId="77777777" w:rsidR="005C003B" w:rsidRDefault="005C003B">
            <w:pPr>
              <w:jc w:val="left"/>
              <w:rPr>
                <w:rFonts w:ascii="Times New Roman" w:eastAsia="仿宋_GB2312" w:hAnsi="Times New Roman"/>
                <w:b/>
                <w:sz w:val="24"/>
              </w:rPr>
            </w:pPr>
          </w:p>
        </w:tc>
      </w:tr>
      <w:tr w:rsidR="005C003B" w14:paraId="26017DC9"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669BCA14"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1A456AF"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189E1CE4"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04C71BD8"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6583D13F"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0CFF40AF"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37612CD3" w14:textId="77777777" w:rsidR="005C003B" w:rsidRDefault="005C003B">
            <w:pPr>
              <w:jc w:val="left"/>
              <w:rPr>
                <w:rFonts w:ascii="Times New Roman" w:eastAsia="仿宋_GB2312" w:hAnsi="Times New Roman"/>
                <w:b/>
                <w:sz w:val="24"/>
              </w:rPr>
            </w:pPr>
          </w:p>
        </w:tc>
      </w:tr>
      <w:tr w:rsidR="005C003B" w14:paraId="1E0CA69A"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22434769"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A175440"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C07CB34"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120B6D53"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5B6DBE0D"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1C20DBB5"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33996035" w14:textId="77777777" w:rsidR="005C003B" w:rsidRDefault="005C003B">
            <w:pPr>
              <w:jc w:val="left"/>
              <w:rPr>
                <w:rFonts w:ascii="Times New Roman" w:eastAsia="仿宋_GB2312" w:hAnsi="Times New Roman"/>
                <w:b/>
                <w:sz w:val="24"/>
              </w:rPr>
            </w:pPr>
          </w:p>
        </w:tc>
      </w:tr>
      <w:tr w:rsidR="005C003B" w14:paraId="31F0C2A6"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66601126"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E7EC948"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0FC86E7"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62D02B26"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67144BD6"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10AE3453"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061A16FE" w14:textId="77777777" w:rsidR="005C003B" w:rsidRDefault="005C003B">
            <w:pPr>
              <w:jc w:val="left"/>
              <w:rPr>
                <w:rFonts w:ascii="Times New Roman" w:eastAsia="仿宋_GB2312" w:hAnsi="Times New Roman"/>
                <w:b/>
                <w:sz w:val="24"/>
              </w:rPr>
            </w:pPr>
          </w:p>
        </w:tc>
      </w:tr>
      <w:tr w:rsidR="005C003B" w14:paraId="026FA6A9"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7C6832DE"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44746350"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4012C6DC"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2B63B4BF"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2B19E086"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1AC7460E"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69D7449A" w14:textId="77777777" w:rsidR="005C003B" w:rsidRDefault="005C003B">
            <w:pPr>
              <w:jc w:val="left"/>
              <w:rPr>
                <w:rFonts w:ascii="Times New Roman" w:eastAsia="仿宋_GB2312" w:hAnsi="Times New Roman"/>
                <w:b/>
                <w:sz w:val="24"/>
              </w:rPr>
            </w:pPr>
          </w:p>
        </w:tc>
      </w:tr>
      <w:tr w:rsidR="005C003B" w14:paraId="3EDAB0F9"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1059454A"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4BC3DB96"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3CBE0B6"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2F786A14"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398A5171"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0A631D2B"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1762A82E" w14:textId="77777777" w:rsidR="005C003B" w:rsidRDefault="005C003B">
            <w:pPr>
              <w:jc w:val="left"/>
              <w:rPr>
                <w:rFonts w:ascii="Times New Roman" w:eastAsia="仿宋_GB2312" w:hAnsi="Times New Roman"/>
                <w:b/>
                <w:sz w:val="24"/>
              </w:rPr>
            </w:pPr>
          </w:p>
        </w:tc>
      </w:tr>
      <w:tr w:rsidR="005C003B" w14:paraId="3EAB1553"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66C40623"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92C6A13"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07EE09F6"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5200D88A"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05800C7D"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1C6BCF89"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6F05701E" w14:textId="77777777" w:rsidR="005C003B" w:rsidRDefault="005C003B">
            <w:pPr>
              <w:jc w:val="left"/>
              <w:rPr>
                <w:rFonts w:ascii="Times New Roman" w:eastAsia="仿宋_GB2312" w:hAnsi="Times New Roman"/>
                <w:b/>
                <w:sz w:val="24"/>
              </w:rPr>
            </w:pPr>
          </w:p>
        </w:tc>
      </w:tr>
      <w:tr w:rsidR="005C003B" w14:paraId="5BBBF610"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445DF6AE"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63CD4FC5"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567A1B3F"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25742232"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735097A0"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75D5CF8E"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2688734C" w14:textId="77777777" w:rsidR="005C003B" w:rsidRDefault="005C003B">
            <w:pPr>
              <w:jc w:val="left"/>
              <w:rPr>
                <w:rFonts w:ascii="Times New Roman" w:eastAsia="仿宋_GB2312" w:hAnsi="Times New Roman"/>
                <w:b/>
                <w:sz w:val="24"/>
              </w:rPr>
            </w:pPr>
          </w:p>
        </w:tc>
      </w:tr>
      <w:tr w:rsidR="005C003B" w14:paraId="76593F90"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54DB9A47"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07BA872A"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19E002EB"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41DCAEBD"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4A28596F"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08FBC9D3"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3E7A569B" w14:textId="77777777" w:rsidR="005C003B" w:rsidRDefault="005C003B">
            <w:pPr>
              <w:jc w:val="left"/>
              <w:rPr>
                <w:rFonts w:ascii="Times New Roman" w:eastAsia="仿宋_GB2312" w:hAnsi="Times New Roman"/>
                <w:b/>
                <w:sz w:val="24"/>
              </w:rPr>
            </w:pPr>
          </w:p>
        </w:tc>
      </w:tr>
      <w:tr w:rsidR="005C003B" w14:paraId="3EE860C5"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58E86D8C"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67BF85F9"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98393CC"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07C9D9FF"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65BCB9CA"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14307664"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223AA569" w14:textId="77777777" w:rsidR="005C003B" w:rsidRDefault="005C003B">
            <w:pPr>
              <w:jc w:val="left"/>
              <w:rPr>
                <w:rFonts w:ascii="Times New Roman" w:eastAsia="仿宋_GB2312" w:hAnsi="Times New Roman"/>
                <w:b/>
                <w:sz w:val="24"/>
              </w:rPr>
            </w:pPr>
          </w:p>
        </w:tc>
      </w:tr>
      <w:tr w:rsidR="005C003B" w14:paraId="611CBEFF"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73D5452C"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57CBA07E"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39D8F730"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538FB81D"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4B971BE8"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7F167848"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1C115CAB" w14:textId="77777777" w:rsidR="005C003B" w:rsidRDefault="005C003B">
            <w:pPr>
              <w:jc w:val="left"/>
              <w:rPr>
                <w:rFonts w:ascii="Times New Roman" w:eastAsia="仿宋_GB2312" w:hAnsi="Times New Roman"/>
                <w:b/>
                <w:sz w:val="24"/>
              </w:rPr>
            </w:pPr>
          </w:p>
        </w:tc>
      </w:tr>
      <w:tr w:rsidR="005C003B" w14:paraId="23122D44" w14:textId="77777777">
        <w:trPr>
          <w:trHeight w:hRule="exact" w:val="539"/>
          <w:jc w:val="center"/>
        </w:trPr>
        <w:tc>
          <w:tcPr>
            <w:tcW w:w="495" w:type="pct"/>
            <w:vMerge/>
            <w:tcBorders>
              <w:top w:val="single" w:sz="4" w:space="0" w:color="000000"/>
              <w:left w:val="single" w:sz="4" w:space="0" w:color="000000"/>
              <w:bottom w:val="single" w:sz="4" w:space="0" w:color="000000"/>
              <w:right w:val="single" w:sz="4" w:space="0" w:color="000000"/>
            </w:tcBorders>
            <w:vAlign w:val="center"/>
          </w:tcPr>
          <w:p w14:paraId="26D8234A" w14:textId="77777777" w:rsidR="005C003B" w:rsidRDefault="005C003B">
            <w:pPr>
              <w:jc w:val="center"/>
              <w:rPr>
                <w:rFonts w:ascii="Times New Roman" w:eastAsia="仿宋_GB2312" w:hAnsi="Times New Roman"/>
                <w:b/>
                <w:sz w:val="24"/>
              </w:rPr>
            </w:pPr>
          </w:p>
        </w:tc>
        <w:tc>
          <w:tcPr>
            <w:tcW w:w="906" w:type="pct"/>
            <w:gridSpan w:val="2"/>
            <w:tcBorders>
              <w:top w:val="single" w:sz="4" w:space="0" w:color="000000"/>
              <w:left w:val="single" w:sz="4" w:space="0" w:color="000000"/>
              <w:bottom w:val="single" w:sz="4" w:space="0" w:color="000000"/>
              <w:right w:val="single" w:sz="4" w:space="0" w:color="000000"/>
            </w:tcBorders>
            <w:noWrap/>
          </w:tcPr>
          <w:p w14:paraId="4CCEA1E1" w14:textId="77777777" w:rsidR="005C003B" w:rsidRDefault="005C003B">
            <w:pPr>
              <w:jc w:val="left"/>
              <w:rPr>
                <w:rFonts w:ascii="Times New Roman" w:eastAsia="仿宋_GB2312" w:hAnsi="Times New Roman"/>
                <w:b/>
                <w:sz w:val="24"/>
              </w:rPr>
            </w:pPr>
          </w:p>
        </w:tc>
        <w:tc>
          <w:tcPr>
            <w:tcW w:w="494" w:type="pct"/>
            <w:tcBorders>
              <w:top w:val="single" w:sz="4" w:space="0" w:color="000000"/>
              <w:left w:val="single" w:sz="4" w:space="0" w:color="000000"/>
              <w:bottom w:val="single" w:sz="4" w:space="0" w:color="000000"/>
              <w:right w:val="single" w:sz="4" w:space="0" w:color="000000"/>
            </w:tcBorders>
            <w:noWrap/>
          </w:tcPr>
          <w:p w14:paraId="2E24FFF8" w14:textId="77777777" w:rsidR="005C003B" w:rsidRDefault="005C003B">
            <w:pPr>
              <w:jc w:val="left"/>
              <w:rPr>
                <w:rFonts w:ascii="Times New Roman" w:eastAsia="仿宋_GB2312" w:hAnsi="Times New Roman"/>
                <w:b/>
                <w:sz w:val="24"/>
              </w:rPr>
            </w:pPr>
          </w:p>
        </w:tc>
        <w:tc>
          <w:tcPr>
            <w:tcW w:w="567" w:type="pct"/>
            <w:tcBorders>
              <w:top w:val="single" w:sz="4" w:space="0" w:color="000000"/>
              <w:left w:val="single" w:sz="4" w:space="0" w:color="000000"/>
              <w:bottom w:val="single" w:sz="4" w:space="0" w:color="000000"/>
              <w:right w:val="single" w:sz="4" w:space="0" w:color="000000"/>
            </w:tcBorders>
            <w:noWrap/>
          </w:tcPr>
          <w:p w14:paraId="5C7C8EA8" w14:textId="77777777" w:rsidR="005C003B" w:rsidRDefault="005C003B">
            <w:pPr>
              <w:jc w:val="left"/>
              <w:rPr>
                <w:rFonts w:ascii="Times New Roman" w:eastAsia="仿宋_GB2312" w:hAnsi="Times New Roman"/>
                <w:b/>
                <w:sz w:val="24"/>
              </w:rPr>
            </w:pPr>
          </w:p>
        </w:tc>
        <w:tc>
          <w:tcPr>
            <w:tcW w:w="606" w:type="pct"/>
            <w:gridSpan w:val="2"/>
            <w:tcBorders>
              <w:top w:val="single" w:sz="4" w:space="0" w:color="000000"/>
              <w:left w:val="single" w:sz="4" w:space="0" w:color="000000"/>
              <w:bottom w:val="single" w:sz="4" w:space="0" w:color="000000"/>
              <w:right w:val="single" w:sz="4" w:space="0" w:color="000000"/>
            </w:tcBorders>
            <w:noWrap/>
          </w:tcPr>
          <w:p w14:paraId="31799A66" w14:textId="77777777" w:rsidR="005C003B" w:rsidRDefault="005C003B">
            <w:pPr>
              <w:jc w:val="left"/>
              <w:rPr>
                <w:rFonts w:ascii="Times New Roman" w:eastAsia="仿宋_GB2312" w:hAnsi="Times New Roman"/>
                <w:b/>
                <w:sz w:val="24"/>
              </w:rPr>
            </w:pPr>
          </w:p>
        </w:tc>
        <w:tc>
          <w:tcPr>
            <w:tcW w:w="923" w:type="pct"/>
            <w:tcBorders>
              <w:top w:val="single" w:sz="4" w:space="0" w:color="000000"/>
              <w:left w:val="single" w:sz="4" w:space="0" w:color="000000"/>
              <w:bottom w:val="single" w:sz="4" w:space="0" w:color="000000"/>
              <w:right w:val="single" w:sz="4" w:space="0" w:color="000000"/>
            </w:tcBorders>
            <w:noWrap/>
          </w:tcPr>
          <w:p w14:paraId="21250CF4" w14:textId="77777777" w:rsidR="005C003B" w:rsidRDefault="005C003B">
            <w:pPr>
              <w:jc w:val="left"/>
              <w:rPr>
                <w:rFonts w:ascii="Times New Roman" w:eastAsia="仿宋_GB2312" w:hAnsi="Times New Roman"/>
                <w:b/>
                <w:sz w:val="24"/>
              </w:rPr>
            </w:pPr>
          </w:p>
        </w:tc>
        <w:tc>
          <w:tcPr>
            <w:tcW w:w="998" w:type="pct"/>
            <w:tcBorders>
              <w:top w:val="single" w:sz="4" w:space="0" w:color="000000"/>
              <w:left w:val="single" w:sz="4" w:space="0" w:color="000000"/>
              <w:bottom w:val="single" w:sz="4" w:space="0" w:color="000000"/>
              <w:right w:val="single" w:sz="4" w:space="0" w:color="000000"/>
            </w:tcBorders>
            <w:noWrap/>
          </w:tcPr>
          <w:p w14:paraId="256EB493" w14:textId="77777777" w:rsidR="005C003B" w:rsidRDefault="005C003B">
            <w:pPr>
              <w:jc w:val="left"/>
              <w:rPr>
                <w:rFonts w:ascii="Times New Roman" w:eastAsia="仿宋_GB2312" w:hAnsi="Times New Roman"/>
                <w:b/>
                <w:sz w:val="24"/>
              </w:rPr>
            </w:pPr>
          </w:p>
        </w:tc>
      </w:tr>
      <w:tr w:rsidR="005C003B" w14:paraId="2656C4ED" w14:textId="77777777">
        <w:trPr>
          <w:trHeight w:val="750"/>
          <w:jc w:val="center"/>
        </w:trPr>
        <w:tc>
          <w:tcPr>
            <w:tcW w:w="2497" w:type="pct"/>
            <w:gridSpan w:val="6"/>
            <w:tcBorders>
              <w:top w:val="nil"/>
              <w:left w:val="nil"/>
              <w:bottom w:val="nil"/>
              <w:right w:val="nil"/>
            </w:tcBorders>
            <w:noWrap/>
            <w:vAlign w:val="center"/>
          </w:tcPr>
          <w:p w14:paraId="0B5F5695" w14:textId="77777777" w:rsidR="005C003B" w:rsidRDefault="00000000">
            <w:pPr>
              <w:rPr>
                <w:rFonts w:ascii="Times New Roman" w:hAnsi="Times New Roman"/>
                <w:sz w:val="20"/>
                <w:szCs w:val="20"/>
              </w:rPr>
            </w:pPr>
            <w:r>
              <w:rPr>
                <w:rFonts w:ascii="Times New Roman" w:eastAsia="黑体" w:hAnsi="Times New Roman"/>
                <w:kern w:val="0"/>
                <w:sz w:val="32"/>
                <w:szCs w:val="32"/>
                <w:lang w:bidi="ar"/>
              </w:rPr>
              <w:lastRenderedPageBreak/>
              <w:t>四、申报、审核意见</w:t>
            </w:r>
          </w:p>
        </w:tc>
        <w:tc>
          <w:tcPr>
            <w:tcW w:w="2502" w:type="pct"/>
            <w:gridSpan w:val="3"/>
            <w:tcBorders>
              <w:top w:val="nil"/>
              <w:left w:val="nil"/>
              <w:bottom w:val="nil"/>
              <w:right w:val="nil"/>
            </w:tcBorders>
            <w:noWrap/>
            <w:vAlign w:val="center"/>
          </w:tcPr>
          <w:p w14:paraId="6389538A" w14:textId="77777777" w:rsidR="005C003B" w:rsidRDefault="005C003B">
            <w:pPr>
              <w:rPr>
                <w:rFonts w:ascii="Times New Roman" w:eastAsia="黑体" w:hAnsi="Times New Roman"/>
                <w:kern w:val="0"/>
                <w:sz w:val="32"/>
                <w:szCs w:val="32"/>
                <w:lang w:bidi="ar"/>
              </w:rPr>
            </w:pPr>
          </w:p>
        </w:tc>
      </w:tr>
      <w:tr w:rsidR="005C003B" w14:paraId="1735D61A" w14:textId="77777777">
        <w:trPr>
          <w:trHeight w:val="3487"/>
          <w:jc w:val="center"/>
        </w:trPr>
        <w:tc>
          <w:tcPr>
            <w:tcW w:w="1272" w:type="pct"/>
            <w:gridSpan w:val="2"/>
            <w:tcBorders>
              <w:top w:val="single" w:sz="4" w:space="0" w:color="000000"/>
              <w:left w:val="single" w:sz="4" w:space="0" w:color="000000"/>
              <w:bottom w:val="single" w:sz="4" w:space="0" w:color="000000"/>
              <w:right w:val="single" w:sz="4" w:space="0" w:color="000000"/>
            </w:tcBorders>
            <w:vAlign w:val="center"/>
          </w:tcPr>
          <w:p w14:paraId="69CD923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申报单位</w:t>
            </w:r>
            <w:r>
              <w:rPr>
                <w:rFonts w:ascii="Times New Roman" w:eastAsia="仿宋_GB2312" w:hAnsi="Times New Roman"/>
                <w:kern w:val="0"/>
                <w:sz w:val="24"/>
                <w:lang w:bidi="ar"/>
              </w:rPr>
              <w:br/>
            </w:r>
            <w:r>
              <w:rPr>
                <w:rFonts w:ascii="Times New Roman" w:eastAsia="仿宋_GB2312" w:hAnsi="Times New Roman"/>
                <w:kern w:val="0"/>
                <w:sz w:val="24"/>
                <w:lang w:bidi="ar"/>
              </w:rPr>
              <w:t>意见</w:t>
            </w:r>
          </w:p>
        </w:tc>
        <w:tc>
          <w:tcPr>
            <w:tcW w:w="3727" w:type="pct"/>
            <w:gridSpan w:val="7"/>
            <w:tcBorders>
              <w:top w:val="single" w:sz="4" w:space="0" w:color="000000"/>
              <w:left w:val="single" w:sz="4" w:space="0" w:color="000000"/>
              <w:bottom w:val="single" w:sz="4" w:space="0" w:color="000000"/>
              <w:right w:val="single" w:sz="4" w:space="0" w:color="000000"/>
            </w:tcBorders>
            <w:vAlign w:val="bottom"/>
          </w:tcPr>
          <w:p w14:paraId="0E6FF558" w14:textId="77777777" w:rsidR="005C003B" w:rsidRDefault="00000000">
            <w:pPr>
              <w:widowControl/>
              <w:jc w:val="center"/>
              <w:textAlignment w:val="bottom"/>
              <w:rPr>
                <w:rFonts w:ascii="Times New Roman" w:eastAsia="仿宋_GB2312" w:hAnsi="Times New Roman"/>
                <w:kern w:val="0"/>
                <w:sz w:val="28"/>
                <w:szCs w:val="28"/>
                <w:lang w:bidi="ar"/>
              </w:rPr>
            </w:pPr>
            <w:r>
              <w:rPr>
                <w:rFonts w:ascii="Times New Roman" w:eastAsia="仿宋_GB2312" w:hAnsi="Times New Roman"/>
                <w:kern w:val="0"/>
                <w:sz w:val="28"/>
                <w:szCs w:val="28"/>
                <w:lang w:bidi="ar"/>
              </w:rPr>
              <w:t>（盖章）</w:t>
            </w:r>
          </w:p>
          <w:p w14:paraId="7823F9DF" w14:textId="77777777" w:rsidR="005C003B" w:rsidRDefault="00000000">
            <w:pPr>
              <w:widowControl/>
              <w:jc w:val="center"/>
              <w:textAlignment w:val="bottom"/>
              <w:rPr>
                <w:rFonts w:ascii="Times New Roman" w:eastAsia="仿宋_GB2312" w:hAnsi="Times New Roman"/>
                <w:sz w:val="24"/>
              </w:rPr>
            </w:pP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r>
              <w:rPr>
                <w:rFonts w:ascii="Times New Roman" w:eastAsia="仿宋_GB2312" w:hAnsi="Times New Roman"/>
                <w:kern w:val="0"/>
                <w:sz w:val="24"/>
                <w:lang w:bidi="ar"/>
              </w:rPr>
              <w:t xml:space="preserve"> </w:t>
            </w:r>
          </w:p>
        </w:tc>
      </w:tr>
      <w:tr w:rsidR="005C003B" w14:paraId="057C494E" w14:textId="77777777">
        <w:trPr>
          <w:trHeight w:val="2685"/>
          <w:jc w:val="center"/>
        </w:trPr>
        <w:tc>
          <w:tcPr>
            <w:tcW w:w="1272" w:type="pct"/>
            <w:gridSpan w:val="2"/>
            <w:tcBorders>
              <w:top w:val="single" w:sz="4" w:space="0" w:color="000000"/>
              <w:left w:val="single" w:sz="4" w:space="0" w:color="000000"/>
              <w:bottom w:val="single" w:sz="4" w:space="0" w:color="000000"/>
              <w:right w:val="single" w:sz="4" w:space="0" w:color="000000"/>
            </w:tcBorders>
            <w:vAlign w:val="center"/>
          </w:tcPr>
          <w:p w14:paraId="0763611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评估组</w:t>
            </w:r>
            <w:r>
              <w:rPr>
                <w:rFonts w:ascii="Times New Roman" w:eastAsia="仿宋_GB2312" w:hAnsi="Times New Roman"/>
                <w:kern w:val="0"/>
                <w:sz w:val="24"/>
                <w:lang w:bidi="ar"/>
              </w:rPr>
              <w:br/>
            </w:r>
            <w:r>
              <w:rPr>
                <w:rFonts w:ascii="Times New Roman" w:eastAsia="仿宋_GB2312" w:hAnsi="Times New Roman"/>
                <w:kern w:val="0"/>
                <w:sz w:val="24"/>
                <w:lang w:bidi="ar"/>
              </w:rPr>
              <w:t>意见</w:t>
            </w:r>
            <w:r>
              <w:rPr>
                <w:rFonts w:ascii="Times New Roman" w:eastAsia="仿宋_GB2312" w:hAnsi="Times New Roman"/>
                <w:kern w:val="0"/>
                <w:sz w:val="24"/>
                <w:lang w:bidi="ar"/>
              </w:rPr>
              <w:t xml:space="preserve">  </w:t>
            </w:r>
          </w:p>
        </w:tc>
        <w:tc>
          <w:tcPr>
            <w:tcW w:w="3727" w:type="pct"/>
            <w:gridSpan w:val="7"/>
            <w:tcBorders>
              <w:top w:val="single" w:sz="4" w:space="0" w:color="000000"/>
              <w:left w:val="single" w:sz="4" w:space="0" w:color="000000"/>
              <w:bottom w:val="single" w:sz="4" w:space="0" w:color="000000"/>
              <w:right w:val="single" w:sz="4" w:space="0" w:color="000000"/>
            </w:tcBorders>
            <w:vAlign w:val="bottom"/>
          </w:tcPr>
          <w:p w14:paraId="0A915BD2" w14:textId="77777777" w:rsidR="005C003B" w:rsidRDefault="00000000">
            <w:pPr>
              <w:widowControl/>
              <w:jc w:val="right"/>
              <w:textAlignment w:val="bottom"/>
              <w:rPr>
                <w:rFonts w:ascii="Times New Roman" w:eastAsia="仿宋_GB2312" w:hAnsi="Times New Roman"/>
                <w:sz w:val="24"/>
              </w:rPr>
            </w:pPr>
            <w:r>
              <w:rPr>
                <w:rFonts w:ascii="Times New Roman" w:eastAsia="仿宋_GB2312" w:hAnsi="Times New Roman"/>
                <w:kern w:val="0"/>
                <w:sz w:val="24"/>
                <w:lang w:bidi="ar"/>
              </w:rPr>
              <w:t>评估组签名：</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年</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月</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日</w:t>
            </w:r>
          </w:p>
        </w:tc>
      </w:tr>
      <w:tr w:rsidR="005C003B" w14:paraId="36C85A4D" w14:textId="77777777">
        <w:trPr>
          <w:trHeight w:val="3532"/>
          <w:jc w:val="center"/>
        </w:trPr>
        <w:tc>
          <w:tcPr>
            <w:tcW w:w="1272" w:type="pct"/>
            <w:gridSpan w:val="2"/>
            <w:tcBorders>
              <w:top w:val="single" w:sz="4" w:space="0" w:color="000000"/>
              <w:left w:val="single" w:sz="4" w:space="0" w:color="000000"/>
              <w:bottom w:val="single" w:sz="4" w:space="0" w:color="000000"/>
              <w:right w:val="single" w:sz="4" w:space="0" w:color="000000"/>
            </w:tcBorders>
            <w:vAlign w:val="center"/>
          </w:tcPr>
          <w:p w14:paraId="0C14E9C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市</w:t>
            </w:r>
            <w:r>
              <w:rPr>
                <w:rFonts w:ascii="Times New Roman" w:eastAsia="仿宋_GB2312" w:hAnsi="Times New Roman" w:hint="eastAsia"/>
                <w:kern w:val="0"/>
                <w:sz w:val="24"/>
                <w:lang w:bidi="ar"/>
              </w:rPr>
              <w:t>级</w:t>
            </w:r>
            <w:r>
              <w:rPr>
                <w:rFonts w:ascii="Times New Roman" w:eastAsia="仿宋_GB2312" w:hAnsi="Times New Roman"/>
                <w:kern w:val="0"/>
                <w:sz w:val="24"/>
                <w:lang w:bidi="ar"/>
              </w:rPr>
              <w:t>社会保险经办机构意见</w:t>
            </w:r>
          </w:p>
        </w:tc>
        <w:tc>
          <w:tcPr>
            <w:tcW w:w="3727" w:type="pct"/>
            <w:gridSpan w:val="7"/>
            <w:tcBorders>
              <w:top w:val="single" w:sz="4" w:space="0" w:color="000000"/>
              <w:left w:val="single" w:sz="4" w:space="0" w:color="000000"/>
              <w:bottom w:val="single" w:sz="4" w:space="0" w:color="000000"/>
              <w:right w:val="single" w:sz="4" w:space="0" w:color="000000"/>
            </w:tcBorders>
            <w:vAlign w:val="bottom"/>
          </w:tcPr>
          <w:p w14:paraId="1959A38E" w14:textId="77777777" w:rsidR="005C003B" w:rsidRDefault="00000000">
            <w:pPr>
              <w:widowControl/>
              <w:jc w:val="center"/>
              <w:textAlignment w:val="bottom"/>
              <w:rPr>
                <w:rFonts w:ascii="Times New Roman" w:eastAsia="仿宋_GB2312" w:hAnsi="Times New Roman"/>
                <w:kern w:val="0"/>
                <w:sz w:val="28"/>
                <w:szCs w:val="28"/>
                <w:lang w:bidi="ar"/>
              </w:rPr>
            </w:pPr>
            <w:r>
              <w:rPr>
                <w:rFonts w:ascii="Times New Roman" w:eastAsia="仿宋_GB2312" w:hAnsi="Times New Roman"/>
                <w:kern w:val="0"/>
                <w:sz w:val="28"/>
                <w:szCs w:val="28"/>
                <w:lang w:bidi="ar"/>
              </w:rPr>
              <w:t>（盖章）</w:t>
            </w:r>
          </w:p>
          <w:p w14:paraId="1EE448C4" w14:textId="77777777" w:rsidR="005C003B" w:rsidRDefault="00000000">
            <w:pPr>
              <w:widowControl/>
              <w:jc w:val="center"/>
              <w:textAlignment w:val="bottom"/>
              <w:rPr>
                <w:rFonts w:ascii="Times New Roman" w:eastAsia="仿宋_GB2312" w:hAnsi="Times New Roman"/>
                <w:sz w:val="24"/>
              </w:rPr>
            </w:pP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r>
              <w:rPr>
                <w:rFonts w:ascii="Times New Roman" w:eastAsia="仿宋_GB2312" w:hAnsi="Times New Roman"/>
                <w:kern w:val="0"/>
                <w:sz w:val="24"/>
                <w:lang w:bidi="ar"/>
              </w:rPr>
              <w:t xml:space="preserve"> </w:t>
            </w:r>
          </w:p>
        </w:tc>
      </w:tr>
      <w:tr w:rsidR="005C003B" w14:paraId="4B248691" w14:textId="77777777">
        <w:trPr>
          <w:trHeight w:val="780"/>
          <w:jc w:val="center"/>
        </w:trPr>
        <w:tc>
          <w:tcPr>
            <w:tcW w:w="5000" w:type="pct"/>
            <w:gridSpan w:val="9"/>
            <w:tcBorders>
              <w:top w:val="single" w:sz="4" w:space="0" w:color="000000"/>
              <w:left w:val="nil"/>
              <w:bottom w:val="nil"/>
              <w:right w:val="nil"/>
            </w:tcBorders>
            <w:vAlign w:val="center"/>
          </w:tcPr>
          <w:p w14:paraId="3F3D004F" w14:textId="77777777" w:rsidR="005C003B" w:rsidRDefault="00000000">
            <w:pPr>
              <w:widowControl/>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备注：</w:t>
            </w:r>
            <w:r>
              <w:rPr>
                <w:rFonts w:ascii="Times New Roman" w:eastAsia="仿宋_GB2312" w:hAnsi="Times New Roman"/>
                <w:kern w:val="0"/>
                <w:sz w:val="24"/>
                <w:lang w:bidi="ar"/>
              </w:rPr>
              <w:t>1.</w:t>
            </w:r>
            <w:r>
              <w:rPr>
                <w:rFonts w:ascii="Times New Roman" w:eastAsia="仿宋_GB2312" w:hAnsi="Times New Roman"/>
                <w:kern w:val="0"/>
                <w:sz w:val="24"/>
                <w:lang w:bidi="ar"/>
              </w:rPr>
              <w:t>工伤特色科室是指在工伤伤情治疗（救治）或职业病防治方面具有技术优势</w:t>
            </w:r>
          </w:p>
          <w:p w14:paraId="2241A35A" w14:textId="77777777" w:rsidR="005C003B" w:rsidRDefault="00000000">
            <w:pPr>
              <w:widowControl/>
              <w:ind w:firstLineChars="380" w:firstLine="912"/>
              <w:jc w:val="left"/>
              <w:textAlignment w:val="center"/>
              <w:rPr>
                <w:rFonts w:ascii="Times New Roman" w:eastAsia="仿宋_GB2312" w:hAnsi="Times New Roman"/>
                <w:sz w:val="24"/>
              </w:rPr>
            </w:pPr>
            <w:r>
              <w:rPr>
                <w:rFonts w:ascii="Times New Roman" w:eastAsia="仿宋_GB2312" w:hAnsi="Times New Roman"/>
                <w:kern w:val="0"/>
                <w:sz w:val="24"/>
                <w:lang w:bidi="ar"/>
              </w:rPr>
              <w:t>的科室，如骨伤科、外科、眼科、烧伤科等。</w:t>
            </w:r>
          </w:p>
        </w:tc>
      </w:tr>
      <w:tr w:rsidR="005C003B" w14:paraId="3DA8E46B" w14:textId="77777777">
        <w:trPr>
          <w:trHeight w:val="680"/>
          <w:jc w:val="center"/>
        </w:trPr>
        <w:tc>
          <w:tcPr>
            <w:tcW w:w="5000" w:type="pct"/>
            <w:gridSpan w:val="9"/>
            <w:tcBorders>
              <w:top w:val="nil"/>
              <w:left w:val="nil"/>
              <w:bottom w:val="nil"/>
              <w:right w:val="nil"/>
            </w:tcBorders>
            <w:vAlign w:val="center"/>
          </w:tcPr>
          <w:p w14:paraId="534B3E78" w14:textId="77777777" w:rsidR="005C003B" w:rsidRDefault="00000000">
            <w:pPr>
              <w:widowControl/>
              <w:ind w:firstLineChars="300" w:firstLine="720"/>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2.</w:t>
            </w:r>
            <w:r>
              <w:rPr>
                <w:rFonts w:ascii="Times New Roman" w:eastAsia="仿宋_GB2312" w:hAnsi="Times New Roman"/>
                <w:kern w:val="0"/>
                <w:sz w:val="24"/>
                <w:lang w:bidi="ar"/>
              </w:rPr>
              <w:t>申请表一式三份，申请单位、</w:t>
            </w:r>
            <w:r>
              <w:rPr>
                <w:rFonts w:ascii="Times New Roman" w:eastAsia="仿宋_GB2312" w:hAnsi="Times New Roman" w:hint="eastAsia"/>
                <w:kern w:val="0"/>
                <w:sz w:val="24"/>
                <w:lang w:bidi="ar"/>
              </w:rPr>
              <w:t>市级</w:t>
            </w:r>
            <w:r>
              <w:rPr>
                <w:rFonts w:ascii="Times New Roman" w:eastAsia="仿宋_GB2312" w:hAnsi="Times New Roman"/>
                <w:kern w:val="0"/>
                <w:sz w:val="24"/>
                <w:lang w:bidi="ar"/>
              </w:rPr>
              <w:t>社会保险</w:t>
            </w:r>
            <w:r>
              <w:rPr>
                <w:rFonts w:ascii="Times New Roman" w:eastAsia="仿宋_GB2312" w:hAnsi="Times New Roman" w:hint="eastAsia"/>
                <w:kern w:val="0"/>
                <w:sz w:val="24"/>
                <w:lang w:bidi="ar"/>
              </w:rPr>
              <w:t>行政部门</w:t>
            </w:r>
            <w:r>
              <w:rPr>
                <w:rFonts w:ascii="Times New Roman" w:eastAsia="仿宋_GB2312" w:hAnsi="Times New Roman"/>
                <w:kern w:val="0"/>
                <w:sz w:val="24"/>
                <w:lang w:bidi="ar"/>
              </w:rPr>
              <w:t>、市</w:t>
            </w:r>
            <w:r>
              <w:rPr>
                <w:rFonts w:ascii="Times New Roman" w:eastAsia="仿宋_GB2312" w:hAnsi="Times New Roman" w:hint="eastAsia"/>
                <w:kern w:val="0"/>
                <w:sz w:val="24"/>
                <w:lang w:bidi="ar"/>
              </w:rPr>
              <w:t>级</w:t>
            </w:r>
            <w:r>
              <w:rPr>
                <w:rFonts w:ascii="Times New Roman" w:eastAsia="仿宋_GB2312" w:hAnsi="Times New Roman"/>
                <w:kern w:val="0"/>
                <w:sz w:val="24"/>
                <w:lang w:bidi="ar"/>
              </w:rPr>
              <w:t>社会保险经办</w:t>
            </w:r>
          </w:p>
          <w:p w14:paraId="08A85A9D" w14:textId="77777777" w:rsidR="005C003B" w:rsidRDefault="00000000">
            <w:pPr>
              <w:widowControl/>
              <w:ind w:firstLineChars="380" w:firstLine="912"/>
              <w:jc w:val="left"/>
              <w:textAlignment w:val="center"/>
              <w:rPr>
                <w:rFonts w:ascii="Times New Roman" w:eastAsia="仿宋_GB2312" w:hAnsi="Times New Roman"/>
                <w:sz w:val="24"/>
              </w:rPr>
            </w:pPr>
            <w:r>
              <w:rPr>
                <w:rFonts w:ascii="Times New Roman" w:eastAsia="仿宋_GB2312" w:hAnsi="Times New Roman"/>
                <w:kern w:val="0"/>
                <w:sz w:val="24"/>
                <w:lang w:bidi="ar"/>
              </w:rPr>
              <w:t>机构各一份。</w:t>
            </w:r>
          </w:p>
        </w:tc>
      </w:tr>
      <w:tr w:rsidR="005C003B" w14:paraId="751B4A89" w14:textId="77777777">
        <w:trPr>
          <w:trHeight w:val="402"/>
          <w:jc w:val="center"/>
        </w:trPr>
        <w:tc>
          <w:tcPr>
            <w:tcW w:w="5000" w:type="pct"/>
            <w:gridSpan w:val="9"/>
            <w:tcBorders>
              <w:top w:val="nil"/>
              <w:left w:val="nil"/>
              <w:bottom w:val="nil"/>
              <w:right w:val="nil"/>
            </w:tcBorders>
            <w:noWrap/>
          </w:tcPr>
          <w:p w14:paraId="134FBD3B" w14:textId="77777777" w:rsidR="005C003B" w:rsidRDefault="00000000">
            <w:pPr>
              <w:widowControl/>
              <w:ind w:firstLineChars="300" w:firstLine="720"/>
              <w:jc w:val="left"/>
              <w:textAlignment w:val="top"/>
              <w:rPr>
                <w:rFonts w:ascii="Times New Roman" w:eastAsia="仿宋_GB2312" w:hAnsi="Times New Roman"/>
                <w:sz w:val="24"/>
              </w:rPr>
            </w:pPr>
            <w:r>
              <w:rPr>
                <w:rFonts w:ascii="Times New Roman" w:eastAsia="仿宋_GB2312" w:hAnsi="Times New Roman"/>
                <w:kern w:val="0"/>
                <w:sz w:val="24"/>
                <w:lang w:bidi="ar"/>
              </w:rPr>
              <w:t>3.</w:t>
            </w:r>
            <w:r>
              <w:rPr>
                <w:rFonts w:ascii="Times New Roman" w:eastAsia="仿宋_GB2312" w:hAnsi="Times New Roman"/>
                <w:kern w:val="0"/>
                <w:sz w:val="24"/>
                <w:lang w:bidi="ar"/>
              </w:rPr>
              <w:t>第二、三项相关表格不够填写可另附页。</w:t>
            </w:r>
          </w:p>
        </w:tc>
      </w:tr>
    </w:tbl>
    <w:p w14:paraId="33075C43"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p w14:paraId="3C6B3ECC"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2</w:t>
      </w:r>
    </w:p>
    <w:p w14:paraId="7954E462" w14:textId="77777777" w:rsidR="005C003B" w:rsidRDefault="005C003B">
      <w:pPr>
        <w:adjustRightInd w:val="0"/>
        <w:snapToGrid w:val="0"/>
        <w:spacing w:line="300" w:lineRule="exact"/>
        <w:jc w:val="center"/>
        <w:rPr>
          <w:rFonts w:ascii="Times New Roman" w:eastAsia="方正小标宋简体" w:hAnsi="Times New Roman"/>
          <w:kern w:val="0"/>
          <w:sz w:val="36"/>
          <w:szCs w:val="36"/>
          <w:lang w:bidi="ar"/>
        </w:rPr>
      </w:pPr>
    </w:p>
    <w:p w14:paraId="48CA805B" w14:textId="77777777" w:rsidR="005C003B" w:rsidRDefault="00000000">
      <w:pPr>
        <w:adjustRightInd w:val="0"/>
        <w:snapToGrid w:val="0"/>
        <w:spacing w:line="600" w:lineRule="exact"/>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w:t>
      </w:r>
      <w:r>
        <w:rPr>
          <w:rFonts w:ascii="Times New Roman" w:eastAsia="方正小标宋简体" w:hAnsi="Times New Roman" w:hint="eastAsia"/>
          <w:kern w:val="0"/>
          <w:sz w:val="36"/>
          <w:szCs w:val="36"/>
          <w:lang w:bidi="ar"/>
        </w:rPr>
        <w:t>保险</w:t>
      </w:r>
      <w:r>
        <w:rPr>
          <w:rFonts w:ascii="Times New Roman" w:eastAsia="方正小标宋简体" w:hAnsi="Times New Roman"/>
          <w:kern w:val="0"/>
          <w:sz w:val="36"/>
          <w:szCs w:val="36"/>
          <w:lang w:bidi="ar"/>
        </w:rPr>
        <w:t>协议康复机构申请表</w:t>
      </w:r>
    </w:p>
    <w:p w14:paraId="1BAB0D89" w14:textId="77777777" w:rsidR="005C003B" w:rsidRDefault="005C003B">
      <w:pPr>
        <w:adjustRightInd w:val="0"/>
        <w:snapToGrid w:val="0"/>
        <w:spacing w:line="300" w:lineRule="exact"/>
        <w:jc w:val="center"/>
        <w:rPr>
          <w:rFonts w:ascii="Times New Roman" w:eastAsia="方正小标宋简体" w:hAnsi="Times New Roman"/>
          <w:kern w:val="0"/>
          <w:sz w:val="36"/>
          <w:szCs w:val="36"/>
          <w:lang w:bidi="ar"/>
        </w:rPr>
      </w:pPr>
    </w:p>
    <w:tbl>
      <w:tblPr>
        <w:tblW w:w="8528" w:type="dxa"/>
        <w:jc w:val="center"/>
        <w:tblLook w:val="04A0" w:firstRow="1" w:lastRow="0" w:firstColumn="1" w:lastColumn="0" w:noHBand="0" w:noVBand="1"/>
      </w:tblPr>
      <w:tblGrid>
        <w:gridCol w:w="3938"/>
        <w:gridCol w:w="510"/>
        <w:gridCol w:w="510"/>
        <w:gridCol w:w="510"/>
        <w:gridCol w:w="510"/>
        <w:gridCol w:w="510"/>
        <w:gridCol w:w="510"/>
        <w:gridCol w:w="510"/>
        <w:gridCol w:w="510"/>
        <w:gridCol w:w="510"/>
      </w:tblGrid>
      <w:tr w:rsidR="005C003B" w14:paraId="04382288" w14:textId="77777777">
        <w:trPr>
          <w:trHeight w:val="500"/>
          <w:jc w:val="center"/>
        </w:trPr>
        <w:tc>
          <w:tcPr>
            <w:tcW w:w="0" w:type="auto"/>
            <w:tcBorders>
              <w:top w:val="nil"/>
              <w:left w:val="nil"/>
              <w:bottom w:val="nil"/>
              <w:right w:val="nil"/>
            </w:tcBorders>
            <w:noWrap/>
          </w:tcPr>
          <w:p w14:paraId="0C32F885"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单位全称：</w:t>
            </w:r>
          </w:p>
        </w:tc>
        <w:tc>
          <w:tcPr>
            <w:tcW w:w="0" w:type="auto"/>
            <w:tcBorders>
              <w:top w:val="nil"/>
              <w:left w:val="nil"/>
              <w:bottom w:val="nil"/>
              <w:right w:val="nil"/>
            </w:tcBorders>
            <w:noWrap/>
            <w:vAlign w:val="center"/>
          </w:tcPr>
          <w:p w14:paraId="1A74BF3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BD7691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1E8146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F63032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47D3CF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399DB3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07B283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FC1B28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4EA868A" w14:textId="77777777" w:rsidR="005C003B" w:rsidRDefault="005C003B">
            <w:pPr>
              <w:rPr>
                <w:rFonts w:ascii="Times New Roman" w:eastAsia="仿宋_GB2312" w:hAnsi="Times New Roman"/>
                <w:sz w:val="30"/>
                <w:szCs w:val="30"/>
              </w:rPr>
            </w:pPr>
          </w:p>
        </w:tc>
      </w:tr>
      <w:tr w:rsidR="005C003B" w14:paraId="7603DD54" w14:textId="77777777">
        <w:trPr>
          <w:trHeight w:val="500"/>
          <w:jc w:val="center"/>
        </w:trPr>
        <w:tc>
          <w:tcPr>
            <w:tcW w:w="0" w:type="auto"/>
            <w:tcBorders>
              <w:top w:val="nil"/>
              <w:left w:val="nil"/>
              <w:bottom w:val="nil"/>
              <w:right w:val="nil"/>
            </w:tcBorders>
            <w:noWrap/>
            <w:vAlign w:val="center"/>
          </w:tcPr>
          <w:p w14:paraId="789174B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F366BB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5D084E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B86ADB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8C40B1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3EB677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8ED642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628D64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7B264D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1D4A67D" w14:textId="77777777" w:rsidR="005C003B" w:rsidRDefault="005C003B">
            <w:pPr>
              <w:rPr>
                <w:rFonts w:ascii="Times New Roman" w:eastAsia="仿宋_GB2312" w:hAnsi="Times New Roman"/>
                <w:sz w:val="30"/>
                <w:szCs w:val="30"/>
              </w:rPr>
            </w:pPr>
          </w:p>
        </w:tc>
      </w:tr>
      <w:tr w:rsidR="005C003B" w14:paraId="5B2B6312" w14:textId="77777777">
        <w:trPr>
          <w:trHeight w:val="500"/>
          <w:jc w:val="center"/>
        </w:trPr>
        <w:tc>
          <w:tcPr>
            <w:tcW w:w="0" w:type="auto"/>
            <w:tcBorders>
              <w:top w:val="nil"/>
              <w:left w:val="nil"/>
              <w:bottom w:val="nil"/>
              <w:right w:val="nil"/>
            </w:tcBorders>
            <w:noWrap/>
          </w:tcPr>
          <w:p w14:paraId="0D4ECA24"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主管部门：</w:t>
            </w:r>
          </w:p>
        </w:tc>
        <w:tc>
          <w:tcPr>
            <w:tcW w:w="0" w:type="auto"/>
            <w:tcBorders>
              <w:top w:val="nil"/>
              <w:left w:val="nil"/>
              <w:bottom w:val="nil"/>
              <w:right w:val="nil"/>
            </w:tcBorders>
            <w:noWrap/>
            <w:vAlign w:val="center"/>
          </w:tcPr>
          <w:p w14:paraId="22AD8CD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700CBB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49389A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B1601E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654A49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83BC16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7773FE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4DB05D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17CC8AC" w14:textId="77777777" w:rsidR="005C003B" w:rsidRDefault="005C003B">
            <w:pPr>
              <w:rPr>
                <w:rFonts w:ascii="Times New Roman" w:eastAsia="仿宋_GB2312" w:hAnsi="Times New Roman"/>
                <w:sz w:val="30"/>
                <w:szCs w:val="30"/>
              </w:rPr>
            </w:pPr>
          </w:p>
        </w:tc>
      </w:tr>
      <w:tr w:rsidR="005C003B" w14:paraId="0B49C67C" w14:textId="77777777">
        <w:trPr>
          <w:trHeight w:val="500"/>
          <w:jc w:val="center"/>
        </w:trPr>
        <w:tc>
          <w:tcPr>
            <w:tcW w:w="0" w:type="auto"/>
            <w:tcBorders>
              <w:top w:val="nil"/>
              <w:left w:val="nil"/>
              <w:bottom w:val="nil"/>
              <w:right w:val="nil"/>
            </w:tcBorders>
            <w:noWrap/>
            <w:vAlign w:val="center"/>
          </w:tcPr>
          <w:p w14:paraId="2A849BA8"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C54480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85B559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2F0163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F902B7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8DF7F7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12ADEC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4B0BE7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B8712E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7EDDD26" w14:textId="77777777" w:rsidR="005C003B" w:rsidRDefault="005C003B">
            <w:pPr>
              <w:rPr>
                <w:rFonts w:ascii="Times New Roman" w:eastAsia="仿宋_GB2312" w:hAnsi="Times New Roman"/>
                <w:sz w:val="30"/>
                <w:szCs w:val="30"/>
              </w:rPr>
            </w:pPr>
          </w:p>
        </w:tc>
      </w:tr>
      <w:tr w:rsidR="005C003B" w14:paraId="7C4E638E" w14:textId="77777777">
        <w:trPr>
          <w:trHeight w:val="500"/>
          <w:jc w:val="center"/>
        </w:trPr>
        <w:tc>
          <w:tcPr>
            <w:tcW w:w="0" w:type="auto"/>
            <w:tcBorders>
              <w:top w:val="nil"/>
              <w:left w:val="nil"/>
              <w:bottom w:val="nil"/>
              <w:right w:val="nil"/>
            </w:tcBorders>
            <w:noWrap/>
          </w:tcPr>
          <w:p w14:paraId="2850480F"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单位地址：</w:t>
            </w:r>
          </w:p>
        </w:tc>
        <w:tc>
          <w:tcPr>
            <w:tcW w:w="0" w:type="auto"/>
            <w:tcBorders>
              <w:top w:val="nil"/>
              <w:left w:val="nil"/>
              <w:bottom w:val="nil"/>
              <w:right w:val="nil"/>
            </w:tcBorders>
            <w:noWrap/>
            <w:vAlign w:val="center"/>
          </w:tcPr>
          <w:p w14:paraId="2AE9261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D67148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68A4BA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285987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A35FF2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48ADF7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EAC2768"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D70A3A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54467CA" w14:textId="77777777" w:rsidR="005C003B" w:rsidRDefault="005C003B">
            <w:pPr>
              <w:rPr>
                <w:rFonts w:ascii="Times New Roman" w:eastAsia="仿宋_GB2312" w:hAnsi="Times New Roman"/>
                <w:sz w:val="30"/>
                <w:szCs w:val="30"/>
              </w:rPr>
            </w:pPr>
          </w:p>
        </w:tc>
      </w:tr>
      <w:tr w:rsidR="005C003B" w14:paraId="4D3429D4" w14:textId="77777777">
        <w:trPr>
          <w:trHeight w:val="500"/>
          <w:jc w:val="center"/>
        </w:trPr>
        <w:tc>
          <w:tcPr>
            <w:tcW w:w="0" w:type="auto"/>
            <w:tcBorders>
              <w:top w:val="nil"/>
              <w:left w:val="nil"/>
              <w:bottom w:val="nil"/>
              <w:right w:val="nil"/>
            </w:tcBorders>
            <w:noWrap/>
            <w:vAlign w:val="center"/>
          </w:tcPr>
          <w:p w14:paraId="664E411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324B93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2E18DD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20ACF9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3CB8C7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2D836D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BBD149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FCB1AE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DD3DF0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4207BA4" w14:textId="77777777" w:rsidR="005C003B" w:rsidRDefault="005C003B">
            <w:pPr>
              <w:rPr>
                <w:rFonts w:ascii="Times New Roman" w:eastAsia="仿宋_GB2312" w:hAnsi="Times New Roman"/>
                <w:sz w:val="30"/>
                <w:szCs w:val="30"/>
              </w:rPr>
            </w:pPr>
          </w:p>
        </w:tc>
      </w:tr>
      <w:tr w:rsidR="005C003B" w14:paraId="17AACB9C" w14:textId="77777777">
        <w:trPr>
          <w:trHeight w:val="500"/>
          <w:jc w:val="center"/>
        </w:trPr>
        <w:tc>
          <w:tcPr>
            <w:tcW w:w="0" w:type="auto"/>
            <w:tcBorders>
              <w:top w:val="nil"/>
              <w:left w:val="nil"/>
              <w:bottom w:val="nil"/>
              <w:right w:val="nil"/>
            </w:tcBorders>
            <w:noWrap/>
          </w:tcPr>
          <w:p w14:paraId="65358F64"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邮政编码：</w:t>
            </w:r>
          </w:p>
        </w:tc>
        <w:tc>
          <w:tcPr>
            <w:tcW w:w="0" w:type="auto"/>
            <w:tcBorders>
              <w:top w:val="nil"/>
              <w:left w:val="nil"/>
              <w:bottom w:val="nil"/>
              <w:right w:val="nil"/>
            </w:tcBorders>
            <w:noWrap/>
            <w:vAlign w:val="center"/>
          </w:tcPr>
          <w:p w14:paraId="52CAE65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CF275F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CA5261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6B3A05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41A1A58"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871706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2F2998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FF8B60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36BBFD3" w14:textId="77777777" w:rsidR="005C003B" w:rsidRDefault="005C003B">
            <w:pPr>
              <w:rPr>
                <w:rFonts w:ascii="Times New Roman" w:eastAsia="仿宋_GB2312" w:hAnsi="Times New Roman"/>
                <w:sz w:val="30"/>
                <w:szCs w:val="30"/>
              </w:rPr>
            </w:pPr>
          </w:p>
        </w:tc>
      </w:tr>
      <w:tr w:rsidR="005C003B" w14:paraId="5C7F86AB" w14:textId="77777777">
        <w:trPr>
          <w:trHeight w:val="500"/>
          <w:jc w:val="center"/>
        </w:trPr>
        <w:tc>
          <w:tcPr>
            <w:tcW w:w="0" w:type="auto"/>
            <w:tcBorders>
              <w:top w:val="nil"/>
              <w:left w:val="nil"/>
              <w:bottom w:val="nil"/>
              <w:right w:val="nil"/>
            </w:tcBorders>
            <w:noWrap/>
            <w:vAlign w:val="center"/>
          </w:tcPr>
          <w:p w14:paraId="0E51DDD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5B937F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DA58A1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2AED85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8AE487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11FB6C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8B4DD1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D93B16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609664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1A6866B" w14:textId="77777777" w:rsidR="005C003B" w:rsidRDefault="005C003B">
            <w:pPr>
              <w:rPr>
                <w:rFonts w:ascii="Times New Roman" w:eastAsia="仿宋_GB2312" w:hAnsi="Times New Roman"/>
                <w:sz w:val="30"/>
                <w:szCs w:val="30"/>
              </w:rPr>
            </w:pPr>
          </w:p>
        </w:tc>
      </w:tr>
      <w:tr w:rsidR="005C003B" w14:paraId="16746A44" w14:textId="77777777">
        <w:trPr>
          <w:trHeight w:val="500"/>
          <w:jc w:val="center"/>
        </w:trPr>
        <w:tc>
          <w:tcPr>
            <w:tcW w:w="0" w:type="auto"/>
            <w:tcBorders>
              <w:top w:val="nil"/>
              <w:left w:val="nil"/>
              <w:bottom w:val="nil"/>
              <w:right w:val="nil"/>
            </w:tcBorders>
            <w:noWrap/>
          </w:tcPr>
          <w:p w14:paraId="235E391F"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联系人：</w:t>
            </w:r>
          </w:p>
        </w:tc>
        <w:tc>
          <w:tcPr>
            <w:tcW w:w="0" w:type="auto"/>
            <w:tcBorders>
              <w:top w:val="nil"/>
              <w:left w:val="nil"/>
              <w:bottom w:val="nil"/>
              <w:right w:val="nil"/>
            </w:tcBorders>
            <w:noWrap/>
            <w:vAlign w:val="center"/>
          </w:tcPr>
          <w:p w14:paraId="70C21C6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1C943F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141F1F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9ED4FC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01A491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B735E8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3FD88E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07AE34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56ECB27" w14:textId="77777777" w:rsidR="005C003B" w:rsidRDefault="005C003B">
            <w:pPr>
              <w:rPr>
                <w:rFonts w:ascii="Times New Roman" w:eastAsia="仿宋_GB2312" w:hAnsi="Times New Roman"/>
                <w:sz w:val="30"/>
                <w:szCs w:val="30"/>
              </w:rPr>
            </w:pPr>
          </w:p>
        </w:tc>
      </w:tr>
      <w:tr w:rsidR="005C003B" w14:paraId="13921486" w14:textId="77777777">
        <w:trPr>
          <w:trHeight w:val="500"/>
          <w:jc w:val="center"/>
        </w:trPr>
        <w:tc>
          <w:tcPr>
            <w:tcW w:w="0" w:type="auto"/>
            <w:tcBorders>
              <w:top w:val="nil"/>
              <w:left w:val="nil"/>
              <w:bottom w:val="nil"/>
              <w:right w:val="nil"/>
            </w:tcBorders>
            <w:noWrap/>
            <w:vAlign w:val="center"/>
          </w:tcPr>
          <w:p w14:paraId="0B1D770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46C874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28ECE6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B90A81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78E8648"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1C2238B"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FDA457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3A8BCE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B62E6D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C3FB866" w14:textId="77777777" w:rsidR="005C003B" w:rsidRDefault="005C003B">
            <w:pPr>
              <w:rPr>
                <w:rFonts w:ascii="Times New Roman" w:eastAsia="仿宋_GB2312" w:hAnsi="Times New Roman"/>
                <w:sz w:val="30"/>
                <w:szCs w:val="30"/>
              </w:rPr>
            </w:pPr>
          </w:p>
        </w:tc>
      </w:tr>
      <w:tr w:rsidR="005C003B" w14:paraId="5FF13181" w14:textId="77777777">
        <w:trPr>
          <w:trHeight w:val="500"/>
          <w:jc w:val="center"/>
        </w:trPr>
        <w:tc>
          <w:tcPr>
            <w:tcW w:w="0" w:type="auto"/>
            <w:tcBorders>
              <w:top w:val="nil"/>
              <w:left w:val="nil"/>
              <w:bottom w:val="nil"/>
              <w:right w:val="nil"/>
            </w:tcBorders>
            <w:noWrap/>
          </w:tcPr>
          <w:p w14:paraId="662A08A2"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联系电话：</w:t>
            </w:r>
          </w:p>
        </w:tc>
        <w:tc>
          <w:tcPr>
            <w:tcW w:w="0" w:type="auto"/>
            <w:tcBorders>
              <w:top w:val="nil"/>
              <w:left w:val="nil"/>
              <w:bottom w:val="nil"/>
              <w:right w:val="nil"/>
            </w:tcBorders>
            <w:noWrap/>
            <w:vAlign w:val="center"/>
          </w:tcPr>
          <w:p w14:paraId="759A1247"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2BC2F6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873FF0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50A88C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02D215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E65D10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31147D2"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8FD1F6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1A988C9" w14:textId="77777777" w:rsidR="005C003B" w:rsidRDefault="005C003B">
            <w:pPr>
              <w:rPr>
                <w:rFonts w:ascii="Times New Roman" w:eastAsia="仿宋_GB2312" w:hAnsi="Times New Roman"/>
                <w:sz w:val="30"/>
                <w:szCs w:val="30"/>
              </w:rPr>
            </w:pPr>
          </w:p>
        </w:tc>
      </w:tr>
      <w:tr w:rsidR="005C003B" w14:paraId="5DD6DB85" w14:textId="77777777">
        <w:trPr>
          <w:trHeight w:val="500"/>
          <w:jc w:val="center"/>
        </w:trPr>
        <w:tc>
          <w:tcPr>
            <w:tcW w:w="0" w:type="auto"/>
            <w:tcBorders>
              <w:top w:val="nil"/>
              <w:left w:val="nil"/>
              <w:bottom w:val="nil"/>
              <w:right w:val="nil"/>
            </w:tcBorders>
            <w:noWrap/>
            <w:vAlign w:val="center"/>
          </w:tcPr>
          <w:p w14:paraId="4304FB5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12AA62D"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C35CBF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46DE7E6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0A2F2D4"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64A939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60C18B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91DD631"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8AECCD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4F67441" w14:textId="77777777" w:rsidR="005C003B" w:rsidRDefault="005C003B">
            <w:pPr>
              <w:rPr>
                <w:rFonts w:ascii="Times New Roman" w:eastAsia="仿宋_GB2312" w:hAnsi="Times New Roman"/>
                <w:sz w:val="30"/>
                <w:szCs w:val="30"/>
              </w:rPr>
            </w:pPr>
          </w:p>
        </w:tc>
      </w:tr>
      <w:tr w:rsidR="005C003B" w14:paraId="64CD3AFB" w14:textId="77777777">
        <w:trPr>
          <w:trHeight w:val="500"/>
          <w:jc w:val="center"/>
        </w:trPr>
        <w:tc>
          <w:tcPr>
            <w:tcW w:w="0" w:type="auto"/>
            <w:tcBorders>
              <w:top w:val="nil"/>
              <w:left w:val="nil"/>
              <w:bottom w:val="nil"/>
              <w:right w:val="nil"/>
            </w:tcBorders>
            <w:noWrap/>
          </w:tcPr>
          <w:p w14:paraId="16B06B77" w14:textId="77777777" w:rsidR="005C003B" w:rsidRDefault="00000000">
            <w:pPr>
              <w:widowControl/>
              <w:jc w:val="left"/>
              <w:textAlignment w:val="top"/>
              <w:rPr>
                <w:rFonts w:ascii="Times New Roman" w:eastAsia="仿宋_GB2312" w:hAnsi="Times New Roman"/>
                <w:sz w:val="30"/>
                <w:szCs w:val="30"/>
              </w:rPr>
            </w:pPr>
            <w:r>
              <w:rPr>
                <w:rFonts w:ascii="Times New Roman" w:eastAsia="仿宋_GB2312" w:hAnsi="Times New Roman"/>
                <w:kern w:val="0"/>
                <w:sz w:val="30"/>
                <w:szCs w:val="30"/>
                <w:lang w:bidi="ar"/>
              </w:rPr>
              <w:t>填表日期：</w:t>
            </w:r>
          </w:p>
        </w:tc>
        <w:tc>
          <w:tcPr>
            <w:tcW w:w="0" w:type="auto"/>
            <w:tcBorders>
              <w:top w:val="nil"/>
              <w:left w:val="nil"/>
              <w:bottom w:val="nil"/>
              <w:right w:val="nil"/>
            </w:tcBorders>
            <w:noWrap/>
            <w:vAlign w:val="center"/>
          </w:tcPr>
          <w:p w14:paraId="0917682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2039BA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F771655"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56A08B5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80ED8A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C9B7503"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2E4B9D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BBA97CA"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05E180A" w14:textId="77777777" w:rsidR="005C003B" w:rsidRDefault="005C003B">
            <w:pPr>
              <w:rPr>
                <w:rFonts w:ascii="Times New Roman" w:eastAsia="仿宋_GB2312" w:hAnsi="Times New Roman"/>
                <w:sz w:val="30"/>
                <w:szCs w:val="30"/>
              </w:rPr>
            </w:pPr>
          </w:p>
        </w:tc>
      </w:tr>
      <w:tr w:rsidR="005C003B" w14:paraId="2C7AAE94" w14:textId="77777777">
        <w:trPr>
          <w:trHeight w:val="720"/>
          <w:jc w:val="center"/>
        </w:trPr>
        <w:tc>
          <w:tcPr>
            <w:tcW w:w="0" w:type="auto"/>
            <w:tcBorders>
              <w:top w:val="nil"/>
              <w:left w:val="nil"/>
              <w:bottom w:val="nil"/>
              <w:right w:val="nil"/>
            </w:tcBorders>
            <w:noWrap/>
            <w:vAlign w:val="center"/>
          </w:tcPr>
          <w:p w14:paraId="305C990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B68A12C"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7FC153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0CC5A43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5387F6F"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337D8F6E"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72F43B16"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1E8BA9D0"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6EFE5CE9" w14:textId="77777777" w:rsidR="005C003B" w:rsidRDefault="005C003B">
            <w:pPr>
              <w:rPr>
                <w:rFonts w:ascii="Times New Roman" w:eastAsia="仿宋_GB2312" w:hAnsi="Times New Roman"/>
                <w:sz w:val="30"/>
                <w:szCs w:val="30"/>
              </w:rPr>
            </w:pPr>
          </w:p>
        </w:tc>
        <w:tc>
          <w:tcPr>
            <w:tcW w:w="0" w:type="auto"/>
            <w:tcBorders>
              <w:top w:val="nil"/>
              <w:left w:val="nil"/>
              <w:bottom w:val="nil"/>
              <w:right w:val="nil"/>
            </w:tcBorders>
            <w:noWrap/>
            <w:vAlign w:val="center"/>
          </w:tcPr>
          <w:p w14:paraId="2F3F5A5F" w14:textId="77777777" w:rsidR="005C003B" w:rsidRDefault="005C003B">
            <w:pPr>
              <w:rPr>
                <w:rFonts w:ascii="Times New Roman" w:eastAsia="仿宋_GB2312" w:hAnsi="Times New Roman"/>
                <w:sz w:val="30"/>
                <w:szCs w:val="30"/>
              </w:rPr>
            </w:pPr>
          </w:p>
        </w:tc>
      </w:tr>
      <w:tr w:rsidR="005C003B" w14:paraId="230C3DFF" w14:textId="77777777">
        <w:trPr>
          <w:trHeight w:val="500"/>
          <w:jc w:val="center"/>
        </w:trPr>
        <w:tc>
          <w:tcPr>
            <w:tcW w:w="0" w:type="auto"/>
            <w:gridSpan w:val="10"/>
            <w:tcBorders>
              <w:top w:val="nil"/>
              <w:left w:val="nil"/>
              <w:bottom w:val="nil"/>
              <w:right w:val="nil"/>
            </w:tcBorders>
            <w:noWrap/>
          </w:tcPr>
          <w:p w14:paraId="798822DA" w14:textId="77777777" w:rsidR="005C003B" w:rsidRDefault="005C003B">
            <w:pPr>
              <w:widowControl/>
              <w:jc w:val="center"/>
              <w:textAlignment w:val="top"/>
              <w:rPr>
                <w:rFonts w:ascii="Times New Roman" w:eastAsia="仿宋_GB2312" w:hAnsi="Times New Roman"/>
                <w:kern w:val="0"/>
                <w:sz w:val="30"/>
                <w:szCs w:val="30"/>
                <w:lang w:bidi="ar"/>
              </w:rPr>
            </w:pPr>
          </w:p>
          <w:p w14:paraId="76AE0326" w14:textId="77777777" w:rsidR="005C003B" w:rsidRDefault="005C003B">
            <w:pPr>
              <w:widowControl/>
              <w:jc w:val="center"/>
              <w:textAlignment w:val="top"/>
              <w:rPr>
                <w:rFonts w:ascii="Times New Roman" w:eastAsia="仿宋_GB2312" w:hAnsi="Times New Roman"/>
                <w:kern w:val="0"/>
                <w:sz w:val="30"/>
                <w:szCs w:val="30"/>
                <w:lang w:bidi="ar"/>
              </w:rPr>
            </w:pPr>
          </w:p>
          <w:p w14:paraId="0CBBAFAF" w14:textId="77777777" w:rsidR="005C003B" w:rsidRDefault="005C003B">
            <w:pPr>
              <w:widowControl/>
              <w:jc w:val="center"/>
              <w:textAlignment w:val="top"/>
              <w:rPr>
                <w:rFonts w:ascii="Times New Roman" w:eastAsia="仿宋_GB2312" w:hAnsi="Times New Roman"/>
                <w:kern w:val="0"/>
                <w:sz w:val="30"/>
                <w:szCs w:val="30"/>
                <w:lang w:bidi="ar"/>
              </w:rPr>
            </w:pPr>
          </w:p>
          <w:p w14:paraId="174F8F30" w14:textId="77777777" w:rsidR="005C003B" w:rsidRDefault="005C003B">
            <w:pPr>
              <w:widowControl/>
              <w:jc w:val="center"/>
              <w:textAlignment w:val="top"/>
              <w:rPr>
                <w:rFonts w:ascii="Times New Roman" w:eastAsia="仿宋_GB2312" w:hAnsi="Times New Roman"/>
                <w:kern w:val="0"/>
                <w:sz w:val="30"/>
                <w:szCs w:val="30"/>
                <w:lang w:bidi="ar"/>
              </w:rPr>
            </w:pPr>
          </w:p>
          <w:p w14:paraId="6234EA45" w14:textId="77777777" w:rsidR="005C003B" w:rsidRDefault="00000000">
            <w:pPr>
              <w:widowControl/>
              <w:jc w:val="center"/>
              <w:textAlignment w:val="top"/>
              <w:rPr>
                <w:rFonts w:ascii="Times New Roman" w:eastAsia="仿宋_GB2312" w:hAnsi="Times New Roman"/>
                <w:sz w:val="30"/>
                <w:szCs w:val="30"/>
              </w:rPr>
            </w:pPr>
            <w:r>
              <w:rPr>
                <w:rFonts w:ascii="Times New Roman" w:eastAsia="仿宋_GB2312" w:hAnsi="Times New Roman" w:hint="eastAsia"/>
                <w:kern w:val="0"/>
                <w:sz w:val="30"/>
                <w:szCs w:val="30"/>
                <w:lang w:bidi="ar"/>
              </w:rPr>
              <w:t>辽宁</w:t>
            </w:r>
            <w:r>
              <w:rPr>
                <w:rFonts w:ascii="Times New Roman" w:eastAsia="仿宋_GB2312" w:hAnsi="Times New Roman"/>
                <w:kern w:val="0"/>
                <w:sz w:val="30"/>
                <w:szCs w:val="30"/>
                <w:lang w:bidi="ar"/>
              </w:rPr>
              <w:t>省人力资源和社会保障厅</w:t>
            </w:r>
            <w:r>
              <w:rPr>
                <w:rFonts w:ascii="Times New Roman" w:eastAsia="仿宋_GB2312" w:hAnsi="Times New Roman"/>
                <w:kern w:val="0"/>
                <w:sz w:val="30"/>
                <w:szCs w:val="30"/>
                <w:lang w:bidi="ar"/>
              </w:rPr>
              <w:t xml:space="preserve">  </w:t>
            </w:r>
            <w:r>
              <w:rPr>
                <w:rFonts w:ascii="Times New Roman" w:eastAsia="仿宋_GB2312" w:hAnsi="Times New Roman"/>
                <w:kern w:val="0"/>
                <w:sz w:val="30"/>
                <w:szCs w:val="30"/>
                <w:lang w:bidi="ar"/>
              </w:rPr>
              <w:t>制</w:t>
            </w:r>
          </w:p>
        </w:tc>
      </w:tr>
    </w:tbl>
    <w:p w14:paraId="27B32CD1"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tbl>
      <w:tblPr>
        <w:tblW w:w="5000" w:type="pct"/>
        <w:jc w:val="center"/>
        <w:tblLook w:val="04A0" w:firstRow="1" w:lastRow="0" w:firstColumn="1" w:lastColumn="0" w:noHBand="0" w:noVBand="1"/>
      </w:tblPr>
      <w:tblGrid>
        <w:gridCol w:w="9060"/>
      </w:tblGrid>
      <w:tr w:rsidR="005C003B" w14:paraId="4A85D824" w14:textId="77777777">
        <w:trPr>
          <w:trHeight w:val="405"/>
          <w:jc w:val="center"/>
        </w:trPr>
        <w:tc>
          <w:tcPr>
            <w:tcW w:w="5000" w:type="pct"/>
            <w:tcBorders>
              <w:top w:val="nil"/>
              <w:left w:val="nil"/>
              <w:bottom w:val="nil"/>
              <w:right w:val="nil"/>
            </w:tcBorders>
            <w:noWrap/>
          </w:tcPr>
          <w:p w14:paraId="1FCB04DA" w14:textId="77777777" w:rsidR="005C003B" w:rsidRDefault="00000000">
            <w:pPr>
              <w:widowControl/>
              <w:jc w:val="left"/>
              <w:textAlignment w:val="top"/>
              <w:rPr>
                <w:rFonts w:ascii="Times New Roman" w:hAnsi="Times New Roman"/>
                <w:sz w:val="20"/>
                <w:szCs w:val="20"/>
              </w:rPr>
            </w:pPr>
            <w:r>
              <w:rPr>
                <w:rStyle w:val="font01"/>
                <w:rFonts w:ascii="Times New Roman" w:hAnsi="Times New Roman" w:cs="Times New Roman"/>
                <w:color w:val="auto"/>
                <w:lang w:bidi="ar"/>
              </w:rPr>
              <w:lastRenderedPageBreak/>
              <w:t>一、告知承诺事项</w:t>
            </w:r>
          </w:p>
        </w:tc>
      </w:tr>
      <w:tr w:rsidR="005C003B" w14:paraId="21D823F1" w14:textId="77777777">
        <w:trPr>
          <w:trHeight w:val="270"/>
          <w:jc w:val="center"/>
        </w:trPr>
        <w:tc>
          <w:tcPr>
            <w:tcW w:w="5000" w:type="pct"/>
            <w:tcBorders>
              <w:top w:val="nil"/>
              <w:left w:val="nil"/>
              <w:bottom w:val="nil"/>
              <w:right w:val="nil"/>
            </w:tcBorders>
            <w:noWrap/>
            <w:vAlign w:val="center"/>
          </w:tcPr>
          <w:p w14:paraId="0BC1B8B8" w14:textId="77777777" w:rsidR="005C003B" w:rsidRDefault="005C003B">
            <w:pPr>
              <w:rPr>
                <w:rFonts w:ascii="Times New Roman" w:hAnsi="Times New Roman"/>
                <w:sz w:val="20"/>
                <w:szCs w:val="20"/>
              </w:rPr>
            </w:pPr>
          </w:p>
        </w:tc>
      </w:tr>
      <w:tr w:rsidR="005C003B" w14:paraId="7EB5EB0E" w14:textId="77777777">
        <w:trPr>
          <w:trHeight w:val="375"/>
          <w:jc w:val="center"/>
        </w:trPr>
        <w:tc>
          <w:tcPr>
            <w:tcW w:w="5000" w:type="pct"/>
            <w:tcBorders>
              <w:top w:val="nil"/>
              <w:left w:val="nil"/>
              <w:bottom w:val="nil"/>
              <w:right w:val="nil"/>
            </w:tcBorders>
            <w:noWrap/>
          </w:tcPr>
          <w:p w14:paraId="7BE797C2" w14:textId="77777777" w:rsidR="005C003B" w:rsidRDefault="00000000">
            <w:pPr>
              <w:widowControl/>
              <w:spacing w:line="440" w:lineRule="exact"/>
              <w:jc w:val="left"/>
              <w:textAlignment w:val="top"/>
              <w:rPr>
                <w:rFonts w:ascii="Times New Roman" w:eastAsia="楷体_GB2312" w:hAnsi="Times New Roman"/>
                <w:sz w:val="28"/>
                <w:szCs w:val="28"/>
              </w:rPr>
            </w:pPr>
            <w:r>
              <w:rPr>
                <w:rFonts w:ascii="Times New Roman" w:eastAsia="楷体_GB2312" w:hAnsi="Times New Roman"/>
                <w:kern w:val="0"/>
                <w:sz w:val="28"/>
                <w:szCs w:val="28"/>
                <w:lang w:bidi="ar"/>
              </w:rPr>
              <w:t>告知内容：</w:t>
            </w:r>
          </w:p>
        </w:tc>
      </w:tr>
      <w:tr w:rsidR="005C003B" w14:paraId="4A572664" w14:textId="77777777">
        <w:trPr>
          <w:trHeight w:val="280"/>
          <w:jc w:val="center"/>
        </w:trPr>
        <w:tc>
          <w:tcPr>
            <w:tcW w:w="5000" w:type="pct"/>
            <w:tcBorders>
              <w:top w:val="nil"/>
              <w:left w:val="nil"/>
              <w:bottom w:val="nil"/>
              <w:right w:val="nil"/>
            </w:tcBorders>
            <w:noWrap/>
            <w:vAlign w:val="center"/>
          </w:tcPr>
          <w:p w14:paraId="24076269" w14:textId="77777777" w:rsidR="005C003B" w:rsidRDefault="005C003B">
            <w:pPr>
              <w:spacing w:line="440" w:lineRule="exact"/>
              <w:rPr>
                <w:rFonts w:ascii="Times New Roman" w:hAnsi="Times New Roman"/>
                <w:sz w:val="20"/>
                <w:szCs w:val="20"/>
              </w:rPr>
            </w:pPr>
          </w:p>
        </w:tc>
      </w:tr>
      <w:tr w:rsidR="005C003B" w14:paraId="288553BB" w14:textId="77777777">
        <w:trPr>
          <w:trHeight w:val="2400"/>
          <w:jc w:val="center"/>
        </w:trPr>
        <w:tc>
          <w:tcPr>
            <w:tcW w:w="5000" w:type="pct"/>
            <w:tcBorders>
              <w:top w:val="nil"/>
              <w:left w:val="nil"/>
              <w:bottom w:val="nil"/>
              <w:right w:val="nil"/>
            </w:tcBorders>
            <w:vAlign w:val="center"/>
          </w:tcPr>
          <w:p w14:paraId="0C68B8C7" w14:textId="77777777" w:rsidR="005C003B" w:rsidRDefault="00000000">
            <w:pPr>
              <w:widowControl/>
              <w:spacing w:line="44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1.</w:t>
            </w:r>
            <w:r>
              <w:rPr>
                <w:rFonts w:ascii="Times New Roman" w:eastAsia="仿宋_GB2312" w:hAnsi="Times New Roman"/>
                <w:kern w:val="0"/>
                <w:sz w:val="24"/>
                <w:lang w:bidi="ar"/>
              </w:rPr>
              <w:t>根据《中华人民共和国社会保险法》《工伤保险条例》《</w:t>
            </w:r>
            <w:r>
              <w:rPr>
                <w:rFonts w:ascii="Times New Roman" w:eastAsia="仿宋_GB2312" w:hAnsi="Times New Roman" w:hint="eastAsia"/>
                <w:kern w:val="0"/>
                <w:sz w:val="24"/>
                <w:lang w:bidi="ar"/>
              </w:rPr>
              <w:t>辽宁</w:t>
            </w:r>
            <w:r>
              <w:rPr>
                <w:rFonts w:ascii="Times New Roman" w:eastAsia="仿宋_GB2312" w:hAnsi="Times New Roman"/>
                <w:kern w:val="0"/>
                <w:sz w:val="24"/>
                <w:lang w:bidi="ar"/>
              </w:rPr>
              <w:t>省工伤保险</w:t>
            </w:r>
            <w:r>
              <w:rPr>
                <w:rFonts w:ascii="Times New Roman" w:eastAsia="仿宋_GB2312" w:hAnsi="Times New Roman" w:hint="eastAsia"/>
                <w:kern w:val="0"/>
                <w:sz w:val="24"/>
                <w:lang w:bidi="ar"/>
              </w:rPr>
              <w:t>实施办法</w:t>
            </w:r>
            <w:r>
              <w:rPr>
                <w:rFonts w:ascii="Times New Roman" w:eastAsia="仿宋_GB2312" w:hAnsi="Times New Roman"/>
                <w:kern w:val="0"/>
                <w:sz w:val="24"/>
                <w:lang w:bidi="ar"/>
              </w:rPr>
              <w:t>》等规定，单位及相关人员确认填报和提交的所有信息、资料真实、准确、完整、有效，并授权同意社会保险经办机构通过其他部门、机构、企业查询与承诺相关的单位及其有关人员信息，用于核实承诺内容的真实性。如有不实或违规的，单位及相关人员愿承担法律责任。</w:t>
            </w:r>
            <w:r>
              <w:rPr>
                <w:rFonts w:ascii="Times New Roman" w:eastAsia="仿宋_GB2312" w:hAnsi="Times New Roman"/>
                <w:kern w:val="0"/>
                <w:sz w:val="24"/>
                <w:lang w:bidi="ar"/>
              </w:rPr>
              <w:br/>
              <w:t xml:space="preserve">    2.</w:t>
            </w:r>
            <w:r>
              <w:rPr>
                <w:rFonts w:ascii="Times New Roman" w:eastAsia="仿宋_GB2312" w:hAnsi="Times New Roman"/>
                <w:kern w:val="0"/>
                <w:sz w:val="24"/>
                <w:lang w:bidi="ar"/>
              </w:rPr>
              <w:t>提供虚假承诺涉嫌违反相关法律法规和规章的，社会保险经办机构提请社会保险行政部门处理或移送司法部门，依法依规处理。</w:t>
            </w:r>
          </w:p>
        </w:tc>
      </w:tr>
      <w:tr w:rsidR="005C003B" w14:paraId="32E53034" w14:textId="77777777">
        <w:trPr>
          <w:trHeight w:val="285"/>
          <w:jc w:val="center"/>
        </w:trPr>
        <w:tc>
          <w:tcPr>
            <w:tcW w:w="5000" w:type="pct"/>
            <w:tcBorders>
              <w:top w:val="nil"/>
              <w:left w:val="nil"/>
              <w:bottom w:val="nil"/>
              <w:right w:val="nil"/>
            </w:tcBorders>
            <w:vAlign w:val="center"/>
          </w:tcPr>
          <w:p w14:paraId="1DE9F192" w14:textId="77777777" w:rsidR="005C003B" w:rsidRDefault="005C003B">
            <w:pPr>
              <w:spacing w:line="440" w:lineRule="exact"/>
              <w:rPr>
                <w:rFonts w:ascii="Times New Roman" w:hAnsi="Times New Roman"/>
                <w:sz w:val="24"/>
              </w:rPr>
            </w:pPr>
          </w:p>
        </w:tc>
      </w:tr>
      <w:tr w:rsidR="005C003B" w14:paraId="78DF6415" w14:textId="77777777">
        <w:trPr>
          <w:trHeight w:val="270"/>
          <w:jc w:val="center"/>
        </w:trPr>
        <w:tc>
          <w:tcPr>
            <w:tcW w:w="5000" w:type="pct"/>
            <w:tcBorders>
              <w:top w:val="nil"/>
              <w:left w:val="nil"/>
              <w:bottom w:val="nil"/>
              <w:right w:val="nil"/>
            </w:tcBorders>
            <w:vAlign w:val="center"/>
          </w:tcPr>
          <w:p w14:paraId="1D76FD48" w14:textId="77777777" w:rsidR="005C003B" w:rsidRDefault="005C003B">
            <w:pPr>
              <w:spacing w:line="440" w:lineRule="exact"/>
              <w:rPr>
                <w:rFonts w:ascii="Times New Roman" w:hAnsi="Times New Roman"/>
                <w:sz w:val="20"/>
                <w:szCs w:val="20"/>
              </w:rPr>
            </w:pPr>
          </w:p>
        </w:tc>
      </w:tr>
      <w:tr w:rsidR="005C003B" w14:paraId="4385ABC9" w14:textId="77777777">
        <w:trPr>
          <w:trHeight w:val="375"/>
          <w:jc w:val="center"/>
        </w:trPr>
        <w:tc>
          <w:tcPr>
            <w:tcW w:w="5000" w:type="pct"/>
            <w:tcBorders>
              <w:top w:val="nil"/>
              <w:left w:val="nil"/>
              <w:bottom w:val="nil"/>
              <w:right w:val="nil"/>
            </w:tcBorders>
            <w:vAlign w:val="center"/>
          </w:tcPr>
          <w:p w14:paraId="2D0F6AEC" w14:textId="77777777" w:rsidR="005C003B" w:rsidRDefault="00000000">
            <w:pPr>
              <w:widowControl/>
              <w:spacing w:line="440" w:lineRule="exact"/>
              <w:jc w:val="left"/>
              <w:textAlignment w:val="center"/>
              <w:rPr>
                <w:rFonts w:ascii="Times New Roman" w:eastAsia="楷体_GB2312" w:hAnsi="Times New Roman"/>
                <w:sz w:val="28"/>
                <w:szCs w:val="28"/>
              </w:rPr>
            </w:pPr>
            <w:r>
              <w:rPr>
                <w:rFonts w:ascii="Times New Roman" w:eastAsia="楷体_GB2312" w:hAnsi="Times New Roman"/>
                <w:kern w:val="0"/>
                <w:sz w:val="28"/>
                <w:szCs w:val="28"/>
                <w:lang w:bidi="ar"/>
              </w:rPr>
              <w:t>承诺内容：</w:t>
            </w:r>
          </w:p>
        </w:tc>
      </w:tr>
      <w:tr w:rsidR="005C003B" w14:paraId="24E5AC69" w14:textId="77777777">
        <w:trPr>
          <w:trHeight w:val="270"/>
          <w:jc w:val="center"/>
        </w:trPr>
        <w:tc>
          <w:tcPr>
            <w:tcW w:w="5000" w:type="pct"/>
            <w:tcBorders>
              <w:top w:val="nil"/>
              <w:left w:val="nil"/>
              <w:bottom w:val="nil"/>
              <w:right w:val="nil"/>
            </w:tcBorders>
            <w:vAlign w:val="center"/>
          </w:tcPr>
          <w:p w14:paraId="7A1C25DE" w14:textId="77777777" w:rsidR="005C003B" w:rsidRDefault="005C003B">
            <w:pPr>
              <w:spacing w:line="440" w:lineRule="exact"/>
              <w:rPr>
                <w:rFonts w:ascii="Times New Roman" w:hAnsi="Times New Roman"/>
                <w:sz w:val="20"/>
                <w:szCs w:val="20"/>
              </w:rPr>
            </w:pPr>
          </w:p>
        </w:tc>
      </w:tr>
      <w:tr w:rsidR="005C003B" w14:paraId="0E7308B0" w14:textId="77777777">
        <w:trPr>
          <w:trHeight w:val="2240"/>
          <w:jc w:val="center"/>
        </w:trPr>
        <w:tc>
          <w:tcPr>
            <w:tcW w:w="5000" w:type="pct"/>
            <w:tcBorders>
              <w:top w:val="nil"/>
              <w:left w:val="nil"/>
              <w:bottom w:val="nil"/>
              <w:right w:val="nil"/>
            </w:tcBorders>
            <w:vAlign w:val="center"/>
          </w:tcPr>
          <w:p w14:paraId="1A140E3D" w14:textId="77777777" w:rsidR="005C003B" w:rsidRDefault="00000000">
            <w:pPr>
              <w:widowControl/>
              <w:spacing w:line="44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1.</w:t>
            </w:r>
            <w:r>
              <w:rPr>
                <w:rFonts w:ascii="Times New Roman" w:eastAsia="仿宋_GB2312" w:hAnsi="Times New Roman"/>
                <w:kern w:val="0"/>
                <w:sz w:val="24"/>
                <w:lang w:bidi="ar"/>
              </w:rPr>
              <w:t>本单位及相关人员已认真阅读以上告知内容，已知晓相关规定。本单位及相关人员郑重承诺，填报和提交的所有信息均真实、准确、完整、有效。</w:t>
            </w:r>
            <w:r>
              <w:rPr>
                <w:rFonts w:ascii="Times New Roman" w:eastAsia="仿宋_GB2312" w:hAnsi="Times New Roman"/>
                <w:kern w:val="0"/>
                <w:sz w:val="24"/>
                <w:lang w:bidi="ar"/>
              </w:rPr>
              <w:br/>
              <w:t xml:space="preserve">    2.</w:t>
            </w:r>
            <w:r>
              <w:rPr>
                <w:rFonts w:ascii="Times New Roman" w:eastAsia="仿宋_GB2312" w:hAnsi="Times New Roman"/>
                <w:kern w:val="0"/>
                <w:sz w:val="24"/>
                <w:lang w:bidi="ar"/>
              </w:rPr>
              <w:t>本单位及相关人员知悉如</w:t>
            </w:r>
            <w:proofErr w:type="gramStart"/>
            <w:r>
              <w:rPr>
                <w:rFonts w:ascii="Times New Roman" w:eastAsia="仿宋_GB2312" w:hAnsi="Times New Roman"/>
                <w:kern w:val="0"/>
                <w:sz w:val="24"/>
                <w:lang w:bidi="ar"/>
              </w:rPr>
              <w:t>作出</w:t>
            </w:r>
            <w:proofErr w:type="gramEnd"/>
            <w:r>
              <w:rPr>
                <w:rFonts w:ascii="Times New Roman" w:eastAsia="仿宋_GB2312" w:hAnsi="Times New Roman"/>
                <w:kern w:val="0"/>
                <w:sz w:val="24"/>
                <w:lang w:bidi="ar"/>
              </w:rPr>
              <w:t>不实承诺，将被人力资源社会保障部门按《社会保险领域严重失信人名单管理暂行办法》规定列入社会保险严重失信人名单，并接受联合惩戒。涉及违纪违规的，依法依规处理。</w:t>
            </w:r>
          </w:p>
        </w:tc>
      </w:tr>
    </w:tbl>
    <w:p w14:paraId="6E210933"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312"/>
        </w:sectPr>
      </w:pPr>
    </w:p>
    <w:tbl>
      <w:tblPr>
        <w:tblW w:w="10044" w:type="dxa"/>
        <w:jc w:val="center"/>
        <w:tblLook w:val="04A0" w:firstRow="1" w:lastRow="0" w:firstColumn="1" w:lastColumn="0" w:noHBand="0" w:noVBand="1"/>
      </w:tblPr>
      <w:tblGrid>
        <w:gridCol w:w="2085"/>
        <w:gridCol w:w="696"/>
        <w:gridCol w:w="1695"/>
        <w:gridCol w:w="1176"/>
        <w:gridCol w:w="1184"/>
        <w:gridCol w:w="952"/>
        <w:gridCol w:w="960"/>
        <w:gridCol w:w="1296"/>
      </w:tblGrid>
      <w:tr w:rsidR="005C003B" w14:paraId="3D6AC969" w14:textId="77777777">
        <w:trPr>
          <w:trHeight w:val="405"/>
          <w:jc w:val="center"/>
        </w:trPr>
        <w:tc>
          <w:tcPr>
            <w:tcW w:w="2781" w:type="dxa"/>
            <w:gridSpan w:val="2"/>
            <w:tcBorders>
              <w:top w:val="nil"/>
              <w:left w:val="nil"/>
              <w:bottom w:val="nil"/>
              <w:right w:val="nil"/>
            </w:tcBorders>
            <w:noWrap/>
          </w:tcPr>
          <w:p w14:paraId="046ACB63" w14:textId="77777777" w:rsidR="005C003B" w:rsidRDefault="00000000">
            <w:pPr>
              <w:rPr>
                <w:rFonts w:ascii="Times New Roman" w:hAnsi="Times New Roman"/>
                <w:sz w:val="20"/>
                <w:szCs w:val="20"/>
              </w:rPr>
            </w:pPr>
            <w:r>
              <w:rPr>
                <w:rFonts w:ascii="Times New Roman" w:eastAsia="黑体" w:hAnsi="Times New Roman"/>
                <w:kern w:val="0"/>
                <w:sz w:val="32"/>
                <w:szCs w:val="32"/>
                <w:lang w:bidi="ar"/>
              </w:rPr>
              <w:lastRenderedPageBreak/>
              <w:t>二、单位基本情况</w:t>
            </w:r>
          </w:p>
        </w:tc>
        <w:tc>
          <w:tcPr>
            <w:tcW w:w="1695" w:type="dxa"/>
            <w:tcBorders>
              <w:top w:val="nil"/>
              <w:left w:val="nil"/>
              <w:bottom w:val="nil"/>
              <w:right w:val="nil"/>
            </w:tcBorders>
            <w:noWrap/>
            <w:vAlign w:val="center"/>
          </w:tcPr>
          <w:p w14:paraId="10095123" w14:textId="77777777" w:rsidR="005C003B" w:rsidRDefault="005C003B">
            <w:pPr>
              <w:rPr>
                <w:rFonts w:ascii="Times New Roman" w:hAnsi="Times New Roman"/>
                <w:sz w:val="20"/>
                <w:szCs w:val="20"/>
              </w:rPr>
            </w:pPr>
          </w:p>
        </w:tc>
        <w:tc>
          <w:tcPr>
            <w:tcW w:w="1176" w:type="dxa"/>
            <w:tcBorders>
              <w:top w:val="nil"/>
              <w:left w:val="nil"/>
              <w:bottom w:val="nil"/>
              <w:right w:val="nil"/>
            </w:tcBorders>
            <w:noWrap/>
            <w:vAlign w:val="center"/>
          </w:tcPr>
          <w:p w14:paraId="507A59B8" w14:textId="77777777" w:rsidR="005C003B" w:rsidRDefault="005C003B">
            <w:pPr>
              <w:rPr>
                <w:rFonts w:ascii="Times New Roman" w:hAnsi="Times New Roman"/>
                <w:sz w:val="20"/>
                <w:szCs w:val="20"/>
              </w:rPr>
            </w:pPr>
          </w:p>
        </w:tc>
        <w:tc>
          <w:tcPr>
            <w:tcW w:w="1184" w:type="dxa"/>
            <w:tcBorders>
              <w:top w:val="nil"/>
              <w:left w:val="nil"/>
              <w:bottom w:val="nil"/>
              <w:right w:val="nil"/>
            </w:tcBorders>
            <w:noWrap/>
            <w:vAlign w:val="center"/>
          </w:tcPr>
          <w:p w14:paraId="00D0D5EB" w14:textId="77777777" w:rsidR="005C003B" w:rsidRDefault="005C003B">
            <w:pPr>
              <w:rPr>
                <w:rFonts w:ascii="Times New Roman" w:hAnsi="Times New Roman"/>
                <w:sz w:val="20"/>
                <w:szCs w:val="20"/>
              </w:rPr>
            </w:pPr>
          </w:p>
        </w:tc>
        <w:tc>
          <w:tcPr>
            <w:tcW w:w="952" w:type="dxa"/>
            <w:tcBorders>
              <w:top w:val="nil"/>
              <w:left w:val="nil"/>
              <w:bottom w:val="nil"/>
              <w:right w:val="nil"/>
            </w:tcBorders>
            <w:noWrap/>
            <w:vAlign w:val="center"/>
          </w:tcPr>
          <w:p w14:paraId="66AB4553" w14:textId="77777777" w:rsidR="005C003B" w:rsidRDefault="005C003B">
            <w:pPr>
              <w:rPr>
                <w:rFonts w:ascii="Times New Roman" w:hAnsi="Times New Roman"/>
                <w:sz w:val="20"/>
                <w:szCs w:val="20"/>
              </w:rPr>
            </w:pPr>
          </w:p>
        </w:tc>
        <w:tc>
          <w:tcPr>
            <w:tcW w:w="960" w:type="dxa"/>
            <w:tcBorders>
              <w:top w:val="nil"/>
              <w:left w:val="nil"/>
              <w:bottom w:val="nil"/>
              <w:right w:val="nil"/>
            </w:tcBorders>
            <w:noWrap/>
            <w:vAlign w:val="center"/>
          </w:tcPr>
          <w:p w14:paraId="538F80C1" w14:textId="77777777" w:rsidR="005C003B" w:rsidRDefault="005C003B">
            <w:pPr>
              <w:rPr>
                <w:rFonts w:ascii="Times New Roman" w:hAnsi="Times New Roman"/>
                <w:sz w:val="20"/>
                <w:szCs w:val="20"/>
              </w:rPr>
            </w:pPr>
          </w:p>
        </w:tc>
        <w:tc>
          <w:tcPr>
            <w:tcW w:w="1296" w:type="dxa"/>
            <w:tcBorders>
              <w:top w:val="nil"/>
              <w:left w:val="nil"/>
              <w:bottom w:val="nil"/>
              <w:right w:val="nil"/>
            </w:tcBorders>
            <w:noWrap/>
            <w:vAlign w:val="center"/>
          </w:tcPr>
          <w:p w14:paraId="434B5E3B" w14:textId="77777777" w:rsidR="005C003B" w:rsidRDefault="005C003B">
            <w:pPr>
              <w:rPr>
                <w:rFonts w:ascii="Times New Roman" w:hAnsi="Times New Roman"/>
                <w:sz w:val="20"/>
                <w:szCs w:val="20"/>
              </w:rPr>
            </w:pPr>
          </w:p>
        </w:tc>
      </w:tr>
      <w:tr w:rsidR="005C003B" w14:paraId="55FE2A74" w14:textId="77777777">
        <w:trPr>
          <w:trHeight w:val="508"/>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4BDA20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单位全称</w:t>
            </w:r>
          </w:p>
        </w:tc>
        <w:tc>
          <w:tcPr>
            <w:tcW w:w="0" w:type="auto"/>
            <w:gridSpan w:val="6"/>
            <w:tcBorders>
              <w:top w:val="single" w:sz="4" w:space="0" w:color="000000"/>
              <w:left w:val="single" w:sz="4" w:space="0" w:color="000000"/>
              <w:bottom w:val="single" w:sz="4" w:space="0" w:color="000000"/>
              <w:right w:val="single" w:sz="4" w:space="0" w:color="000000"/>
            </w:tcBorders>
            <w:noWrap/>
          </w:tcPr>
          <w:p w14:paraId="39FDBB10" w14:textId="77777777" w:rsidR="005C003B" w:rsidRDefault="005C003B">
            <w:pPr>
              <w:jc w:val="left"/>
              <w:rPr>
                <w:rFonts w:ascii="Times New Roman" w:eastAsia="仿宋_GB2312" w:hAnsi="Times New Roman"/>
                <w:sz w:val="24"/>
              </w:rPr>
            </w:pPr>
          </w:p>
        </w:tc>
      </w:tr>
      <w:tr w:rsidR="005C003B" w14:paraId="6A1326D9" w14:textId="77777777">
        <w:trPr>
          <w:trHeight w:val="841"/>
          <w:jc w:val="center"/>
        </w:trPr>
        <w:tc>
          <w:tcPr>
            <w:tcW w:w="2781" w:type="dxa"/>
            <w:gridSpan w:val="2"/>
            <w:tcBorders>
              <w:top w:val="single" w:sz="4" w:space="0" w:color="000000"/>
              <w:left w:val="single" w:sz="4" w:space="0" w:color="000000"/>
              <w:bottom w:val="single" w:sz="4" w:space="0" w:color="000000"/>
              <w:right w:val="single" w:sz="4" w:space="0" w:color="000000"/>
            </w:tcBorders>
            <w:vAlign w:val="center"/>
          </w:tcPr>
          <w:p w14:paraId="12AF959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营业执照注册号</w:t>
            </w:r>
            <w:r>
              <w:rPr>
                <w:rFonts w:ascii="Times New Roman" w:eastAsia="仿宋_GB2312" w:hAnsi="Times New Roman"/>
                <w:kern w:val="0"/>
                <w:sz w:val="24"/>
                <w:lang w:bidi="ar"/>
              </w:rPr>
              <w:br/>
            </w:r>
            <w:r>
              <w:rPr>
                <w:rFonts w:ascii="Times New Roman" w:eastAsia="仿宋_GB2312" w:hAnsi="Times New Roman"/>
                <w:kern w:val="0"/>
                <w:sz w:val="24"/>
                <w:lang w:bidi="ar"/>
              </w:rPr>
              <w:t>或执业许可证号</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750A4F1D" w14:textId="77777777" w:rsidR="005C003B" w:rsidRDefault="005C003B">
            <w:pPr>
              <w:jc w:val="left"/>
              <w:rPr>
                <w:rFonts w:ascii="Times New Roman" w:eastAsia="仿宋_GB2312" w:hAnsi="Times New Roman"/>
                <w:sz w:val="24"/>
              </w:rPr>
            </w:pPr>
          </w:p>
        </w:tc>
        <w:tc>
          <w:tcPr>
            <w:tcW w:w="1184" w:type="dxa"/>
            <w:tcBorders>
              <w:top w:val="single" w:sz="4" w:space="0" w:color="000000"/>
              <w:left w:val="single" w:sz="4" w:space="0" w:color="000000"/>
              <w:bottom w:val="single" w:sz="4" w:space="0" w:color="000000"/>
              <w:right w:val="single" w:sz="4" w:space="0" w:color="000000"/>
            </w:tcBorders>
            <w:vAlign w:val="center"/>
          </w:tcPr>
          <w:p w14:paraId="278A118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取得证照时间</w:t>
            </w:r>
          </w:p>
        </w:tc>
        <w:tc>
          <w:tcPr>
            <w:tcW w:w="0" w:type="auto"/>
            <w:gridSpan w:val="3"/>
            <w:tcBorders>
              <w:top w:val="single" w:sz="4" w:space="0" w:color="000000"/>
              <w:left w:val="single" w:sz="4" w:space="0" w:color="000000"/>
              <w:bottom w:val="single" w:sz="4" w:space="0" w:color="000000"/>
              <w:right w:val="single" w:sz="4" w:space="0" w:color="000000"/>
            </w:tcBorders>
            <w:noWrap/>
          </w:tcPr>
          <w:p w14:paraId="76CE795F" w14:textId="77777777" w:rsidR="005C003B" w:rsidRDefault="005C003B">
            <w:pPr>
              <w:jc w:val="left"/>
              <w:rPr>
                <w:rFonts w:ascii="Times New Roman" w:eastAsia="仿宋_GB2312" w:hAnsi="Times New Roman"/>
                <w:sz w:val="24"/>
              </w:rPr>
            </w:pPr>
          </w:p>
        </w:tc>
      </w:tr>
      <w:tr w:rsidR="005C003B" w14:paraId="52EADC74" w14:textId="77777777">
        <w:trPr>
          <w:trHeight w:hRule="exact" w:val="567"/>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BC63E0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注册或执业地址</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7F477626" w14:textId="77777777" w:rsidR="005C003B" w:rsidRDefault="005C003B">
            <w:pPr>
              <w:jc w:val="left"/>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38C92B4"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邮政编码</w:t>
            </w:r>
          </w:p>
        </w:tc>
        <w:tc>
          <w:tcPr>
            <w:tcW w:w="0" w:type="auto"/>
            <w:gridSpan w:val="3"/>
            <w:tcBorders>
              <w:top w:val="single" w:sz="4" w:space="0" w:color="000000"/>
              <w:left w:val="single" w:sz="4" w:space="0" w:color="000000"/>
              <w:bottom w:val="single" w:sz="4" w:space="0" w:color="000000"/>
              <w:right w:val="single" w:sz="4" w:space="0" w:color="000000"/>
            </w:tcBorders>
            <w:noWrap/>
          </w:tcPr>
          <w:p w14:paraId="72E4E9D1" w14:textId="77777777" w:rsidR="005C003B" w:rsidRDefault="005C003B">
            <w:pPr>
              <w:jc w:val="left"/>
              <w:rPr>
                <w:rFonts w:ascii="Times New Roman" w:eastAsia="仿宋_GB2312" w:hAnsi="Times New Roman"/>
                <w:sz w:val="24"/>
              </w:rPr>
            </w:pPr>
          </w:p>
        </w:tc>
      </w:tr>
      <w:tr w:rsidR="005C003B" w14:paraId="6038C73B" w14:textId="77777777">
        <w:trPr>
          <w:trHeight w:val="703"/>
          <w:jc w:val="center"/>
        </w:trPr>
        <w:tc>
          <w:tcPr>
            <w:tcW w:w="2781" w:type="dxa"/>
            <w:gridSpan w:val="2"/>
            <w:tcBorders>
              <w:top w:val="single" w:sz="4" w:space="0" w:color="000000"/>
              <w:left w:val="single" w:sz="4" w:space="0" w:color="000000"/>
              <w:bottom w:val="single" w:sz="4" w:space="0" w:color="000000"/>
              <w:right w:val="single" w:sz="4" w:space="0" w:color="000000"/>
            </w:tcBorders>
          </w:tcPr>
          <w:p w14:paraId="17182CC7" w14:textId="77777777" w:rsidR="005C003B" w:rsidRDefault="00000000">
            <w:pPr>
              <w:widowControl/>
              <w:jc w:val="center"/>
              <w:textAlignment w:val="top"/>
              <w:rPr>
                <w:rFonts w:ascii="Times New Roman" w:eastAsia="仿宋_GB2312" w:hAnsi="Times New Roman"/>
                <w:sz w:val="24"/>
              </w:rPr>
            </w:pPr>
            <w:r>
              <w:rPr>
                <w:rFonts w:ascii="Times New Roman" w:eastAsia="仿宋_GB2312" w:hAnsi="Times New Roman"/>
                <w:kern w:val="0"/>
                <w:sz w:val="24"/>
                <w:lang w:bidi="ar"/>
              </w:rPr>
              <w:t>经济性质</w:t>
            </w:r>
            <w:r>
              <w:rPr>
                <w:rFonts w:ascii="Times New Roman" w:eastAsia="仿宋_GB2312" w:hAnsi="Times New Roman"/>
                <w:kern w:val="0"/>
                <w:sz w:val="24"/>
                <w:lang w:bidi="ar"/>
              </w:rPr>
              <w:br/>
            </w:r>
            <w:r>
              <w:rPr>
                <w:rFonts w:ascii="Times New Roman" w:eastAsia="仿宋_GB2312" w:hAnsi="Times New Roman"/>
                <w:kern w:val="0"/>
                <w:sz w:val="24"/>
                <w:lang w:bidi="ar"/>
              </w:rPr>
              <w:t>（公立</w:t>
            </w:r>
            <w:r>
              <w:rPr>
                <w:rFonts w:ascii="Times New Roman" w:eastAsia="仿宋_GB2312" w:hAnsi="Times New Roman"/>
                <w:kern w:val="0"/>
                <w:sz w:val="24"/>
                <w:lang w:bidi="ar"/>
              </w:rPr>
              <w:t>/</w:t>
            </w:r>
            <w:r>
              <w:rPr>
                <w:rFonts w:ascii="Times New Roman" w:eastAsia="仿宋_GB2312" w:hAnsi="Times New Roman"/>
                <w:kern w:val="0"/>
                <w:sz w:val="24"/>
                <w:lang w:bidi="ar"/>
              </w:rPr>
              <w:t>社办）</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157A9195" w14:textId="77777777" w:rsidR="005C003B" w:rsidRDefault="005C003B">
            <w:pPr>
              <w:jc w:val="left"/>
              <w:rPr>
                <w:rFonts w:ascii="Times New Roman" w:eastAsia="仿宋_GB2312" w:hAnsi="Times New Roman"/>
                <w:sz w:val="24"/>
              </w:rPr>
            </w:pP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1A2FB8F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经营性质（是否营利）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3D7287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是口</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否口</w:t>
            </w:r>
            <w:proofErr w:type="gramEnd"/>
          </w:p>
        </w:tc>
      </w:tr>
      <w:tr w:rsidR="005C003B" w14:paraId="48E96A8D"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D40066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医院等级</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1C41E9A5" w14:textId="77777777" w:rsidR="005C003B" w:rsidRDefault="005C003B">
            <w:pPr>
              <w:jc w:val="left"/>
              <w:rPr>
                <w:rFonts w:ascii="Times New Roman" w:eastAsia="仿宋_GB2312" w:hAnsi="Times New Roman"/>
                <w:sz w:val="24"/>
              </w:rPr>
            </w:pP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27AD252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协议首次签约时间</w:t>
            </w:r>
          </w:p>
        </w:tc>
        <w:tc>
          <w:tcPr>
            <w:tcW w:w="0" w:type="auto"/>
            <w:tcBorders>
              <w:top w:val="single" w:sz="4" w:space="0" w:color="000000"/>
              <w:left w:val="single" w:sz="4" w:space="0" w:color="000000"/>
              <w:bottom w:val="single" w:sz="4" w:space="0" w:color="000000"/>
              <w:right w:val="single" w:sz="4" w:space="0" w:color="000000"/>
            </w:tcBorders>
            <w:noWrap/>
          </w:tcPr>
          <w:p w14:paraId="38770436" w14:textId="77777777" w:rsidR="005C003B" w:rsidRDefault="005C003B">
            <w:pPr>
              <w:jc w:val="left"/>
              <w:rPr>
                <w:rFonts w:ascii="Times New Roman" w:eastAsia="仿宋_GB2312" w:hAnsi="Times New Roman"/>
                <w:sz w:val="24"/>
              </w:rPr>
            </w:pPr>
          </w:p>
        </w:tc>
      </w:tr>
      <w:tr w:rsidR="005C003B" w14:paraId="15B3ECAD"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A9826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主管单位名称</w:t>
            </w:r>
          </w:p>
        </w:tc>
        <w:tc>
          <w:tcPr>
            <w:tcW w:w="0" w:type="auto"/>
            <w:gridSpan w:val="6"/>
            <w:tcBorders>
              <w:top w:val="single" w:sz="4" w:space="0" w:color="000000"/>
              <w:left w:val="single" w:sz="4" w:space="0" w:color="000000"/>
              <w:bottom w:val="single" w:sz="4" w:space="0" w:color="000000"/>
              <w:right w:val="single" w:sz="4" w:space="0" w:color="000000"/>
            </w:tcBorders>
            <w:noWrap/>
          </w:tcPr>
          <w:p w14:paraId="2AFBB74E" w14:textId="77777777" w:rsidR="005C003B" w:rsidRDefault="005C003B">
            <w:pPr>
              <w:jc w:val="left"/>
              <w:rPr>
                <w:rFonts w:ascii="Times New Roman" w:eastAsia="仿宋_GB2312" w:hAnsi="Times New Roman"/>
                <w:sz w:val="24"/>
              </w:rPr>
            </w:pPr>
          </w:p>
        </w:tc>
      </w:tr>
      <w:tr w:rsidR="005C003B" w14:paraId="430E89C6" w14:textId="77777777">
        <w:trPr>
          <w:trHeight w:hRule="exact" w:val="454"/>
          <w:jc w:val="center"/>
        </w:trPr>
        <w:tc>
          <w:tcPr>
            <w:tcW w:w="2781" w:type="dxa"/>
            <w:gridSpan w:val="2"/>
            <w:vMerge w:val="restart"/>
            <w:tcBorders>
              <w:top w:val="single" w:sz="4" w:space="0" w:color="000000"/>
              <w:left w:val="single" w:sz="4" w:space="0" w:color="000000"/>
              <w:bottom w:val="single" w:sz="4" w:space="0" w:color="000000"/>
              <w:right w:val="single" w:sz="4" w:space="0" w:color="000000"/>
            </w:tcBorders>
            <w:vAlign w:val="center"/>
          </w:tcPr>
          <w:p w14:paraId="328B6B4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单位银行账号信息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A093F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银行名称</w:t>
            </w:r>
          </w:p>
        </w:tc>
        <w:tc>
          <w:tcPr>
            <w:tcW w:w="0" w:type="auto"/>
            <w:gridSpan w:val="5"/>
            <w:tcBorders>
              <w:top w:val="single" w:sz="4" w:space="0" w:color="000000"/>
              <w:left w:val="single" w:sz="4" w:space="0" w:color="000000"/>
              <w:bottom w:val="single" w:sz="4" w:space="0" w:color="000000"/>
              <w:right w:val="single" w:sz="4" w:space="0" w:color="000000"/>
            </w:tcBorders>
            <w:noWrap/>
            <w:vAlign w:val="center"/>
          </w:tcPr>
          <w:p w14:paraId="10590B2D" w14:textId="77777777" w:rsidR="005C003B" w:rsidRDefault="00000000">
            <w:pPr>
              <w:widowControl/>
              <w:ind w:firstLineChars="100" w:firstLine="240"/>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银行</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支行（分行）</w:t>
            </w:r>
          </w:p>
        </w:tc>
      </w:tr>
      <w:tr w:rsidR="005C003B" w14:paraId="199B75D6" w14:textId="77777777">
        <w:trPr>
          <w:trHeight w:hRule="exact" w:val="454"/>
          <w:jc w:val="center"/>
        </w:trPr>
        <w:tc>
          <w:tcPr>
            <w:tcW w:w="2781" w:type="dxa"/>
            <w:gridSpan w:val="2"/>
            <w:vMerge/>
            <w:tcBorders>
              <w:top w:val="single" w:sz="4" w:space="0" w:color="000000"/>
              <w:left w:val="single" w:sz="4" w:space="0" w:color="000000"/>
              <w:bottom w:val="single" w:sz="4" w:space="0" w:color="000000"/>
              <w:right w:val="single" w:sz="4" w:space="0" w:color="000000"/>
            </w:tcBorders>
            <w:vAlign w:val="center"/>
          </w:tcPr>
          <w:p w14:paraId="1FC85543"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tcPr>
          <w:p w14:paraId="637BA721" w14:textId="77777777" w:rsidR="005C003B" w:rsidRDefault="00000000">
            <w:pPr>
              <w:widowControl/>
              <w:jc w:val="center"/>
              <w:textAlignment w:val="top"/>
              <w:rPr>
                <w:rFonts w:ascii="Times New Roman" w:eastAsia="仿宋_GB2312" w:hAnsi="Times New Roman"/>
                <w:sz w:val="24"/>
              </w:rPr>
            </w:pPr>
            <w:r>
              <w:rPr>
                <w:rFonts w:ascii="Times New Roman" w:eastAsia="仿宋_GB2312" w:hAnsi="Times New Roman" w:hint="eastAsia"/>
                <w:kern w:val="0"/>
                <w:sz w:val="24"/>
                <w:lang w:bidi="ar"/>
              </w:rPr>
              <w:t>银行</w:t>
            </w:r>
            <w:r>
              <w:rPr>
                <w:rFonts w:ascii="Times New Roman" w:eastAsia="仿宋_GB2312" w:hAnsi="Times New Roman"/>
                <w:kern w:val="0"/>
                <w:sz w:val="24"/>
                <w:lang w:bidi="ar"/>
              </w:rPr>
              <w:t>户名</w:t>
            </w:r>
          </w:p>
        </w:tc>
        <w:tc>
          <w:tcPr>
            <w:tcW w:w="0" w:type="auto"/>
            <w:gridSpan w:val="5"/>
            <w:tcBorders>
              <w:top w:val="single" w:sz="4" w:space="0" w:color="000000"/>
              <w:left w:val="single" w:sz="4" w:space="0" w:color="000000"/>
              <w:bottom w:val="single" w:sz="4" w:space="0" w:color="000000"/>
              <w:right w:val="single" w:sz="4" w:space="0" w:color="000000"/>
            </w:tcBorders>
            <w:noWrap/>
          </w:tcPr>
          <w:p w14:paraId="19C79B3F" w14:textId="77777777" w:rsidR="005C003B" w:rsidRDefault="005C003B">
            <w:pPr>
              <w:jc w:val="left"/>
              <w:rPr>
                <w:rFonts w:ascii="Times New Roman" w:eastAsia="仿宋_GB2312" w:hAnsi="Times New Roman"/>
                <w:sz w:val="24"/>
              </w:rPr>
            </w:pPr>
          </w:p>
        </w:tc>
      </w:tr>
      <w:tr w:rsidR="005C003B" w14:paraId="40896B8B" w14:textId="77777777">
        <w:trPr>
          <w:trHeight w:hRule="exact" w:val="454"/>
          <w:jc w:val="center"/>
        </w:trPr>
        <w:tc>
          <w:tcPr>
            <w:tcW w:w="2781" w:type="dxa"/>
            <w:gridSpan w:val="2"/>
            <w:vMerge/>
            <w:tcBorders>
              <w:top w:val="single" w:sz="4" w:space="0" w:color="000000"/>
              <w:left w:val="single" w:sz="4" w:space="0" w:color="000000"/>
              <w:bottom w:val="single" w:sz="4" w:space="0" w:color="000000"/>
              <w:right w:val="single" w:sz="4" w:space="0" w:color="000000"/>
            </w:tcBorders>
            <w:vAlign w:val="center"/>
          </w:tcPr>
          <w:p w14:paraId="7C046430"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84704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银行账号</w:t>
            </w:r>
          </w:p>
        </w:tc>
        <w:tc>
          <w:tcPr>
            <w:tcW w:w="0" w:type="auto"/>
            <w:gridSpan w:val="5"/>
            <w:tcBorders>
              <w:top w:val="single" w:sz="4" w:space="0" w:color="000000"/>
              <w:left w:val="single" w:sz="4" w:space="0" w:color="000000"/>
              <w:bottom w:val="single" w:sz="4" w:space="0" w:color="000000"/>
              <w:right w:val="single" w:sz="4" w:space="0" w:color="000000"/>
            </w:tcBorders>
            <w:noWrap/>
          </w:tcPr>
          <w:p w14:paraId="26D47B42" w14:textId="77777777" w:rsidR="005C003B" w:rsidRDefault="005C003B">
            <w:pPr>
              <w:jc w:val="left"/>
              <w:rPr>
                <w:rFonts w:ascii="Times New Roman" w:eastAsia="仿宋_GB2312" w:hAnsi="Times New Roman"/>
                <w:sz w:val="24"/>
              </w:rPr>
            </w:pPr>
          </w:p>
        </w:tc>
      </w:tr>
      <w:tr w:rsidR="005C003B" w14:paraId="40C2BD15"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2EF81C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注册资金</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695341D4"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A11503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医疗用房建筑面积</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53FEF0E" w14:textId="77777777" w:rsidR="005C003B" w:rsidRDefault="00000000">
            <w:pPr>
              <w:widowControl/>
              <w:jc w:val="right"/>
              <w:textAlignment w:val="center"/>
              <w:rPr>
                <w:rFonts w:ascii="Times New Roman" w:eastAsia="仿宋_GB2312" w:hAnsi="Times New Roman"/>
                <w:sz w:val="24"/>
              </w:rPr>
            </w:pPr>
            <w:r>
              <w:rPr>
                <w:rFonts w:ascii="Times New Roman" w:eastAsia="仿宋_GB2312" w:hAnsi="Times New Roman"/>
                <w:kern w:val="0"/>
                <w:sz w:val="24"/>
                <w:lang w:bidi="ar"/>
              </w:rPr>
              <w:t>平方米</w:t>
            </w:r>
          </w:p>
        </w:tc>
      </w:tr>
      <w:tr w:rsidR="005C003B" w14:paraId="30002646"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9DCB60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法定代表人</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73401DDB"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DC6494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法定代表人电话</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3AF6FACC" w14:textId="77777777" w:rsidR="005C003B" w:rsidRDefault="005C003B">
            <w:pPr>
              <w:jc w:val="left"/>
              <w:rPr>
                <w:rFonts w:ascii="Times New Roman" w:eastAsia="仿宋_GB2312" w:hAnsi="Times New Roman"/>
                <w:sz w:val="24"/>
              </w:rPr>
            </w:pPr>
          </w:p>
        </w:tc>
      </w:tr>
      <w:tr w:rsidR="005C003B" w14:paraId="6B032C88"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10C90DD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实际控制人</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0C23E239"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7AA494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实际控制人电话</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3AC9CE7C" w14:textId="77777777" w:rsidR="005C003B" w:rsidRDefault="005C003B">
            <w:pPr>
              <w:jc w:val="left"/>
              <w:rPr>
                <w:rFonts w:ascii="Times New Roman" w:eastAsia="仿宋_GB2312" w:hAnsi="Times New Roman"/>
                <w:sz w:val="24"/>
              </w:rPr>
            </w:pPr>
          </w:p>
        </w:tc>
      </w:tr>
      <w:tr w:rsidR="005C003B" w14:paraId="530338A8"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73D0542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主要负责人</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1A39CBB7"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648FA1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主要负责人电话</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28AEBFDD" w14:textId="77777777" w:rsidR="005C003B" w:rsidRDefault="005C003B">
            <w:pPr>
              <w:jc w:val="left"/>
              <w:rPr>
                <w:rFonts w:ascii="Times New Roman" w:eastAsia="仿宋_GB2312" w:hAnsi="Times New Roman"/>
                <w:sz w:val="24"/>
              </w:rPr>
            </w:pPr>
          </w:p>
        </w:tc>
      </w:tr>
      <w:tr w:rsidR="005C003B" w14:paraId="266298AB"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3DA167C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联系人</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7417734A" w14:textId="77777777" w:rsidR="005C003B" w:rsidRDefault="005C003B">
            <w:pPr>
              <w:jc w:val="left"/>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42AEE5F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联系人电话</w:t>
            </w:r>
          </w:p>
        </w:tc>
        <w:tc>
          <w:tcPr>
            <w:tcW w:w="0" w:type="auto"/>
            <w:gridSpan w:val="2"/>
            <w:tcBorders>
              <w:top w:val="single" w:sz="4" w:space="0" w:color="000000"/>
              <w:left w:val="single" w:sz="4" w:space="0" w:color="000000"/>
              <w:bottom w:val="single" w:sz="4" w:space="0" w:color="000000"/>
              <w:right w:val="single" w:sz="4" w:space="0" w:color="000000"/>
            </w:tcBorders>
            <w:noWrap/>
          </w:tcPr>
          <w:p w14:paraId="4AB89616" w14:textId="77777777" w:rsidR="005C003B" w:rsidRDefault="005C003B">
            <w:pPr>
              <w:jc w:val="left"/>
              <w:rPr>
                <w:rFonts w:ascii="Times New Roman" w:eastAsia="仿宋_GB2312" w:hAnsi="Times New Roman"/>
                <w:sz w:val="24"/>
              </w:rPr>
            </w:pPr>
          </w:p>
        </w:tc>
      </w:tr>
      <w:tr w:rsidR="005C003B" w14:paraId="3F3D288C" w14:textId="77777777">
        <w:trPr>
          <w:trHeight w:hRule="exact" w:val="454"/>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F87A75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电子邮箱</w:t>
            </w:r>
          </w:p>
        </w:tc>
        <w:tc>
          <w:tcPr>
            <w:tcW w:w="0" w:type="auto"/>
            <w:gridSpan w:val="6"/>
            <w:tcBorders>
              <w:top w:val="single" w:sz="4" w:space="0" w:color="000000"/>
              <w:left w:val="single" w:sz="4" w:space="0" w:color="000000"/>
              <w:bottom w:val="single" w:sz="4" w:space="0" w:color="000000"/>
              <w:right w:val="single" w:sz="4" w:space="0" w:color="000000"/>
            </w:tcBorders>
            <w:noWrap/>
          </w:tcPr>
          <w:p w14:paraId="022ACE68" w14:textId="77777777" w:rsidR="005C003B" w:rsidRDefault="005C003B">
            <w:pPr>
              <w:jc w:val="left"/>
              <w:rPr>
                <w:rFonts w:ascii="Times New Roman" w:eastAsia="仿宋_GB2312" w:hAnsi="Times New Roman"/>
                <w:sz w:val="24"/>
              </w:rPr>
            </w:pPr>
          </w:p>
        </w:tc>
      </w:tr>
      <w:tr w:rsidR="005C003B" w14:paraId="686A0F20" w14:textId="77777777">
        <w:trPr>
          <w:trHeight w:hRule="exact" w:val="510"/>
          <w:jc w:val="center"/>
        </w:trPr>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2849689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工作人员信息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3F332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总人数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99B95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高级职称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0667AFC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中级职称</w:t>
            </w:r>
          </w:p>
        </w:tc>
        <w:tc>
          <w:tcPr>
            <w:tcW w:w="0" w:type="auto"/>
            <w:gridSpan w:val="2"/>
            <w:tcBorders>
              <w:top w:val="single" w:sz="4" w:space="0" w:color="000000"/>
              <w:left w:val="single" w:sz="4" w:space="0" w:color="000000"/>
              <w:bottom w:val="single" w:sz="4" w:space="0" w:color="000000"/>
              <w:right w:val="single" w:sz="4" w:space="0" w:color="000000"/>
            </w:tcBorders>
            <w:noWrap/>
            <w:vAlign w:val="center"/>
          </w:tcPr>
          <w:p w14:paraId="52CEF3C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初级职称</w:t>
            </w:r>
          </w:p>
        </w:tc>
      </w:tr>
      <w:tr w:rsidR="005C003B" w14:paraId="6304D203" w14:textId="77777777">
        <w:trPr>
          <w:trHeight w:val="402"/>
          <w:jc w:val="center"/>
        </w:trPr>
        <w:tc>
          <w:tcPr>
            <w:tcW w:w="2085" w:type="dxa"/>
            <w:vMerge w:val="restart"/>
            <w:tcBorders>
              <w:top w:val="single" w:sz="4" w:space="0" w:color="000000"/>
              <w:left w:val="single" w:sz="4" w:space="0" w:color="000000"/>
              <w:bottom w:val="single" w:sz="4" w:space="0" w:color="000000"/>
              <w:right w:val="single" w:sz="4" w:space="0" w:color="000000"/>
            </w:tcBorders>
            <w:vAlign w:val="center"/>
          </w:tcPr>
          <w:p w14:paraId="47D31A90"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卫生技术人员</w:t>
            </w:r>
          </w:p>
          <w:p w14:paraId="08AEDB4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构成</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1F323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医生</w:t>
            </w:r>
          </w:p>
        </w:tc>
        <w:tc>
          <w:tcPr>
            <w:tcW w:w="0" w:type="auto"/>
            <w:tcBorders>
              <w:top w:val="single" w:sz="4" w:space="0" w:color="000000"/>
              <w:left w:val="single" w:sz="4" w:space="0" w:color="000000"/>
              <w:bottom w:val="single" w:sz="4" w:space="0" w:color="000000"/>
              <w:right w:val="single" w:sz="4" w:space="0" w:color="000000"/>
            </w:tcBorders>
            <w:noWrap/>
          </w:tcPr>
          <w:p w14:paraId="42D7739A"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tcPr>
          <w:p w14:paraId="5E7AB72E"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24D2508E"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33692031" w14:textId="77777777" w:rsidR="005C003B" w:rsidRDefault="005C003B">
            <w:pPr>
              <w:jc w:val="center"/>
              <w:rPr>
                <w:rFonts w:ascii="Times New Roman" w:eastAsia="仿宋_GB2312" w:hAnsi="Times New Roman"/>
                <w:sz w:val="24"/>
              </w:rPr>
            </w:pPr>
          </w:p>
        </w:tc>
      </w:tr>
      <w:tr w:rsidR="005C003B" w14:paraId="03583C59" w14:textId="77777777">
        <w:trPr>
          <w:trHeight w:val="402"/>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4AF9B19A"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1F4C1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护士</w:t>
            </w:r>
          </w:p>
        </w:tc>
        <w:tc>
          <w:tcPr>
            <w:tcW w:w="0" w:type="auto"/>
            <w:tcBorders>
              <w:top w:val="single" w:sz="4" w:space="0" w:color="000000"/>
              <w:left w:val="single" w:sz="4" w:space="0" w:color="000000"/>
              <w:bottom w:val="single" w:sz="4" w:space="0" w:color="000000"/>
              <w:right w:val="single" w:sz="4" w:space="0" w:color="000000"/>
            </w:tcBorders>
            <w:noWrap/>
          </w:tcPr>
          <w:p w14:paraId="13B704D2"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tcPr>
          <w:p w14:paraId="6F40A66E"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1E3DC85E"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433C821C" w14:textId="77777777" w:rsidR="005C003B" w:rsidRDefault="005C003B">
            <w:pPr>
              <w:jc w:val="center"/>
              <w:rPr>
                <w:rFonts w:ascii="Times New Roman" w:eastAsia="仿宋_GB2312" w:hAnsi="Times New Roman"/>
                <w:sz w:val="24"/>
              </w:rPr>
            </w:pPr>
          </w:p>
        </w:tc>
      </w:tr>
      <w:tr w:rsidR="005C003B" w14:paraId="0762B593" w14:textId="77777777">
        <w:trPr>
          <w:trHeight w:val="255"/>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6B0FE371" w14:textId="77777777" w:rsidR="005C003B" w:rsidRDefault="005C003B">
            <w:pPr>
              <w:jc w:val="center"/>
              <w:rPr>
                <w:rFonts w:ascii="Times New Roman" w:eastAsia="仿宋_GB2312" w:hAnsi="Times New Roman"/>
                <w:sz w:val="24"/>
              </w:rPr>
            </w:pPr>
          </w:p>
        </w:tc>
        <w:tc>
          <w:tcPr>
            <w:tcW w:w="696" w:type="dxa"/>
            <w:tcBorders>
              <w:top w:val="single" w:sz="4" w:space="0" w:color="000000"/>
              <w:left w:val="single" w:sz="4" w:space="0" w:color="000000"/>
              <w:bottom w:val="single" w:sz="4" w:space="0" w:color="auto"/>
              <w:right w:val="single" w:sz="4" w:space="0" w:color="000000"/>
            </w:tcBorders>
            <w:vAlign w:val="center"/>
          </w:tcPr>
          <w:p w14:paraId="5B95605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药师</w:t>
            </w:r>
          </w:p>
        </w:tc>
        <w:tc>
          <w:tcPr>
            <w:tcW w:w="0" w:type="auto"/>
            <w:tcBorders>
              <w:top w:val="single" w:sz="4" w:space="0" w:color="000000"/>
              <w:left w:val="single" w:sz="4" w:space="0" w:color="000000"/>
              <w:bottom w:val="single" w:sz="4" w:space="0" w:color="auto"/>
              <w:right w:val="single" w:sz="4" w:space="0" w:color="000000"/>
            </w:tcBorders>
            <w:noWrap/>
          </w:tcPr>
          <w:p w14:paraId="0C9D8781"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auto"/>
              <w:right w:val="single" w:sz="4" w:space="0" w:color="000000"/>
            </w:tcBorders>
            <w:noWrap/>
          </w:tcPr>
          <w:p w14:paraId="1264258D"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auto"/>
              <w:right w:val="single" w:sz="4" w:space="0" w:color="000000"/>
            </w:tcBorders>
            <w:noWrap/>
          </w:tcPr>
          <w:p w14:paraId="270142DA"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auto"/>
              <w:right w:val="single" w:sz="4" w:space="0" w:color="000000"/>
            </w:tcBorders>
            <w:noWrap/>
          </w:tcPr>
          <w:p w14:paraId="766E7A9C" w14:textId="77777777" w:rsidR="005C003B" w:rsidRDefault="005C003B">
            <w:pPr>
              <w:jc w:val="center"/>
              <w:rPr>
                <w:rFonts w:ascii="Times New Roman" w:eastAsia="仿宋_GB2312" w:hAnsi="Times New Roman"/>
                <w:sz w:val="24"/>
              </w:rPr>
            </w:pPr>
          </w:p>
        </w:tc>
      </w:tr>
      <w:tr w:rsidR="005C003B" w14:paraId="50C6B9E8" w14:textId="77777777">
        <w:trPr>
          <w:trHeight w:val="475"/>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70DC8877" w14:textId="77777777" w:rsidR="005C003B" w:rsidRDefault="005C003B">
            <w:pPr>
              <w:jc w:val="center"/>
              <w:rPr>
                <w:rFonts w:ascii="Times New Roman" w:eastAsia="仿宋_GB2312" w:hAnsi="Times New Roman"/>
                <w:sz w:val="24"/>
              </w:rPr>
            </w:pPr>
          </w:p>
        </w:tc>
        <w:tc>
          <w:tcPr>
            <w:tcW w:w="696" w:type="dxa"/>
            <w:tcBorders>
              <w:top w:val="single" w:sz="4" w:space="0" w:color="auto"/>
              <w:left w:val="single" w:sz="4" w:space="0" w:color="000000"/>
              <w:bottom w:val="single" w:sz="4" w:space="0" w:color="000000"/>
              <w:right w:val="single" w:sz="4" w:space="0" w:color="000000"/>
            </w:tcBorders>
            <w:vAlign w:val="center"/>
          </w:tcPr>
          <w:p w14:paraId="576C22AF"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医技</w:t>
            </w:r>
          </w:p>
        </w:tc>
        <w:tc>
          <w:tcPr>
            <w:tcW w:w="0" w:type="auto"/>
            <w:tcBorders>
              <w:top w:val="single" w:sz="4" w:space="0" w:color="auto"/>
              <w:left w:val="single" w:sz="4" w:space="0" w:color="000000"/>
              <w:bottom w:val="single" w:sz="4" w:space="0" w:color="000000"/>
              <w:right w:val="single" w:sz="4" w:space="0" w:color="000000"/>
            </w:tcBorders>
            <w:noWrap/>
          </w:tcPr>
          <w:p w14:paraId="6A7B6B50" w14:textId="77777777" w:rsidR="005C003B" w:rsidRDefault="005C003B">
            <w:pPr>
              <w:jc w:val="center"/>
              <w:rPr>
                <w:rFonts w:ascii="Times New Roman" w:eastAsia="仿宋_GB2312" w:hAnsi="Times New Roman"/>
                <w:sz w:val="24"/>
              </w:rPr>
            </w:pPr>
          </w:p>
        </w:tc>
        <w:tc>
          <w:tcPr>
            <w:tcW w:w="0" w:type="auto"/>
            <w:tcBorders>
              <w:top w:val="single" w:sz="4" w:space="0" w:color="auto"/>
              <w:left w:val="single" w:sz="4" w:space="0" w:color="000000"/>
              <w:bottom w:val="single" w:sz="4" w:space="0" w:color="000000"/>
              <w:right w:val="single" w:sz="4" w:space="0" w:color="000000"/>
            </w:tcBorders>
            <w:noWrap/>
          </w:tcPr>
          <w:p w14:paraId="1BD0D0CE" w14:textId="77777777" w:rsidR="005C003B" w:rsidRDefault="005C003B">
            <w:pPr>
              <w:jc w:val="center"/>
              <w:rPr>
                <w:rFonts w:ascii="Times New Roman" w:eastAsia="仿宋_GB2312" w:hAnsi="Times New Roman"/>
                <w:sz w:val="24"/>
              </w:rPr>
            </w:pPr>
          </w:p>
        </w:tc>
        <w:tc>
          <w:tcPr>
            <w:tcW w:w="0" w:type="auto"/>
            <w:gridSpan w:val="2"/>
            <w:tcBorders>
              <w:top w:val="single" w:sz="4" w:space="0" w:color="auto"/>
              <w:left w:val="single" w:sz="4" w:space="0" w:color="000000"/>
              <w:bottom w:val="single" w:sz="4" w:space="0" w:color="000000"/>
              <w:right w:val="single" w:sz="4" w:space="0" w:color="000000"/>
            </w:tcBorders>
            <w:noWrap/>
          </w:tcPr>
          <w:p w14:paraId="34E7222A" w14:textId="77777777" w:rsidR="005C003B" w:rsidRDefault="005C003B">
            <w:pPr>
              <w:jc w:val="center"/>
              <w:rPr>
                <w:rFonts w:ascii="Times New Roman" w:eastAsia="仿宋_GB2312" w:hAnsi="Times New Roman"/>
                <w:sz w:val="24"/>
              </w:rPr>
            </w:pPr>
          </w:p>
        </w:tc>
        <w:tc>
          <w:tcPr>
            <w:tcW w:w="0" w:type="auto"/>
            <w:gridSpan w:val="2"/>
            <w:tcBorders>
              <w:top w:val="single" w:sz="4" w:space="0" w:color="auto"/>
              <w:left w:val="single" w:sz="4" w:space="0" w:color="000000"/>
              <w:bottom w:val="single" w:sz="4" w:space="0" w:color="000000"/>
              <w:right w:val="single" w:sz="4" w:space="0" w:color="000000"/>
            </w:tcBorders>
            <w:noWrap/>
          </w:tcPr>
          <w:p w14:paraId="221668FF" w14:textId="77777777" w:rsidR="005C003B" w:rsidRDefault="005C003B">
            <w:pPr>
              <w:jc w:val="center"/>
              <w:rPr>
                <w:rFonts w:ascii="Times New Roman" w:eastAsia="仿宋_GB2312" w:hAnsi="Times New Roman"/>
                <w:sz w:val="24"/>
              </w:rPr>
            </w:pPr>
          </w:p>
        </w:tc>
      </w:tr>
      <w:tr w:rsidR="005C003B" w14:paraId="03B2D429" w14:textId="77777777">
        <w:trPr>
          <w:trHeight w:val="402"/>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72D6C6C1"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493D34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其他</w:t>
            </w:r>
          </w:p>
        </w:tc>
        <w:tc>
          <w:tcPr>
            <w:tcW w:w="0" w:type="auto"/>
            <w:tcBorders>
              <w:top w:val="single" w:sz="4" w:space="0" w:color="000000"/>
              <w:left w:val="single" w:sz="4" w:space="0" w:color="000000"/>
              <w:bottom w:val="single" w:sz="4" w:space="0" w:color="000000"/>
              <w:right w:val="single" w:sz="4" w:space="0" w:color="000000"/>
            </w:tcBorders>
            <w:noWrap/>
          </w:tcPr>
          <w:p w14:paraId="261CF355"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tcPr>
          <w:p w14:paraId="3FAFC19F"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54A3BE03"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28BD5D58" w14:textId="77777777" w:rsidR="005C003B" w:rsidRDefault="005C003B">
            <w:pPr>
              <w:jc w:val="center"/>
              <w:rPr>
                <w:rFonts w:ascii="Times New Roman" w:eastAsia="仿宋_GB2312" w:hAnsi="Times New Roman"/>
                <w:sz w:val="24"/>
              </w:rPr>
            </w:pPr>
          </w:p>
        </w:tc>
      </w:tr>
      <w:tr w:rsidR="005C003B" w14:paraId="32E4595F" w14:textId="77777777">
        <w:trPr>
          <w:trHeight w:val="402"/>
          <w:jc w:val="center"/>
        </w:trPr>
        <w:tc>
          <w:tcPr>
            <w:tcW w:w="2085" w:type="dxa"/>
            <w:vMerge/>
            <w:tcBorders>
              <w:top w:val="single" w:sz="4" w:space="0" w:color="000000"/>
              <w:left w:val="single" w:sz="4" w:space="0" w:color="000000"/>
              <w:bottom w:val="single" w:sz="4" w:space="0" w:color="000000"/>
              <w:right w:val="single" w:sz="4" w:space="0" w:color="000000"/>
            </w:tcBorders>
            <w:vAlign w:val="center"/>
          </w:tcPr>
          <w:p w14:paraId="7E81DE8A"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43566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合计</w:t>
            </w:r>
          </w:p>
        </w:tc>
        <w:tc>
          <w:tcPr>
            <w:tcW w:w="0" w:type="auto"/>
            <w:tcBorders>
              <w:top w:val="single" w:sz="4" w:space="0" w:color="000000"/>
              <w:left w:val="single" w:sz="4" w:space="0" w:color="000000"/>
              <w:bottom w:val="single" w:sz="4" w:space="0" w:color="000000"/>
              <w:right w:val="single" w:sz="4" w:space="0" w:color="000000"/>
            </w:tcBorders>
            <w:noWrap/>
          </w:tcPr>
          <w:p w14:paraId="4D57B55E"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tcPr>
          <w:p w14:paraId="38D5B735"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79E240D8" w14:textId="77777777" w:rsidR="005C003B" w:rsidRDefault="005C003B">
            <w:pPr>
              <w:jc w:val="center"/>
              <w:rPr>
                <w:rFonts w:ascii="Times New Roman" w:eastAsia="仿宋_GB2312" w:hAnsi="Times New Roman"/>
                <w:sz w:val="24"/>
              </w:rPr>
            </w:pPr>
          </w:p>
        </w:tc>
        <w:tc>
          <w:tcPr>
            <w:tcW w:w="0" w:type="auto"/>
            <w:gridSpan w:val="2"/>
            <w:tcBorders>
              <w:top w:val="single" w:sz="4" w:space="0" w:color="000000"/>
              <w:left w:val="single" w:sz="4" w:space="0" w:color="000000"/>
              <w:bottom w:val="single" w:sz="4" w:space="0" w:color="000000"/>
              <w:right w:val="single" w:sz="4" w:space="0" w:color="000000"/>
            </w:tcBorders>
            <w:noWrap/>
          </w:tcPr>
          <w:p w14:paraId="77DEA171" w14:textId="77777777" w:rsidR="005C003B" w:rsidRDefault="005C003B">
            <w:pPr>
              <w:jc w:val="center"/>
              <w:rPr>
                <w:rFonts w:ascii="Times New Roman" w:eastAsia="仿宋_GB2312" w:hAnsi="Times New Roman"/>
                <w:sz w:val="24"/>
              </w:rPr>
            </w:pPr>
          </w:p>
        </w:tc>
      </w:tr>
      <w:tr w:rsidR="005C003B" w14:paraId="51FCE5CC" w14:textId="77777777">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D456BF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床位情况</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6B4B2C55"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核定床位数：</w:t>
            </w:r>
          </w:p>
        </w:tc>
        <w:tc>
          <w:tcPr>
            <w:tcW w:w="0" w:type="auto"/>
            <w:gridSpan w:val="4"/>
            <w:tcBorders>
              <w:top w:val="single" w:sz="4" w:space="0" w:color="000000"/>
              <w:left w:val="single" w:sz="4" w:space="0" w:color="000000"/>
              <w:bottom w:val="single" w:sz="4" w:space="0" w:color="000000"/>
              <w:right w:val="single" w:sz="4" w:space="0" w:color="000000"/>
            </w:tcBorders>
            <w:noWrap/>
            <w:vAlign w:val="center"/>
          </w:tcPr>
          <w:p w14:paraId="3DF097D0"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实际开放床位数：</w:t>
            </w:r>
          </w:p>
        </w:tc>
      </w:tr>
      <w:tr w:rsidR="005C003B" w14:paraId="35C9A449" w14:textId="77777777">
        <w:trPr>
          <w:trHeight w:hRule="exact" w:val="567"/>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E0897C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w:t>
            </w:r>
          </w:p>
        </w:tc>
        <w:tc>
          <w:tcPr>
            <w:tcW w:w="0" w:type="auto"/>
            <w:gridSpan w:val="7"/>
            <w:tcBorders>
              <w:top w:val="single" w:sz="4" w:space="0" w:color="000000"/>
              <w:left w:val="single" w:sz="4" w:space="0" w:color="000000"/>
              <w:bottom w:val="single" w:sz="4" w:space="0" w:color="000000"/>
              <w:right w:val="single" w:sz="4" w:space="0" w:color="000000"/>
            </w:tcBorders>
            <w:noWrap/>
            <w:vAlign w:val="center"/>
          </w:tcPr>
          <w:p w14:paraId="5AB390D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科室：</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r>
              <w:rPr>
                <w:rFonts w:ascii="Times New Roman" w:eastAsia="仿宋_GB2312" w:hAnsi="Times New Roman"/>
                <w:kern w:val="0"/>
                <w:sz w:val="24"/>
                <w:lang w:bidi="ar"/>
              </w:rPr>
              <w:t>，其中工伤特色科室：</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p>
        </w:tc>
      </w:tr>
    </w:tbl>
    <w:p w14:paraId="13B0663B"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tbl>
      <w:tblPr>
        <w:tblW w:w="4999" w:type="pct"/>
        <w:jc w:val="center"/>
        <w:tblLook w:val="04A0" w:firstRow="1" w:lastRow="0" w:firstColumn="1" w:lastColumn="0" w:noHBand="0" w:noVBand="1"/>
      </w:tblPr>
      <w:tblGrid>
        <w:gridCol w:w="1141"/>
        <w:gridCol w:w="8711"/>
      </w:tblGrid>
      <w:tr w:rsidR="005C003B" w14:paraId="7277D8D6" w14:textId="77777777">
        <w:trPr>
          <w:trHeight w:val="765"/>
          <w:jc w:val="center"/>
        </w:trPr>
        <w:tc>
          <w:tcPr>
            <w:tcW w:w="579" w:type="pct"/>
            <w:vMerge w:val="restart"/>
            <w:tcBorders>
              <w:top w:val="single" w:sz="4" w:space="0" w:color="000000"/>
              <w:left w:val="single" w:sz="4" w:space="0" w:color="000000"/>
              <w:bottom w:val="single" w:sz="4" w:space="0" w:color="000000"/>
              <w:right w:val="single" w:sz="4" w:space="0" w:color="000000"/>
            </w:tcBorders>
            <w:noWrap/>
            <w:vAlign w:val="center"/>
          </w:tcPr>
          <w:p w14:paraId="714E938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住院</w:t>
            </w:r>
          </w:p>
        </w:tc>
        <w:tc>
          <w:tcPr>
            <w:tcW w:w="4420" w:type="pct"/>
            <w:tcBorders>
              <w:top w:val="single" w:sz="4" w:space="0" w:color="000000"/>
              <w:left w:val="single" w:sz="4" w:space="0" w:color="000000"/>
              <w:bottom w:val="nil"/>
              <w:right w:val="single" w:sz="4" w:space="0" w:color="000000"/>
            </w:tcBorders>
            <w:noWrap/>
            <w:vAlign w:val="center"/>
          </w:tcPr>
          <w:p w14:paraId="6E7DFDA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病区：</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r>
              <w:rPr>
                <w:rFonts w:ascii="Times New Roman" w:eastAsia="仿宋_GB2312" w:hAnsi="Times New Roman"/>
                <w:kern w:val="0"/>
                <w:sz w:val="24"/>
                <w:lang w:bidi="ar"/>
              </w:rPr>
              <w:t>，其中工伤特色病区：</w:t>
            </w:r>
            <w:r>
              <w:rPr>
                <w:rFonts w:ascii="Times New Roman" w:eastAsia="仿宋_GB2312" w:hAnsi="Times New Roman"/>
                <w:kern w:val="0"/>
                <w:sz w:val="24"/>
                <w:lang w:bidi="ar"/>
              </w:rPr>
              <w:t xml:space="preserve">         </w:t>
            </w:r>
            <w:proofErr w:type="gramStart"/>
            <w:r>
              <w:rPr>
                <w:rFonts w:ascii="Times New Roman" w:eastAsia="仿宋_GB2312" w:hAnsi="Times New Roman"/>
                <w:kern w:val="0"/>
                <w:sz w:val="24"/>
                <w:lang w:bidi="ar"/>
              </w:rPr>
              <w:t>个</w:t>
            </w:r>
            <w:proofErr w:type="gramEnd"/>
          </w:p>
        </w:tc>
      </w:tr>
      <w:tr w:rsidR="005C003B" w14:paraId="2AE7B9B1" w14:textId="77777777">
        <w:trPr>
          <w:trHeight w:val="765"/>
          <w:jc w:val="center"/>
        </w:trPr>
        <w:tc>
          <w:tcPr>
            <w:tcW w:w="579" w:type="pct"/>
            <w:vMerge/>
            <w:tcBorders>
              <w:top w:val="single" w:sz="4" w:space="0" w:color="000000"/>
              <w:left w:val="single" w:sz="4" w:space="0" w:color="000000"/>
              <w:bottom w:val="single" w:sz="4" w:space="0" w:color="000000"/>
              <w:right w:val="single" w:sz="4" w:space="0" w:color="000000"/>
            </w:tcBorders>
            <w:noWrap/>
            <w:vAlign w:val="center"/>
          </w:tcPr>
          <w:p w14:paraId="7AC6715D" w14:textId="77777777" w:rsidR="005C003B" w:rsidRDefault="005C003B">
            <w:pPr>
              <w:jc w:val="center"/>
              <w:rPr>
                <w:rFonts w:ascii="Times New Roman" w:eastAsia="仿宋_GB2312" w:hAnsi="Times New Roman"/>
                <w:sz w:val="24"/>
              </w:rPr>
            </w:pPr>
          </w:p>
        </w:tc>
        <w:tc>
          <w:tcPr>
            <w:tcW w:w="4420" w:type="pct"/>
            <w:tcBorders>
              <w:top w:val="nil"/>
              <w:left w:val="single" w:sz="4" w:space="0" w:color="000000"/>
              <w:bottom w:val="single" w:sz="4" w:space="0" w:color="000000"/>
              <w:right w:val="single" w:sz="4" w:space="0" w:color="000000"/>
            </w:tcBorders>
            <w:noWrap/>
            <w:vAlign w:val="center"/>
          </w:tcPr>
          <w:p w14:paraId="29F8051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床位：</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张，其中工伤特色床位：</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张</w:t>
            </w:r>
          </w:p>
        </w:tc>
      </w:tr>
      <w:tr w:rsidR="005C003B" w14:paraId="4FDAD04D" w14:textId="77777777">
        <w:trPr>
          <w:trHeight w:hRule="exact" w:val="5103"/>
          <w:jc w:val="center"/>
        </w:trPr>
        <w:tc>
          <w:tcPr>
            <w:tcW w:w="579" w:type="pct"/>
            <w:vMerge w:val="restart"/>
            <w:tcBorders>
              <w:top w:val="single" w:sz="4" w:space="0" w:color="000000"/>
              <w:left w:val="single" w:sz="4" w:space="0" w:color="000000"/>
              <w:bottom w:val="single" w:sz="4" w:space="0" w:color="000000"/>
              <w:right w:val="single" w:sz="4" w:space="0" w:color="000000"/>
            </w:tcBorders>
            <w:vAlign w:val="center"/>
          </w:tcPr>
          <w:p w14:paraId="16CB849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单位主要业务及特色介绍</w:t>
            </w:r>
          </w:p>
        </w:tc>
        <w:tc>
          <w:tcPr>
            <w:tcW w:w="4420" w:type="pct"/>
            <w:vMerge w:val="restart"/>
            <w:tcBorders>
              <w:top w:val="single" w:sz="4" w:space="0" w:color="000000"/>
              <w:left w:val="single" w:sz="4" w:space="0" w:color="000000"/>
              <w:bottom w:val="single" w:sz="4" w:space="0" w:color="000000"/>
              <w:right w:val="single" w:sz="4" w:space="0" w:color="000000"/>
            </w:tcBorders>
            <w:noWrap/>
            <w:vAlign w:val="center"/>
          </w:tcPr>
          <w:p w14:paraId="18AA1455" w14:textId="77777777" w:rsidR="005C003B" w:rsidRDefault="005C003B">
            <w:pPr>
              <w:jc w:val="center"/>
              <w:rPr>
                <w:rFonts w:ascii="Times New Roman" w:eastAsia="仿宋_GB2312" w:hAnsi="Times New Roman"/>
                <w:sz w:val="24"/>
              </w:rPr>
            </w:pPr>
          </w:p>
        </w:tc>
      </w:tr>
      <w:tr w:rsidR="005C003B" w14:paraId="7B8BB502" w14:textId="77777777">
        <w:trPr>
          <w:trHeight w:val="2295"/>
          <w:jc w:val="center"/>
        </w:trPr>
        <w:tc>
          <w:tcPr>
            <w:tcW w:w="579" w:type="pct"/>
            <w:vMerge/>
            <w:tcBorders>
              <w:top w:val="single" w:sz="4" w:space="0" w:color="000000"/>
              <w:left w:val="single" w:sz="4" w:space="0" w:color="000000"/>
              <w:bottom w:val="single" w:sz="4" w:space="0" w:color="000000"/>
              <w:right w:val="single" w:sz="4" w:space="0" w:color="000000"/>
            </w:tcBorders>
            <w:vAlign w:val="center"/>
          </w:tcPr>
          <w:p w14:paraId="1876087F" w14:textId="77777777" w:rsidR="005C003B" w:rsidRDefault="005C003B">
            <w:pPr>
              <w:jc w:val="center"/>
              <w:rPr>
                <w:rFonts w:ascii="Times New Roman" w:eastAsia="仿宋_GB2312" w:hAnsi="Times New Roman"/>
                <w:sz w:val="24"/>
              </w:rPr>
            </w:pPr>
          </w:p>
        </w:tc>
        <w:tc>
          <w:tcPr>
            <w:tcW w:w="4420" w:type="pct"/>
            <w:vMerge/>
            <w:tcBorders>
              <w:top w:val="single" w:sz="4" w:space="0" w:color="000000"/>
              <w:left w:val="single" w:sz="4" w:space="0" w:color="000000"/>
              <w:bottom w:val="single" w:sz="4" w:space="0" w:color="000000"/>
              <w:right w:val="single" w:sz="4" w:space="0" w:color="000000"/>
            </w:tcBorders>
            <w:noWrap/>
            <w:vAlign w:val="center"/>
          </w:tcPr>
          <w:p w14:paraId="0330A08B" w14:textId="77777777" w:rsidR="005C003B" w:rsidRDefault="005C003B">
            <w:pPr>
              <w:jc w:val="center"/>
              <w:rPr>
                <w:rFonts w:ascii="Times New Roman" w:eastAsia="仿宋_GB2312" w:hAnsi="Times New Roman"/>
                <w:sz w:val="24"/>
              </w:rPr>
            </w:pPr>
          </w:p>
        </w:tc>
      </w:tr>
      <w:tr w:rsidR="005C003B" w14:paraId="3AB0E6EA" w14:textId="77777777">
        <w:trPr>
          <w:trHeight w:val="5220"/>
          <w:jc w:val="center"/>
        </w:trPr>
        <w:tc>
          <w:tcPr>
            <w:tcW w:w="579" w:type="pct"/>
            <w:vMerge/>
            <w:tcBorders>
              <w:top w:val="single" w:sz="4" w:space="0" w:color="000000"/>
              <w:left w:val="single" w:sz="4" w:space="0" w:color="000000"/>
              <w:bottom w:val="single" w:sz="4" w:space="0" w:color="000000"/>
              <w:right w:val="single" w:sz="4" w:space="0" w:color="000000"/>
            </w:tcBorders>
            <w:vAlign w:val="center"/>
          </w:tcPr>
          <w:p w14:paraId="39ABF6A1" w14:textId="77777777" w:rsidR="005C003B" w:rsidRDefault="005C003B">
            <w:pPr>
              <w:jc w:val="center"/>
              <w:rPr>
                <w:rFonts w:ascii="Times New Roman" w:eastAsia="仿宋_GB2312" w:hAnsi="Times New Roman"/>
                <w:sz w:val="24"/>
              </w:rPr>
            </w:pPr>
          </w:p>
        </w:tc>
        <w:tc>
          <w:tcPr>
            <w:tcW w:w="4420" w:type="pct"/>
            <w:vMerge/>
            <w:tcBorders>
              <w:top w:val="single" w:sz="4" w:space="0" w:color="000000"/>
              <w:left w:val="single" w:sz="4" w:space="0" w:color="000000"/>
              <w:bottom w:val="single" w:sz="4" w:space="0" w:color="000000"/>
              <w:right w:val="single" w:sz="4" w:space="0" w:color="000000"/>
            </w:tcBorders>
            <w:noWrap/>
            <w:vAlign w:val="center"/>
          </w:tcPr>
          <w:p w14:paraId="1521546F" w14:textId="77777777" w:rsidR="005C003B" w:rsidRDefault="005C003B">
            <w:pPr>
              <w:jc w:val="center"/>
              <w:rPr>
                <w:rFonts w:ascii="Times New Roman" w:eastAsia="仿宋_GB2312" w:hAnsi="Times New Roman"/>
                <w:sz w:val="24"/>
              </w:rPr>
            </w:pPr>
          </w:p>
        </w:tc>
      </w:tr>
    </w:tbl>
    <w:p w14:paraId="2F976884" w14:textId="77777777" w:rsidR="005C003B" w:rsidRDefault="005C003B">
      <w:pPr>
        <w:rPr>
          <w:rFonts w:ascii="Times New Roman" w:hAnsi="Times New Roman"/>
        </w:rPr>
        <w:sectPr w:rsidR="005C003B">
          <w:pgSz w:w="11906" w:h="16838"/>
          <w:pgMar w:top="1134" w:right="1134" w:bottom="1134" w:left="1134" w:header="851" w:footer="992" w:gutter="0"/>
          <w:cols w:space="720"/>
          <w:docGrid w:type="lines" w:linePitch="312"/>
        </w:sectPr>
      </w:pPr>
    </w:p>
    <w:tbl>
      <w:tblPr>
        <w:tblW w:w="9560" w:type="dxa"/>
        <w:jc w:val="center"/>
        <w:tblLook w:val="04A0" w:firstRow="1" w:lastRow="0" w:firstColumn="1" w:lastColumn="0" w:noHBand="0" w:noVBand="1"/>
      </w:tblPr>
      <w:tblGrid>
        <w:gridCol w:w="1395"/>
        <w:gridCol w:w="1176"/>
        <w:gridCol w:w="1545"/>
        <w:gridCol w:w="1350"/>
        <w:gridCol w:w="1176"/>
        <w:gridCol w:w="1425"/>
        <w:gridCol w:w="1493"/>
      </w:tblGrid>
      <w:tr w:rsidR="005C003B" w14:paraId="48DF83C4" w14:textId="77777777">
        <w:trPr>
          <w:trHeight w:val="705"/>
          <w:jc w:val="center"/>
        </w:trPr>
        <w:tc>
          <w:tcPr>
            <w:tcW w:w="4116" w:type="dxa"/>
            <w:gridSpan w:val="3"/>
            <w:tcBorders>
              <w:top w:val="nil"/>
              <w:left w:val="nil"/>
              <w:bottom w:val="nil"/>
              <w:right w:val="nil"/>
            </w:tcBorders>
            <w:noWrap/>
            <w:vAlign w:val="center"/>
          </w:tcPr>
          <w:p w14:paraId="5E914AB2" w14:textId="77777777" w:rsidR="005C003B" w:rsidRDefault="00000000">
            <w:pPr>
              <w:rPr>
                <w:rFonts w:ascii="Times New Roman" w:hAnsi="Times New Roman"/>
                <w:sz w:val="20"/>
                <w:szCs w:val="20"/>
              </w:rPr>
            </w:pPr>
            <w:r>
              <w:rPr>
                <w:rFonts w:ascii="Times New Roman" w:eastAsia="黑体" w:hAnsi="Times New Roman"/>
                <w:kern w:val="0"/>
                <w:sz w:val="32"/>
                <w:szCs w:val="32"/>
                <w:lang w:bidi="ar"/>
              </w:rPr>
              <w:lastRenderedPageBreak/>
              <w:t>三、申报项目及服务能力</w:t>
            </w:r>
          </w:p>
        </w:tc>
        <w:tc>
          <w:tcPr>
            <w:tcW w:w="1350" w:type="dxa"/>
            <w:tcBorders>
              <w:top w:val="nil"/>
              <w:left w:val="nil"/>
              <w:bottom w:val="nil"/>
              <w:right w:val="nil"/>
            </w:tcBorders>
            <w:noWrap/>
            <w:vAlign w:val="center"/>
          </w:tcPr>
          <w:p w14:paraId="06EB7818" w14:textId="77777777" w:rsidR="005C003B" w:rsidRDefault="005C003B">
            <w:pPr>
              <w:rPr>
                <w:rFonts w:ascii="Times New Roman" w:hAnsi="Times New Roman"/>
                <w:sz w:val="20"/>
                <w:szCs w:val="20"/>
              </w:rPr>
            </w:pPr>
          </w:p>
        </w:tc>
        <w:tc>
          <w:tcPr>
            <w:tcW w:w="1176" w:type="dxa"/>
            <w:tcBorders>
              <w:top w:val="nil"/>
              <w:left w:val="nil"/>
              <w:bottom w:val="nil"/>
              <w:right w:val="nil"/>
            </w:tcBorders>
            <w:noWrap/>
            <w:vAlign w:val="center"/>
          </w:tcPr>
          <w:p w14:paraId="126AD3A3" w14:textId="77777777" w:rsidR="005C003B" w:rsidRDefault="005C003B">
            <w:pPr>
              <w:rPr>
                <w:rFonts w:ascii="Times New Roman" w:hAnsi="Times New Roman"/>
                <w:sz w:val="20"/>
                <w:szCs w:val="20"/>
              </w:rPr>
            </w:pPr>
          </w:p>
        </w:tc>
        <w:tc>
          <w:tcPr>
            <w:tcW w:w="1425" w:type="dxa"/>
            <w:tcBorders>
              <w:top w:val="nil"/>
              <w:left w:val="nil"/>
              <w:bottom w:val="nil"/>
              <w:right w:val="nil"/>
            </w:tcBorders>
            <w:noWrap/>
            <w:vAlign w:val="center"/>
          </w:tcPr>
          <w:p w14:paraId="2745E06B" w14:textId="77777777" w:rsidR="005C003B" w:rsidRDefault="005C003B">
            <w:pPr>
              <w:rPr>
                <w:rFonts w:ascii="Times New Roman" w:hAnsi="Times New Roman"/>
                <w:sz w:val="20"/>
                <w:szCs w:val="20"/>
              </w:rPr>
            </w:pPr>
          </w:p>
        </w:tc>
        <w:tc>
          <w:tcPr>
            <w:tcW w:w="1493" w:type="dxa"/>
            <w:tcBorders>
              <w:top w:val="nil"/>
              <w:left w:val="nil"/>
              <w:bottom w:val="nil"/>
              <w:right w:val="nil"/>
            </w:tcBorders>
            <w:noWrap/>
            <w:vAlign w:val="center"/>
          </w:tcPr>
          <w:p w14:paraId="3EBF384C" w14:textId="77777777" w:rsidR="005C003B" w:rsidRDefault="005C003B">
            <w:pPr>
              <w:rPr>
                <w:rFonts w:ascii="Times New Roman" w:hAnsi="Times New Roman"/>
                <w:sz w:val="20"/>
                <w:szCs w:val="20"/>
              </w:rPr>
            </w:pPr>
          </w:p>
        </w:tc>
      </w:tr>
      <w:tr w:rsidR="005C003B" w14:paraId="27980B81" w14:textId="77777777">
        <w:trPr>
          <w:trHeight w:val="630"/>
          <w:jc w:val="center"/>
        </w:trPr>
        <w:tc>
          <w:tcPr>
            <w:tcW w:w="1395" w:type="dxa"/>
            <w:vMerge w:val="restart"/>
            <w:tcBorders>
              <w:top w:val="single" w:sz="4" w:space="0" w:color="000000"/>
              <w:left w:val="single" w:sz="4" w:space="0" w:color="000000"/>
              <w:bottom w:val="single" w:sz="4" w:space="0" w:color="000000"/>
              <w:right w:val="single" w:sz="4" w:space="0" w:color="000000"/>
            </w:tcBorders>
            <w:vAlign w:val="center"/>
          </w:tcPr>
          <w:p w14:paraId="41CECCF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申请前费用情况</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br/>
            </w:r>
            <w:r>
              <w:rPr>
                <w:rFonts w:ascii="Times New Roman" w:eastAsia="仿宋_GB2312" w:hAnsi="Times New Roman"/>
                <w:kern w:val="0"/>
                <w:sz w:val="24"/>
                <w:lang w:bidi="ar"/>
              </w:rPr>
              <w:t>（上年度）</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359A2CF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w:t>
            </w:r>
          </w:p>
        </w:tc>
        <w:tc>
          <w:tcPr>
            <w:tcW w:w="0" w:type="auto"/>
            <w:gridSpan w:val="3"/>
            <w:tcBorders>
              <w:top w:val="single" w:sz="4" w:space="0" w:color="000000"/>
              <w:left w:val="single" w:sz="4" w:space="0" w:color="000000"/>
              <w:bottom w:val="single" w:sz="4" w:space="0" w:color="000000"/>
              <w:right w:val="single" w:sz="4" w:space="0" w:color="000000"/>
            </w:tcBorders>
            <w:noWrap/>
            <w:vAlign w:val="center"/>
          </w:tcPr>
          <w:p w14:paraId="76BC0EF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w:t>
            </w:r>
          </w:p>
        </w:tc>
      </w:tr>
      <w:tr w:rsidR="005C003B" w14:paraId="64086CDB" w14:textId="77777777">
        <w:trPr>
          <w:trHeight w:val="1002"/>
          <w:jc w:val="center"/>
        </w:trPr>
        <w:tc>
          <w:tcPr>
            <w:tcW w:w="1395" w:type="dxa"/>
            <w:vMerge/>
            <w:tcBorders>
              <w:top w:val="single" w:sz="4" w:space="0" w:color="000000"/>
              <w:left w:val="single" w:sz="4" w:space="0" w:color="000000"/>
              <w:bottom w:val="single" w:sz="4" w:space="0" w:color="000000"/>
              <w:right w:val="single" w:sz="4" w:space="0" w:color="000000"/>
            </w:tcBorders>
            <w:vAlign w:val="center"/>
          </w:tcPr>
          <w:p w14:paraId="0EFE16A1"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B6CBE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门诊人次</w:t>
            </w:r>
          </w:p>
        </w:tc>
        <w:tc>
          <w:tcPr>
            <w:tcW w:w="1545" w:type="dxa"/>
            <w:tcBorders>
              <w:top w:val="single" w:sz="4" w:space="0" w:color="000000"/>
              <w:left w:val="single" w:sz="4" w:space="0" w:color="000000"/>
              <w:bottom w:val="single" w:sz="4" w:space="0" w:color="000000"/>
              <w:right w:val="single" w:sz="4" w:space="0" w:color="000000"/>
            </w:tcBorders>
            <w:vAlign w:val="center"/>
          </w:tcPr>
          <w:p w14:paraId="33B8ECE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门诊总费用</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（万元）</w:t>
            </w:r>
          </w:p>
        </w:tc>
        <w:tc>
          <w:tcPr>
            <w:tcW w:w="1350" w:type="dxa"/>
            <w:tcBorders>
              <w:top w:val="single" w:sz="4" w:space="0" w:color="000000"/>
              <w:left w:val="single" w:sz="4" w:space="0" w:color="000000"/>
              <w:bottom w:val="single" w:sz="4" w:space="0" w:color="000000"/>
              <w:right w:val="single" w:sz="4" w:space="0" w:color="000000"/>
            </w:tcBorders>
            <w:vAlign w:val="center"/>
          </w:tcPr>
          <w:p w14:paraId="586441A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门诊次均</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费用（元）</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37ED0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住院人次</w:t>
            </w:r>
          </w:p>
        </w:tc>
        <w:tc>
          <w:tcPr>
            <w:tcW w:w="1425" w:type="dxa"/>
            <w:tcBorders>
              <w:top w:val="single" w:sz="4" w:space="0" w:color="000000"/>
              <w:left w:val="single" w:sz="4" w:space="0" w:color="000000"/>
              <w:bottom w:val="single" w:sz="4" w:space="0" w:color="000000"/>
              <w:right w:val="single" w:sz="4" w:space="0" w:color="000000"/>
            </w:tcBorders>
            <w:vAlign w:val="center"/>
          </w:tcPr>
          <w:p w14:paraId="118BF57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住院总费用（万元）</w:t>
            </w:r>
          </w:p>
        </w:tc>
        <w:tc>
          <w:tcPr>
            <w:tcW w:w="1493" w:type="dxa"/>
            <w:tcBorders>
              <w:top w:val="single" w:sz="4" w:space="0" w:color="000000"/>
              <w:left w:val="single" w:sz="4" w:space="0" w:color="000000"/>
              <w:bottom w:val="single" w:sz="4" w:space="0" w:color="000000"/>
              <w:right w:val="single" w:sz="4" w:space="0" w:color="000000"/>
            </w:tcBorders>
            <w:vAlign w:val="center"/>
          </w:tcPr>
          <w:p w14:paraId="41548F4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住院次均费用（元）</w:t>
            </w:r>
          </w:p>
        </w:tc>
      </w:tr>
      <w:tr w:rsidR="005C003B" w14:paraId="2339253D" w14:textId="77777777">
        <w:trPr>
          <w:trHeight w:val="1002"/>
          <w:jc w:val="center"/>
        </w:trPr>
        <w:tc>
          <w:tcPr>
            <w:tcW w:w="1395" w:type="dxa"/>
            <w:vMerge/>
            <w:tcBorders>
              <w:top w:val="single" w:sz="4" w:space="0" w:color="000000"/>
              <w:left w:val="single" w:sz="4" w:space="0" w:color="000000"/>
              <w:bottom w:val="single" w:sz="4" w:space="0" w:color="000000"/>
              <w:right w:val="single" w:sz="4" w:space="0" w:color="000000"/>
            </w:tcBorders>
            <w:vAlign w:val="center"/>
          </w:tcPr>
          <w:p w14:paraId="3244E8E6"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A78325"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5ECFC5"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55B4A5"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00165B"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665090" w14:textId="77777777" w:rsidR="005C003B" w:rsidRDefault="005C003B">
            <w:pPr>
              <w:jc w:val="center"/>
              <w:rPr>
                <w:rFonts w:ascii="Times New Roman" w:eastAsia="仿宋_GB2312" w:hAnsi="Times New Roman"/>
                <w:sz w:val="24"/>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2D844C" w14:textId="77777777" w:rsidR="005C003B" w:rsidRDefault="005C003B">
            <w:pPr>
              <w:jc w:val="center"/>
              <w:rPr>
                <w:rFonts w:ascii="Times New Roman" w:eastAsia="仿宋_GB2312" w:hAnsi="Times New Roman"/>
                <w:sz w:val="24"/>
              </w:rPr>
            </w:pPr>
          </w:p>
        </w:tc>
      </w:tr>
      <w:tr w:rsidR="005C003B" w14:paraId="411EF9CC" w14:textId="77777777">
        <w:trPr>
          <w:trHeight w:val="1002"/>
          <w:jc w:val="center"/>
        </w:trPr>
        <w:tc>
          <w:tcPr>
            <w:tcW w:w="1395" w:type="dxa"/>
            <w:vMerge/>
            <w:tcBorders>
              <w:top w:val="single" w:sz="4" w:space="0" w:color="000000"/>
              <w:left w:val="single" w:sz="4" w:space="0" w:color="000000"/>
              <w:bottom w:val="single" w:sz="4" w:space="0" w:color="000000"/>
              <w:right w:val="single" w:sz="4" w:space="0" w:color="000000"/>
            </w:tcBorders>
            <w:vAlign w:val="center"/>
          </w:tcPr>
          <w:p w14:paraId="62564F87" w14:textId="77777777" w:rsidR="005C003B" w:rsidRDefault="005C003B">
            <w:pPr>
              <w:jc w:val="center"/>
              <w:rPr>
                <w:rFonts w:ascii="Times New Roman" w:eastAsia="仿宋_GB2312" w:hAnsi="Times New Roman"/>
                <w:sz w:val="24"/>
              </w:rPr>
            </w:pPr>
          </w:p>
        </w:tc>
        <w:tc>
          <w:tcPr>
            <w:tcW w:w="0" w:type="auto"/>
            <w:gridSpan w:val="6"/>
            <w:tcBorders>
              <w:top w:val="single" w:sz="4" w:space="0" w:color="000000"/>
              <w:left w:val="single" w:sz="4" w:space="0" w:color="000000"/>
              <w:bottom w:val="single" w:sz="4" w:space="0" w:color="000000"/>
              <w:right w:val="single" w:sz="4" w:space="0" w:color="000000"/>
            </w:tcBorders>
            <w:noWrap/>
            <w:vAlign w:val="center"/>
          </w:tcPr>
          <w:p w14:paraId="2435DAF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总费用：</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万元</w:t>
            </w:r>
          </w:p>
        </w:tc>
      </w:tr>
      <w:tr w:rsidR="005C003B" w14:paraId="2FAC96B9" w14:textId="77777777">
        <w:trPr>
          <w:trHeight w:hRule="exact" w:val="9356"/>
          <w:jc w:val="center"/>
        </w:trPr>
        <w:tc>
          <w:tcPr>
            <w:tcW w:w="9560" w:type="dxa"/>
            <w:gridSpan w:val="7"/>
            <w:tcBorders>
              <w:top w:val="single" w:sz="4" w:space="0" w:color="000000"/>
              <w:left w:val="single" w:sz="4" w:space="0" w:color="000000"/>
              <w:bottom w:val="single" w:sz="4" w:space="0" w:color="000000"/>
              <w:right w:val="single" w:sz="4" w:space="0" w:color="000000"/>
            </w:tcBorders>
          </w:tcPr>
          <w:p w14:paraId="5C61D170" w14:textId="77777777" w:rsidR="005C003B" w:rsidRDefault="00000000">
            <w:pPr>
              <w:widowControl/>
              <w:jc w:val="left"/>
              <w:textAlignment w:val="top"/>
              <w:rPr>
                <w:rFonts w:ascii="Times New Roman" w:eastAsia="仿宋_GB2312" w:hAnsi="Times New Roman"/>
                <w:b/>
                <w:sz w:val="24"/>
              </w:rPr>
            </w:pPr>
            <w:r>
              <w:rPr>
                <w:rStyle w:val="font11"/>
                <w:rFonts w:ascii="Times New Roman" w:hAnsi="Times New Roman" w:cs="Times New Roman" w:hint="default"/>
                <w:color w:val="auto"/>
                <w:lang w:bidi="ar"/>
              </w:rPr>
              <w:t>服务能力介绍</w:t>
            </w:r>
            <w:r>
              <w:rPr>
                <w:rStyle w:val="font31"/>
                <w:rFonts w:ascii="Times New Roman" w:hAnsi="Times New Roman" w:cs="Times New Roman" w:hint="default"/>
                <w:color w:val="auto"/>
                <w:lang w:bidi="ar"/>
              </w:rPr>
              <w:t>（请对已开展</w:t>
            </w:r>
            <w:r>
              <w:rPr>
                <w:rStyle w:val="font31"/>
                <w:rFonts w:ascii="Times New Roman" w:hAnsi="Times New Roman" w:cs="Times New Roman"/>
                <w:color w:val="auto"/>
                <w:lang w:bidi="ar"/>
              </w:rPr>
              <w:t>康复</w:t>
            </w:r>
            <w:r>
              <w:rPr>
                <w:rStyle w:val="font31"/>
                <w:rFonts w:ascii="Times New Roman" w:hAnsi="Times New Roman" w:cs="Times New Roman" w:hint="default"/>
                <w:color w:val="auto"/>
                <w:lang w:bidi="ar"/>
              </w:rPr>
              <w:t>服务或工伤</w:t>
            </w:r>
            <w:r>
              <w:rPr>
                <w:rStyle w:val="font31"/>
                <w:rFonts w:ascii="Times New Roman" w:hAnsi="Times New Roman" w:cs="Times New Roman"/>
                <w:color w:val="auto"/>
                <w:lang w:bidi="ar"/>
              </w:rPr>
              <w:t>康复</w:t>
            </w:r>
            <w:r>
              <w:rPr>
                <w:rStyle w:val="font31"/>
                <w:rFonts w:ascii="Times New Roman" w:hAnsi="Times New Roman" w:cs="Times New Roman" w:hint="default"/>
                <w:color w:val="auto"/>
                <w:lang w:bidi="ar"/>
              </w:rPr>
              <w:t>服务年限、近三年业务收支情况</w:t>
            </w:r>
            <w:r>
              <w:rPr>
                <w:rStyle w:val="font31"/>
                <w:rFonts w:ascii="Times New Roman" w:hAnsi="Times New Roman" w:cs="Times New Roman" w:hint="default"/>
                <w:color w:val="auto"/>
                <w:lang w:bidi="ar"/>
              </w:rPr>
              <w:t xml:space="preserve"> </w:t>
            </w:r>
            <w:r>
              <w:rPr>
                <w:rStyle w:val="font31"/>
                <w:rFonts w:ascii="Times New Roman" w:hAnsi="Times New Roman" w:cs="Times New Roman" w:hint="default"/>
                <w:color w:val="auto"/>
                <w:lang w:bidi="ar"/>
              </w:rPr>
              <w:t>和门诊住院诊疗服务情况、场地和科室设置、人员、设备和器材、管理制度建设、</w:t>
            </w:r>
            <w:r>
              <w:rPr>
                <w:rStyle w:val="font31"/>
                <w:rFonts w:ascii="Times New Roman" w:hAnsi="Times New Roman" w:cs="Times New Roman" w:hint="default"/>
                <w:color w:val="auto"/>
                <w:lang w:bidi="ar"/>
              </w:rPr>
              <w:t xml:space="preserve"> </w:t>
            </w:r>
            <w:r>
              <w:rPr>
                <w:rStyle w:val="font31"/>
                <w:rFonts w:ascii="Times New Roman" w:hAnsi="Times New Roman" w:cs="Times New Roman" w:hint="default"/>
                <w:color w:val="auto"/>
                <w:lang w:bidi="ar"/>
              </w:rPr>
              <w:t>承担工伤</w:t>
            </w:r>
            <w:r>
              <w:rPr>
                <w:rStyle w:val="font31"/>
                <w:rFonts w:ascii="Times New Roman" w:hAnsi="Times New Roman" w:cs="Times New Roman"/>
                <w:color w:val="auto"/>
                <w:lang w:bidi="ar"/>
              </w:rPr>
              <w:t>康复</w:t>
            </w:r>
            <w:r>
              <w:rPr>
                <w:rStyle w:val="font31"/>
                <w:rFonts w:ascii="Times New Roman" w:hAnsi="Times New Roman" w:cs="Times New Roman" w:hint="default"/>
                <w:color w:val="auto"/>
                <w:lang w:bidi="ar"/>
              </w:rPr>
              <w:t>服务能力如工伤</w:t>
            </w:r>
            <w:r>
              <w:rPr>
                <w:rStyle w:val="font31"/>
                <w:rFonts w:ascii="Times New Roman" w:hAnsi="Times New Roman" w:cs="Times New Roman"/>
                <w:color w:val="auto"/>
                <w:lang w:bidi="ar"/>
              </w:rPr>
              <w:t>康复</w:t>
            </w:r>
            <w:r>
              <w:rPr>
                <w:rStyle w:val="font31"/>
                <w:rFonts w:ascii="Times New Roman" w:hAnsi="Times New Roman" w:cs="Times New Roman" w:hint="default"/>
                <w:color w:val="auto"/>
                <w:lang w:bidi="ar"/>
              </w:rPr>
              <w:t>费联网结算等情况说明）</w:t>
            </w:r>
          </w:p>
        </w:tc>
      </w:tr>
    </w:tbl>
    <w:p w14:paraId="0B1EF34E" w14:textId="77777777" w:rsidR="005C003B" w:rsidRDefault="005C003B">
      <w:pPr>
        <w:rPr>
          <w:rFonts w:ascii="Times New Roman" w:hAnsi="Times New Roman"/>
        </w:rPr>
        <w:sectPr w:rsidR="005C003B">
          <w:pgSz w:w="11906" w:h="16838"/>
          <w:pgMar w:top="1440" w:right="1800" w:bottom="1440" w:left="1800" w:header="851" w:footer="992" w:gutter="0"/>
          <w:cols w:space="720"/>
          <w:docGrid w:type="lines" w:linePitch="312"/>
        </w:sectPr>
      </w:pPr>
    </w:p>
    <w:tbl>
      <w:tblPr>
        <w:tblW w:w="9854" w:type="dxa"/>
        <w:jc w:val="center"/>
        <w:tblLook w:val="04A0" w:firstRow="1" w:lastRow="0" w:firstColumn="1" w:lastColumn="0" w:noHBand="0" w:noVBand="1"/>
      </w:tblPr>
      <w:tblGrid>
        <w:gridCol w:w="945"/>
        <w:gridCol w:w="1570"/>
        <w:gridCol w:w="155"/>
        <w:gridCol w:w="945"/>
        <w:gridCol w:w="1080"/>
        <w:gridCol w:w="1155"/>
        <w:gridCol w:w="1755"/>
        <w:gridCol w:w="1890"/>
        <w:gridCol w:w="359"/>
      </w:tblGrid>
      <w:tr w:rsidR="005C003B" w14:paraId="42B3169A" w14:textId="77777777">
        <w:trPr>
          <w:gridAfter w:val="1"/>
          <w:wAfter w:w="359" w:type="dxa"/>
          <w:trHeight w:val="1065"/>
          <w:jc w:val="center"/>
        </w:trPr>
        <w:tc>
          <w:tcPr>
            <w:tcW w:w="945" w:type="dxa"/>
            <w:vMerge w:val="restart"/>
            <w:tcBorders>
              <w:top w:val="single" w:sz="4" w:space="0" w:color="000000"/>
              <w:left w:val="single" w:sz="4" w:space="0" w:color="000000"/>
              <w:bottom w:val="single" w:sz="4" w:space="0" w:color="000000"/>
              <w:right w:val="single" w:sz="4" w:space="0" w:color="000000"/>
            </w:tcBorders>
            <w:vAlign w:val="center"/>
          </w:tcPr>
          <w:p w14:paraId="3D689E60"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lastRenderedPageBreak/>
              <w:t>主要科室设置情况</w:t>
            </w:r>
            <w:r>
              <w:rPr>
                <w:rFonts w:ascii="Times New Roman" w:eastAsia="仿宋_GB2312" w:hAnsi="Times New Roman"/>
                <w:b/>
                <w:kern w:val="0"/>
                <w:sz w:val="24"/>
                <w:lang w:bidi="ar"/>
              </w:rPr>
              <w:t xml:space="preserve"> </w:t>
            </w:r>
            <w:r>
              <w:rPr>
                <w:rFonts w:ascii="Times New Roman" w:eastAsia="仿宋_GB2312" w:hAnsi="Times New Roman"/>
                <w:b/>
                <w:kern w:val="0"/>
                <w:sz w:val="24"/>
                <w:lang w:bidi="ar"/>
              </w:rPr>
              <w:t>（可只填写与工伤</w:t>
            </w:r>
            <w:r>
              <w:rPr>
                <w:rFonts w:ascii="Times New Roman" w:eastAsia="仿宋_GB2312" w:hAnsi="Times New Roman" w:hint="eastAsia"/>
                <w:b/>
                <w:kern w:val="0"/>
                <w:sz w:val="24"/>
                <w:lang w:bidi="ar"/>
              </w:rPr>
              <w:t>康复</w:t>
            </w:r>
            <w:r>
              <w:rPr>
                <w:rFonts w:ascii="Times New Roman" w:eastAsia="仿宋_GB2312" w:hAnsi="Times New Roman"/>
                <w:b/>
                <w:kern w:val="0"/>
                <w:sz w:val="24"/>
                <w:lang w:bidi="ar"/>
              </w:rPr>
              <w:t>有关的科室情况）</w:t>
            </w:r>
          </w:p>
        </w:tc>
        <w:tc>
          <w:tcPr>
            <w:tcW w:w="1725" w:type="dxa"/>
            <w:gridSpan w:val="2"/>
            <w:tcBorders>
              <w:top w:val="single" w:sz="4" w:space="0" w:color="000000"/>
              <w:left w:val="single" w:sz="4" w:space="0" w:color="000000"/>
              <w:bottom w:val="single" w:sz="4" w:space="0" w:color="000000"/>
              <w:right w:val="single" w:sz="4" w:space="0" w:color="000000"/>
            </w:tcBorders>
            <w:noWrap/>
            <w:vAlign w:val="center"/>
          </w:tcPr>
          <w:p w14:paraId="719094B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科室名称</w:t>
            </w:r>
          </w:p>
        </w:tc>
        <w:tc>
          <w:tcPr>
            <w:tcW w:w="945" w:type="dxa"/>
            <w:tcBorders>
              <w:top w:val="single" w:sz="4" w:space="0" w:color="000000"/>
              <w:left w:val="single" w:sz="4" w:space="0" w:color="000000"/>
              <w:bottom w:val="single" w:sz="4" w:space="0" w:color="000000"/>
              <w:right w:val="single" w:sz="4" w:space="0" w:color="000000"/>
            </w:tcBorders>
            <w:noWrap/>
            <w:vAlign w:val="center"/>
          </w:tcPr>
          <w:p w14:paraId="52A5905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床位数</w:t>
            </w:r>
          </w:p>
        </w:tc>
        <w:tc>
          <w:tcPr>
            <w:tcW w:w="1080" w:type="dxa"/>
            <w:tcBorders>
              <w:top w:val="single" w:sz="4" w:space="0" w:color="000000"/>
              <w:left w:val="single" w:sz="4" w:space="0" w:color="000000"/>
              <w:bottom w:val="single" w:sz="4" w:space="0" w:color="000000"/>
              <w:right w:val="single" w:sz="4" w:space="0" w:color="000000"/>
            </w:tcBorders>
            <w:vAlign w:val="center"/>
          </w:tcPr>
          <w:p w14:paraId="349F101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临床医师人数</w:t>
            </w:r>
          </w:p>
        </w:tc>
        <w:tc>
          <w:tcPr>
            <w:tcW w:w="1155" w:type="dxa"/>
            <w:tcBorders>
              <w:top w:val="single" w:sz="4" w:space="0" w:color="000000"/>
              <w:left w:val="single" w:sz="4" w:space="0" w:color="000000"/>
              <w:bottom w:val="single" w:sz="4" w:space="0" w:color="000000"/>
              <w:right w:val="single" w:sz="4" w:space="0" w:color="000000"/>
            </w:tcBorders>
            <w:vAlign w:val="center"/>
          </w:tcPr>
          <w:p w14:paraId="5538AB2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注册护士人数</w:t>
            </w:r>
          </w:p>
        </w:tc>
        <w:tc>
          <w:tcPr>
            <w:tcW w:w="1755" w:type="dxa"/>
            <w:tcBorders>
              <w:top w:val="single" w:sz="4" w:space="0" w:color="000000"/>
              <w:left w:val="single" w:sz="4" w:space="0" w:color="000000"/>
              <w:bottom w:val="single" w:sz="4" w:space="0" w:color="000000"/>
              <w:right w:val="single" w:sz="4" w:space="0" w:color="000000"/>
            </w:tcBorders>
            <w:vAlign w:val="center"/>
          </w:tcPr>
          <w:p w14:paraId="7A09DEF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科室负责人</w:t>
            </w:r>
          </w:p>
        </w:tc>
        <w:tc>
          <w:tcPr>
            <w:tcW w:w="1890" w:type="dxa"/>
            <w:tcBorders>
              <w:top w:val="single" w:sz="4" w:space="0" w:color="000000"/>
              <w:left w:val="single" w:sz="4" w:space="0" w:color="000000"/>
              <w:bottom w:val="single" w:sz="4" w:space="0" w:color="000000"/>
              <w:right w:val="single" w:sz="4" w:space="0" w:color="000000"/>
            </w:tcBorders>
            <w:noWrap/>
            <w:vAlign w:val="center"/>
          </w:tcPr>
          <w:p w14:paraId="67BC6D1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联系电话</w:t>
            </w:r>
          </w:p>
        </w:tc>
      </w:tr>
      <w:tr w:rsidR="005C003B" w14:paraId="65312BB9"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6B76F1B4"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4D236579"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61F8C020"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1EEF7E6B"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64D18CD6"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5614CFE6"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77788271" w14:textId="77777777" w:rsidR="005C003B" w:rsidRDefault="005C003B">
            <w:pPr>
              <w:jc w:val="left"/>
              <w:rPr>
                <w:rFonts w:ascii="Times New Roman" w:eastAsia="仿宋_GB2312" w:hAnsi="Times New Roman"/>
                <w:b/>
                <w:sz w:val="24"/>
              </w:rPr>
            </w:pPr>
          </w:p>
        </w:tc>
      </w:tr>
      <w:tr w:rsidR="005C003B" w14:paraId="67572DA1"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2A675005"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5875944D"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31C72890"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406BE6F1"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06878219"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1796A4B1"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0938E934" w14:textId="77777777" w:rsidR="005C003B" w:rsidRDefault="005C003B">
            <w:pPr>
              <w:jc w:val="left"/>
              <w:rPr>
                <w:rFonts w:ascii="Times New Roman" w:eastAsia="仿宋_GB2312" w:hAnsi="Times New Roman"/>
                <w:b/>
                <w:sz w:val="24"/>
              </w:rPr>
            </w:pPr>
          </w:p>
        </w:tc>
      </w:tr>
      <w:tr w:rsidR="005C003B" w14:paraId="29144CD9"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167E6D1B"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0B2C62B4"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40D34837"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048641FF"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2D9E8936"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3602B196"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2063A096" w14:textId="77777777" w:rsidR="005C003B" w:rsidRDefault="005C003B">
            <w:pPr>
              <w:jc w:val="left"/>
              <w:rPr>
                <w:rFonts w:ascii="Times New Roman" w:eastAsia="仿宋_GB2312" w:hAnsi="Times New Roman"/>
                <w:b/>
                <w:sz w:val="24"/>
              </w:rPr>
            </w:pPr>
          </w:p>
        </w:tc>
      </w:tr>
      <w:tr w:rsidR="005C003B" w14:paraId="09A60052"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0AD4D6B6"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223DA83C"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326BCE67"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6CDA1FA1"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06FC5801"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19C8E33A"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4AC1D8C6" w14:textId="77777777" w:rsidR="005C003B" w:rsidRDefault="005C003B">
            <w:pPr>
              <w:jc w:val="left"/>
              <w:rPr>
                <w:rFonts w:ascii="Times New Roman" w:eastAsia="仿宋_GB2312" w:hAnsi="Times New Roman"/>
                <w:b/>
                <w:sz w:val="24"/>
              </w:rPr>
            </w:pPr>
          </w:p>
        </w:tc>
      </w:tr>
      <w:tr w:rsidR="005C003B" w14:paraId="5E611A72"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4066FBD7"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49D84DD5"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0A2EBF58"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3E6F5A13"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50DF7334"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275365BD"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4572C0F4" w14:textId="77777777" w:rsidR="005C003B" w:rsidRDefault="005C003B">
            <w:pPr>
              <w:jc w:val="left"/>
              <w:rPr>
                <w:rFonts w:ascii="Times New Roman" w:eastAsia="仿宋_GB2312" w:hAnsi="Times New Roman"/>
                <w:b/>
                <w:sz w:val="24"/>
              </w:rPr>
            </w:pPr>
          </w:p>
        </w:tc>
      </w:tr>
      <w:tr w:rsidR="005C003B" w14:paraId="11192B0C"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4E405E08"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166431D9"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1CD91C9D"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502B7126"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2DA0AEE6"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08627D35"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456A10F4" w14:textId="77777777" w:rsidR="005C003B" w:rsidRDefault="005C003B">
            <w:pPr>
              <w:jc w:val="left"/>
              <w:rPr>
                <w:rFonts w:ascii="Times New Roman" w:eastAsia="仿宋_GB2312" w:hAnsi="Times New Roman"/>
                <w:b/>
                <w:sz w:val="24"/>
              </w:rPr>
            </w:pPr>
          </w:p>
        </w:tc>
      </w:tr>
      <w:tr w:rsidR="005C003B" w14:paraId="1745494D"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0D952D00"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2EEC10F9"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3153EE3C"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7BE73C19"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70F99625"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32020E71"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13F0C86A" w14:textId="77777777" w:rsidR="005C003B" w:rsidRDefault="005C003B">
            <w:pPr>
              <w:jc w:val="left"/>
              <w:rPr>
                <w:rFonts w:ascii="Times New Roman" w:eastAsia="仿宋_GB2312" w:hAnsi="Times New Roman"/>
                <w:b/>
                <w:sz w:val="24"/>
              </w:rPr>
            </w:pPr>
          </w:p>
        </w:tc>
      </w:tr>
      <w:tr w:rsidR="005C003B" w14:paraId="72EBC2BF"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5819CAB0"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7081B938"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3BABA024"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422B563A"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1397BE0C"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3F629712"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444A56AB" w14:textId="77777777" w:rsidR="005C003B" w:rsidRDefault="005C003B">
            <w:pPr>
              <w:jc w:val="left"/>
              <w:rPr>
                <w:rFonts w:ascii="Times New Roman" w:eastAsia="仿宋_GB2312" w:hAnsi="Times New Roman"/>
                <w:b/>
                <w:sz w:val="24"/>
              </w:rPr>
            </w:pPr>
          </w:p>
        </w:tc>
      </w:tr>
      <w:tr w:rsidR="005C003B" w14:paraId="0071C956"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599B176A"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2DDE2B6E"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3F34E058"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6A8F7173"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1C002EAF"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4E0BA440"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2FA8F954" w14:textId="77777777" w:rsidR="005C003B" w:rsidRDefault="005C003B">
            <w:pPr>
              <w:jc w:val="left"/>
              <w:rPr>
                <w:rFonts w:ascii="Times New Roman" w:eastAsia="仿宋_GB2312" w:hAnsi="Times New Roman"/>
                <w:b/>
                <w:sz w:val="24"/>
              </w:rPr>
            </w:pPr>
          </w:p>
        </w:tc>
      </w:tr>
      <w:tr w:rsidR="005C003B" w14:paraId="24135882"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2845961A"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109C1D38"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5019AE0B"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0436C324"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43E8DD7F"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57862B6D"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513CC9B7" w14:textId="77777777" w:rsidR="005C003B" w:rsidRDefault="005C003B">
            <w:pPr>
              <w:jc w:val="left"/>
              <w:rPr>
                <w:rFonts w:ascii="Times New Roman" w:eastAsia="仿宋_GB2312" w:hAnsi="Times New Roman"/>
                <w:b/>
                <w:sz w:val="24"/>
              </w:rPr>
            </w:pPr>
          </w:p>
        </w:tc>
      </w:tr>
      <w:tr w:rsidR="005C003B" w14:paraId="431A4F6A"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153743B4"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042D0704"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4E72E7E3"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2936DB97"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3892E774"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76C61E6F"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298A8B9A" w14:textId="77777777" w:rsidR="005C003B" w:rsidRDefault="005C003B">
            <w:pPr>
              <w:jc w:val="left"/>
              <w:rPr>
                <w:rFonts w:ascii="Times New Roman" w:eastAsia="仿宋_GB2312" w:hAnsi="Times New Roman"/>
                <w:b/>
                <w:sz w:val="24"/>
              </w:rPr>
            </w:pPr>
          </w:p>
        </w:tc>
      </w:tr>
      <w:tr w:rsidR="005C003B" w14:paraId="4813FD17"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63655F63"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4309368D"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537E940A"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3A023526"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01BDD3C4"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6A71BB53"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282C570B" w14:textId="77777777" w:rsidR="005C003B" w:rsidRDefault="005C003B">
            <w:pPr>
              <w:jc w:val="left"/>
              <w:rPr>
                <w:rFonts w:ascii="Times New Roman" w:eastAsia="仿宋_GB2312" w:hAnsi="Times New Roman"/>
                <w:b/>
                <w:sz w:val="24"/>
              </w:rPr>
            </w:pPr>
          </w:p>
        </w:tc>
      </w:tr>
      <w:tr w:rsidR="005C003B" w14:paraId="3996FED8"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41E128C2"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75E5664D"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7C929147"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1DDC53FF"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288F1336"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13E0D397"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3321FA95" w14:textId="77777777" w:rsidR="005C003B" w:rsidRDefault="005C003B">
            <w:pPr>
              <w:jc w:val="left"/>
              <w:rPr>
                <w:rFonts w:ascii="Times New Roman" w:eastAsia="仿宋_GB2312" w:hAnsi="Times New Roman"/>
                <w:b/>
                <w:sz w:val="24"/>
              </w:rPr>
            </w:pPr>
          </w:p>
        </w:tc>
      </w:tr>
      <w:tr w:rsidR="005C003B" w14:paraId="368E0E3D"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70BB80B4"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64456A3B"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5609488D"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3D313160"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233FF5C9"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67C4E58D"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07A741A5" w14:textId="77777777" w:rsidR="005C003B" w:rsidRDefault="005C003B">
            <w:pPr>
              <w:jc w:val="left"/>
              <w:rPr>
                <w:rFonts w:ascii="Times New Roman" w:eastAsia="仿宋_GB2312" w:hAnsi="Times New Roman"/>
                <w:b/>
                <w:sz w:val="24"/>
              </w:rPr>
            </w:pPr>
          </w:p>
        </w:tc>
      </w:tr>
      <w:tr w:rsidR="005C003B" w14:paraId="77C0A7AF"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02C515F4"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5DE7D24F"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217C0209"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2D66DBE0"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5E0DFA96"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59534101"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69F1AE82" w14:textId="77777777" w:rsidR="005C003B" w:rsidRDefault="005C003B">
            <w:pPr>
              <w:jc w:val="left"/>
              <w:rPr>
                <w:rFonts w:ascii="Times New Roman" w:eastAsia="仿宋_GB2312" w:hAnsi="Times New Roman"/>
                <w:b/>
                <w:sz w:val="24"/>
              </w:rPr>
            </w:pPr>
          </w:p>
        </w:tc>
      </w:tr>
      <w:tr w:rsidR="005C003B" w14:paraId="794CC916"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34EDEB72"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266E4C75"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7077E863"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431B0D89"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7FE30613"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436D07C7"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48D04751" w14:textId="77777777" w:rsidR="005C003B" w:rsidRDefault="005C003B">
            <w:pPr>
              <w:jc w:val="left"/>
              <w:rPr>
                <w:rFonts w:ascii="Times New Roman" w:eastAsia="仿宋_GB2312" w:hAnsi="Times New Roman"/>
                <w:b/>
                <w:sz w:val="24"/>
              </w:rPr>
            </w:pPr>
          </w:p>
        </w:tc>
      </w:tr>
      <w:tr w:rsidR="005C003B" w14:paraId="6304B71E"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11CB48F5"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3EBA8B23"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15789708"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4E46D52A"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0E6C7C22"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72E2EFF4"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071C480C" w14:textId="77777777" w:rsidR="005C003B" w:rsidRDefault="005C003B">
            <w:pPr>
              <w:jc w:val="left"/>
              <w:rPr>
                <w:rFonts w:ascii="Times New Roman" w:eastAsia="仿宋_GB2312" w:hAnsi="Times New Roman"/>
                <w:b/>
                <w:sz w:val="24"/>
              </w:rPr>
            </w:pPr>
          </w:p>
        </w:tc>
      </w:tr>
      <w:tr w:rsidR="005C003B" w14:paraId="4F0200C4"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46F1F408"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4B2BB398"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66959C24"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14940DB0"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0EDDCF0A"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6E5C6BA7"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6A9AC845" w14:textId="77777777" w:rsidR="005C003B" w:rsidRDefault="005C003B">
            <w:pPr>
              <w:jc w:val="left"/>
              <w:rPr>
                <w:rFonts w:ascii="Times New Roman" w:eastAsia="仿宋_GB2312" w:hAnsi="Times New Roman"/>
                <w:b/>
                <w:sz w:val="24"/>
              </w:rPr>
            </w:pPr>
          </w:p>
        </w:tc>
      </w:tr>
      <w:tr w:rsidR="005C003B" w14:paraId="2B7A4E8F"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1AE44928"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42D730DD"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547A6401"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765B4C68"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278F2E04"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3AE50939"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7F9FAB44" w14:textId="77777777" w:rsidR="005C003B" w:rsidRDefault="005C003B">
            <w:pPr>
              <w:jc w:val="left"/>
              <w:rPr>
                <w:rFonts w:ascii="Times New Roman" w:eastAsia="仿宋_GB2312" w:hAnsi="Times New Roman"/>
                <w:b/>
                <w:sz w:val="24"/>
              </w:rPr>
            </w:pPr>
          </w:p>
        </w:tc>
      </w:tr>
      <w:tr w:rsidR="005C003B" w14:paraId="6D9249E4"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0E248B5C"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2B02FFDF"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2D1ED160"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12530EAB"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176671D7"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502A1607"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799BEAF9" w14:textId="77777777" w:rsidR="005C003B" w:rsidRDefault="005C003B">
            <w:pPr>
              <w:jc w:val="left"/>
              <w:rPr>
                <w:rFonts w:ascii="Times New Roman" w:eastAsia="仿宋_GB2312" w:hAnsi="Times New Roman"/>
                <w:b/>
                <w:sz w:val="24"/>
              </w:rPr>
            </w:pPr>
          </w:p>
        </w:tc>
      </w:tr>
      <w:tr w:rsidR="005C003B" w14:paraId="7C911B19" w14:textId="77777777">
        <w:trPr>
          <w:gridAfter w:val="1"/>
          <w:wAfter w:w="359" w:type="dxa"/>
          <w:trHeight w:hRule="exact" w:val="539"/>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14:paraId="20299E5A" w14:textId="77777777" w:rsidR="005C003B" w:rsidRDefault="005C003B">
            <w:pPr>
              <w:jc w:val="center"/>
              <w:rPr>
                <w:rFonts w:ascii="Times New Roman" w:eastAsia="仿宋_GB2312" w:hAnsi="Times New Roman"/>
                <w:b/>
                <w:sz w:val="24"/>
              </w:rPr>
            </w:pPr>
          </w:p>
        </w:tc>
        <w:tc>
          <w:tcPr>
            <w:tcW w:w="1725" w:type="dxa"/>
            <w:gridSpan w:val="2"/>
            <w:tcBorders>
              <w:top w:val="single" w:sz="4" w:space="0" w:color="000000"/>
              <w:left w:val="single" w:sz="4" w:space="0" w:color="000000"/>
              <w:bottom w:val="single" w:sz="4" w:space="0" w:color="000000"/>
              <w:right w:val="single" w:sz="4" w:space="0" w:color="000000"/>
            </w:tcBorders>
            <w:noWrap/>
          </w:tcPr>
          <w:p w14:paraId="77AC932C" w14:textId="77777777" w:rsidR="005C003B" w:rsidRDefault="005C003B">
            <w:pPr>
              <w:jc w:val="left"/>
              <w:rPr>
                <w:rFonts w:ascii="Times New Roman" w:eastAsia="仿宋_GB2312" w:hAnsi="Times New Roman"/>
                <w:b/>
                <w:sz w:val="24"/>
              </w:rPr>
            </w:pPr>
          </w:p>
        </w:tc>
        <w:tc>
          <w:tcPr>
            <w:tcW w:w="945" w:type="dxa"/>
            <w:tcBorders>
              <w:top w:val="single" w:sz="4" w:space="0" w:color="000000"/>
              <w:left w:val="single" w:sz="4" w:space="0" w:color="000000"/>
              <w:bottom w:val="single" w:sz="4" w:space="0" w:color="000000"/>
              <w:right w:val="single" w:sz="4" w:space="0" w:color="000000"/>
            </w:tcBorders>
            <w:noWrap/>
          </w:tcPr>
          <w:p w14:paraId="3296ECD5" w14:textId="77777777" w:rsidR="005C003B" w:rsidRDefault="005C003B">
            <w:pPr>
              <w:jc w:val="left"/>
              <w:rPr>
                <w:rFonts w:ascii="Times New Roman" w:eastAsia="仿宋_GB2312" w:hAnsi="Times New Roman"/>
                <w:b/>
                <w:sz w:val="24"/>
              </w:rPr>
            </w:pPr>
          </w:p>
        </w:tc>
        <w:tc>
          <w:tcPr>
            <w:tcW w:w="1080" w:type="dxa"/>
            <w:tcBorders>
              <w:top w:val="single" w:sz="4" w:space="0" w:color="000000"/>
              <w:left w:val="single" w:sz="4" w:space="0" w:color="000000"/>
              <w:bottom w:val="single" w:sz="4" w:space="0" w:color="000000"/>
              <w:right w:val="single" w:sz="4" w:space="0" w:color="000000"/>
            </w:tcBorders>
            <w:noWrap/>
          </w:tcPr>
          <w:p w14:paraId="630865F1" w14:textId="77777777" w:rsidR="005C003B" w:rsidRDefault="005C003B">
            <w:pPr>
              <w:jc w:val="left"/>
              <w:rPr>
                <w:rFonts w:ascii="Times New Roman" w:eastAsia="仿宋_GB2312" w:hAnsi="Times New Roman"/>
                <w:b/>
                <w:sz w:val="24"/>
              </w:rPr>
            </w:pPr>
          </w:p>
        </w:tc>
        <w:tc>
          <w:tcPr>
            <w:tcW w:w="1155" w:type="dxa"/>
            <w:tcBorders>
              <w:top w:val="single" w:sz="4" w:space="0" w:color="000000"/>
              <w:left w:val="single" w:sz="4" w:space="0" w:color="000000"/>
              <w:bottom w:val="single" w:sz="4" w:space="0" w:color="000000"/>
              <w:right w:val="single" w:sz="4" w:space="0" w:color="000000"/>
            </w:tcBorders>
            <w:noWrap/>
          </w:tcPr>
          <w:p w14:paraId="543BC217" w14:textId="77777777" w:rsidR="005C003B" w:rsidRDefault="005C003B">
            <w:pPr>
              <w:jc w:val="left"/>
              <w:rPr>
                <w:rFonts w:ascii="Times New Roman" w:eastAsia="仿宋_GB2312" w:hAnsi="Times New Roman"/>
                <w:b/>
                <w:sz w:val="24"/>
              </w:rPr>
            </w:pPr>
          </w:p>
        </w:tc>
        <w:tc>
          <w:tcPr>
            <w:tcW w:w="1755" w:type="dxa"/>
            <w:tcBorders>
              <w:top w:val="single" w:sz="4" w:space="0" w:color="000000"/>
              <w:left w:val="single" w:sz="4" w:space="0" w:color="000000"/>
              <w:bottom w:val="single" w:sz="4" w:space="0" w:color="000000"/>
              <w:right w:val="single" w:sz="4" w:space="0" w:color="000000"/>
            </w:tcBorders>
            <w:noWrap/>
          </w:tcPr>
          <w:p w14:paraId="1391C9A5" w14:textId="77777777" w:rsidR="005C003B" w:rsidRDefault="005C003B">
            <w:pPr>
              <w:jc w:val="left"/>
              <w:rPr>
                <w:rFonts w:ascii="Times New Roman" w:eastAsia="仿宋_GB2312" w:hAnsi="Times New Roman"/>
                <w:b/>
                <w:sz w:val="24"/>
              </w:rPr>
            </w:pPr>
          </w:p>
        </w:tc>
        <w:tc>
          <w:tcPr>
            <w:tcW w:w="1890" w:type="dxa"/>
            <w:tcBorders>
              <w:top w:val="single" w:sz="4" w:space="0" w:color="000000"/>
              <w:left w:val="single" w:sz="4" w:space="0" w:color="000000"/>
              <w:bottom w:val="single" w:sz="4" w:space="0" w:color="000000"/>
              <w:right w:val="single" w:sz="4" w:space="0" w:color="000000"/>
            </w:tcBorders>
            <w:noWrap/>
          </w:tcPr>
          <w:p w14:paraId="5AF177E3" w14:textId="77777777" w:rsidR="005C003B" w:rsidRDefault="005C003B">
            <w:pPr>
              <w:jc w:val="left"/>
              <w:rPr>
                <w:rFonts w:ascii="Times New Roman" w:eastAsia="仿宋_GB2312" w:hAnsi="Times New Roman"/>
                <w:b/>
                <w:sz w:val="24"/>
              </w:rPr>
            </w:pPr>
          </w:p>
        </w:tc>
      </w:tr>
      <w:tr w:rsidR="005C003B" w14:paraId="013BEEA5" w14:textId="77777777">
        <w:trPr>
          <w:trHeight w:val="750"/>
          <w:jc w:val="center"/>
        </w:trPr>
        <w:tc>
          <w:tcPr>
            <w:tcW w:w="9854" w:type="dxa"/>
            <w:gridSpan w:val="9"/>
            <w:tcBorders>
              <w:top w:val="nil"/>
              <w:left w:val="nil"/>
              <w:bottom w:val="nil"/>
              <w:right w:val="nil"/>
            </w:tcBorders>
            <w:noWrap/>
            <w:vAlign w:val="center"/>
          </w:tcPr>
          <w:p w14:paraId="65C993E7" w14:textId="77777777" w:rsidR="005C003B" w:rsidRDefault="00000000">
            <w:pPr>
              <w:rPr>
                <w:rFonts w:ascii="Times New Roman" w:hAnsi="Times New Roman"/>
                <w:sz w:val="20"/>
                <w:szCs w:val="20"/>
              </w:rPr>
            </w:pPr>
            <w:r>
              <w:rPr>
                <w:rFonts w:ascii="Times New Roman" w:eastAsia="黑体" w:hAnsi="Times New Roman"/>
                <w:kern w:val="0"/>
                <w:sz w:val="32"/>
                <w:szCs w:val="32"/>
                <w:lang w:bidi="ar"/>
              </w:rPr>
              <w:lastRenderedPageBreak/>
              <w:t>四、申报、审核意见</w:t>
            </w:r>
          </w:p>
        </w:tc>
      </w:tr>
      <w:tr w:rsidR="005C003B" w14:paraId="21051F44" w14:textId="77777777">
        <w:trPr>
          <w:trHeight w:val="3359"/>
          <w:jc w:val="center"/>
        </w:trPr>
        <w:tc>
          <w:tcPr>
            <w:tcW w:w="2515" w:type="dxa"/>
            <w:gridSpan w:val="2"/>
            <w:tcBorders>
              <w:top w:val="single" w:sz="4" w:space="0" w:color="000000"/>
              <w:left w:val="single" w:sz="4" w:space="0" w:color="000000"/>
              <w:bottom w:val="single" w:sz="4" w:space="0" w:color="000000"/>
              <w:right w:val="single" w:sz="4" w:space="0" w:color="000000"/>
            </w:tcBorders>
            <w:vAlign w:val="center"/>
          </w:tcPr>
          <w:p w14:paraId="733EEEB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申报单位</w:t>
            </w:r>
            <w:r>
              <w:rPr>
                <w:rFonts w:ascii="Times New Roman" w:eastAsia="仿宋_GB2312" w:hAnsi="Times New Roman"/>
                <w:kern w:val="0"/>
                <w:sz w:val="24"/>
                <w:lang w:bidi="ar"/>
              </w:rPr>
              <w:br/>
            </w:r>
            <w:r>
              <w:rPr>
                <w:rFonts w:ascii="Times New Roman" w:eastAsia="仿宋_GB2312" w:hAnsi="Times New Roman"/>
                <w:kern w:val="0"/>
                <w:sz w:val="24"/>
                <w:lang w:bidi="ar"/>
              </w:rPr>
              <w:t>意见</w:t>
            </w:r>
          </w:p>
        </w:tc>
        <w:tc>
          <w:tcPr>
            <w:tcW w:w="7339" w:type="dxa"/>
            <w:gridSpan w:val="7"/>
            <w:tcBorders>
              <w:top w:val="single" w:sz="4" w:space="0" w:color="000000"/>
              <w:left w:val="single" w:sz="4" w:space="0" w:color="000000"/>
              <w:bottom w:val="single" w:sz="4" w:space="0" w:color="000000"/>
              <w:right w:val="single" w:sz="4" w:space="0" w:color="000000"/>
            </w:tcBorders>
            <w:vAlign w:val="bottom"/>
          </w:tcPr>
          <w:p w14:paraId="50595E04" w14:textId="77777777" w:rsidR="005C003B" w:rsidRDefault="00000000">
            <w:pPr>
              <w:widowControl/>
              <w:jc w:val="center"/>
              <w:textAlignment w:val="bottom"/>
              <w:rPr>
                <w:rFonts w:ascii="Times New Roman" w:eastAsia="仿宋_GB2312" w:hAnsi="Times New Roman"/>
                <w:kern w:val="0"/>
                <w:sz w:val="28"/>
                <w:szCs w:val="28"/>
                <w:lang w:bidi="ar"/>
              </w:rPr>
            </w:pPr>
            <w:r>
              <w:rPr>
                <w:rFonts w:ascii="Times New Roman" w:eastAsia="仿宋_GB2312" w:hAnsi="Times New Roman"/>
                <w:kern w:val="0"/>
                <w:sz w:val="28"/>
                <w:szCs w:val="28"/>
                <w:lang w:bidi="ar"/>
              </w:rPr>
              <w:t>（盖章）</w:t>
            </w:r>
          </w:p>
          <w:p w14:paraId="0F789BFE" w14:textId="77777777" w:rsidR="005C003B" w:rsidRDefault="00000000">
            <w:pPr>
              <w:widowControl/>
              <w:ind w:firstLineChars="1000" w:firstLine="2800"/>
              <w:textAlignment w:val="bottom"/>
              <w:rPr>
                <w:rFonts w:ascii="Times New Roman" w:eastAsia="仿宋_GB2312" w:hAnsi="Times New Roman"/>
                <w:sz w:val="24"/>
              </w:rPr>
            </w:pP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r>
              <w:rPr>
                <w:rFonts w:ascii="Times New Roman" w:eastAsia="仿宋_GB2312" w:hAnsi="Times New Roman"/>
                <w:kern w:val="0"/>
                <w:sz w:val="24"/>
                <w:lang w:bidi="ar"/>
              </w:rPr>
              <w:t xml:space="preserve"> </w:t>
            </w:r>
          </w:p>
        </w:tc>
      </w:tr>
      <w:tr w:rsidR="005C003B" w14:paraId="0CF4EB37" w14:textId="77777777">
        <w:trPr>
          <w:trHeight w:val="2542"/>
          <w:jc w:val="center"/>
        </w:trPr>
        <w:tc>
          <w:tcPr>
            <w:tcW w:w="2515" w:type="dxa"/>
            <w:gridSpan w:val="2"/>
            <w:tcBorders>
              <w:top w:val="single" w:sz="4" w:space="0" w:color="000000"/>
              <w:left w:val="single" w:sz="4" w:space="0" w:color="000000"/>
              <w:bottom w:val="single" w:sz="4" w:space="0" w:color="000000"/>
              <w:right w:val="single" w:sz="4" w:space="0" w:color="000000"/>
            </w:tcBorders>
            <w:vAlign w:val="center"/>
          </w:tcPr>
          <w:p w14:paraId="5C8D2BD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评估组</w:t>
            </w:r>
            <w:r>
              <w:rPr>
                <w:rFonts w:ascii="Times New Roman" w:eastAsia="仿宋_GB2312" w:hAnsi="Times New Roman"/>
                <w:kern w:val="0"/>
                <w:sz w:val="24"/>
                <w:lang w:bidi="ar"/>
              </w:rPr>
              <w:br/>
            </w:r>
            <w:r>
              <w:rPr>
                <w:rFonts w:ascii="Times New Roman" w:eastAsia="仿宋_GB2312" w:hAnsi="Times New Roman"/>
                <w:kern w:val="0"/>
                <w:sz w:val="24"/>
                <w:lang w:bidi="ar"/>
              </w:rPr>
              <w:t>意见</w:t>
            </w:r>
            <w:r>
              <w:rPr>
                <w:rFonts w:ascii="Times New Roman" w:eastAsia="仿宋_GB2312" w:hAnsi="Times New Roman"/>
                <w:kern w:val="0"/>
                <w:sz w:val="24"/>
                <w:lang w:bidi="ar"/>
              </w:rPr>
              <w:t xml:space="preserve">  </w:t>
            </w:r>
          </w:p>
        </w:tc>
        <w:tc>
          <w:tcPr>
            <w:tcW w:w="7339" w:type="dxa"/>
            <w:gridSpan w:val="7"/>
            <w:tcBorders>
              <w:top w:val="single" w:sz="4" w:space="0" w:color="000000"/>
              <w:left w:val="single" w:sz="4" w:space="0" w:color="000000"/>
              <w:bottom w:val="single" w:sz="4" w:space="0" w:color="000000"/>
              <w:right w:val="single" w:sz="4" w:space="0" w:color="000000"/>
            </w:tcBorders>
            <w:vAlign w:val="bottom"/>
          </w:tcPr>
          <w:p w14:paraId="2ED7195E" w14:textId="77777777" w:rsidR="005C003B" w:rsidRDefault="00000000">
            <w:pPr>
              <w:widowControl/>
              <w:jc w:val="right"/>
              <w:textAlignment w:val="bottom"/>
              <w:rPr>
                <w:rFonts w:ascii="Times New Roman" w:eastAsia="仿宋_GB2312" w:hAnsi="Times New Roman"/>
                <w:sz w:val="24"/>
              </w:rPr>
            </w:pPr>
            <w:r>
              <w:rPr>
                <w:rFonts w:ascii="Times New Roman" w:eastAsia="仿宋_GB2312" w:hAnsi="Times New Roman"/>
                <w:kern w:val="0"/>
                <w:sz w:val="24"/>
                <w:lang w:bidi="ar"/>
              </w:rPr>
              <w:t>评估组签名：</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年</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月</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日</w:t>
            </w:r>
          </w:p>
        </w:tc>
      </w:tr>
      <w:tr w:rsidR="005C003B" w14:paraId="375DC551" w14:textId="77777777">
        <w:trPr>
          <w:trHeight w:val="3530"/>
          <w:jc w:val="center"/>
        </w:trPr>
        <w:tc>
          <w:tcPr>
            <w:tcW w:w="2515" w:type="dxa"/>
            <w:gridSpan w:val="2"/>
            <w:tcBorders>
              <w:top w:val="single" w:sz="4" w:space="0" w:color="000000"/>
              <w:left w:val="single" w:sz="4" w:space="0" w:color="000000"/>
              <w:bottom w:val="single" w:sz="4" w:space="0" w:color="000000"/>
              <w:right w:val="single" w:sz="4" w:space="0" w:color="000000"/>
            </w:tcBorders>
            <w:vAlign w:val="center"/>
          </w:tcPr>
          <w:p w14:paraId="2AF05C1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市级社会保险经办机构意见</w:t>
            </w:r>
          </w:p>
        </w:tc>
        <w:tc>
          <w:tcPr>
            <w:tcW w:w="7339" w:type="dxa"/>
            <w:gridSpan w:val="7"/>
            <w:tcBorders>
              <w:top w:val="single" w:sz="4" w:space="0" w:color="000000"/>
              <w:left w:val="single" w:sz="4" w:space="0" w:color="000000"/>
              <w:bottom w:val="single" w:sz="4" w:space="0" w:color="000000"/>
              <w:right w:val="single" w:sz="4" w:space="0" w:color="000000"/>
            </w:tcBorders>
            <w:vAlign w:val="bottom"/>
          </w:tcPr>
          <w:p w14:paraId="6208F621" w14:textId="77777777" w:rsidR="005C003B" w:rsidRDefault="00000000">
            <w:pPr>
              <w:widowControl/>
              <w:jc w:val="center"/>
              <w:textAlignment w:val="bottom"/>
              <w:rPr>
                <w:rFonts w:ascii="Times New Roman" w:eastAsia="仿宋_GB2312" w:hAnsi="Times New Roman"/>
                <w:kern w:val="0"/>
                <w:sz w:val="28"/>
                <w:szCs w:val="28"/>
                <w:lang w:bidi="ar"/>
              </w:rPr>
            </w:pPr>
            <w:r>
              <w:rPr>
                <w:rFonts w:ascii="Times New Roman" w:eastAsia="仿宋_GB2312" w:hAnsi="Times New Roman"/>
                <w:kern w:val="0"/>
                <w:sz w:val="28"/>
                <w:szCs w:val="28"/>
                <w:lang w:bidi="ar"/>
              </w:rPr>
              <w:t>（盖章）</w:t>
            </w:r>
          </w:p>
          <w:p w14:paraId="0CD736CB" w14:textId="77777777" w:rsidR="005C003B" w:rsidRDefault="00000000">
            <w:pPr>
              <w:widowControl/>
              <w:ind w:firstLineChars="1000" w:firstLine="2800"/>
              <w:textAlignment w:val="bottom"/>
              <w:rPr>
                <w:rFonts w:ascii="Times New Roman" w:eastAsia="仿宋_GB2312" w:hAnsi="Times New Roman"/>
                <w:sz w:val="24"/>
              </w:rPr>
            </w:pP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r>
              <w:rPr>
                <w:rFonts w:ascii="Times New Roman" w:eastAsia="仿宋_GB2312" w:hAnsi="Times New Roman"/>
                <w:kern w:val="0"/>
                <w:sz w:val="24"/>
                <w:lang w:bidi="ar"/>
              </w:rPr>
              <w:t xml:space="preserve"> </w:t>
            </w:r>
          </w:p>
        </w:tc>
      </w:tr>
      <w:tr w:rsidR="005C003B" w14:paraId="535CDFD2" w14:textId="77777777">
        <w:trPr>
          <w:trHeight w:val="780"/>
          <w:jc w:val="center"/>
        </w:trPr>
        <w:tc>
          <w:tcPr>
            <w:tcW w:w="9854" w:type="dxa"/>
            <w:gridSpan w:val="9"/>
            <w:tcBorders>
              <w:top w:val="single" w:sz="4" w:space="0" w:color="000000"/>
              <w:left w:val="nil"/>
              <w:bottom w:val="nil"/>
              <w:right w:val="nil"/>
            </w:tcBorders>
            <w:vAlign w:val="center"/>
          </w:tcPr>
          <w:p w14:paraId="2367776A"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kern w:val="0"/>
                <w:sz w:val="24"/>
                <w:lang w:bidi="ar"/>
              </w:rPr>
              <w:t>备注：</w:t>
            </w:r>
            <w:r>
              <w:rPr>
                <w:rFonts w:ascii="Times New Roman" w:eastAsia="仿宋_GB2312" w:hAnsi="Times New Roman"/>
                <w:kern w:val="0"/>
                <w:sz w:val="24"/>
                <w:lang w:bidi="ar"/>
              </w:rPr>
              <w:t>1.</w:t>
            </w:r>
            <w:r>
              <w:rPr>
                <w:rFonts w:ascii="Times New Roman" w:eastAsia="仿宋_GB2312" w:hAnsi="Times New Roman"/>
                <w:kern w:val="0"/>
                <w:sz w:val="24"/>
                <w:lang w:bidi="ar"/>
              </w:rPr>
              <w:t>工伤特色科室是指在工伤</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或职业病</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方面具有技术优势的科室。</w:t>
            </w:r>
          </w:p>
        </w:tc>
      </w:tr>
      <w:tr w:rsidR="005C003B" w14:paraId="16FC38AC" w14:textId="77777777">
        <w:trPr>
          <w:trHeight w:val="680"/>
          <w:jc w:val="center"/>
        </w:trPr>
        <w:tc>
          <w:tcPr>
            <w:tcW w:w="9854" w:type="dxa"/>
            <w:gridSpan w:val="9"/>
            <w:tcBorders>
              <w:top w:val="nil"/>
              <w:left w:val="nil"/>
              <w:bottom w:val="nil"/>
              <w:right w:val="nil"/>
            </w:tcBorders>
            <w:vAlign w:val="center"/>
          </w:tcPr>
          <w:p w14:paraId="2D034B9D" w14:textId="77777777" w:rsidR="005C003B" w:rsidRDefault="00000000">
            <w:pPr>
              <w:widowControl/>
              <w:ind w:firstLineChars="300" w:firstLine="720"/>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2.</w:t>
            </w:r>
            <w:r>
              <w:rPr>
                <w:rFonts w:ascii="Times New Roman" w:eastAsia="仿宋_GB2312" w:hAnsi="Times New Roman"/>
                <w:kern w:val="0"/>
                <w:sz w:val="24"/>
                <w:lang w:bidi="ar"/>
              </w:rPr>
              <w:t>申请表一式三份，申请单位、</w:t>
            </w:r>
            <w:r>
              <w:rPr>
                <w:rFonts w:ascii="Times New Roman" w:eastAsia="仿宋_GB2312" w:hAnsi="Times New Roman" w:hint="eastAsia"/>
                <w:kern w:val="0"/>
                <w:sz w:val="24"/>
                <w:lang w:bidi="ar"/>
              </w:rPr>
              <w:t>市</w:t>
            </w:r>
            <w:r>
              <w:rPr>
                <w:rFonts w:ascii="Times New Roman" w:eastAsia="仿宋_GB2312" w:hAnsi="Times New Roman"/>
                <w:kern w:val="0"/>
                <w:sz w:val="24"/>
                <w:lang w:bidi="ar"/>
              </w:rPr>
              <w:t>级社会保险</w:t>
            </w:r>
            <w:r>
              <w:rPr>
                <w:rFonts w:ascii="Times New Roman" w:eastAsia="仿宋_GB2312" w:hAnsi="Times New Roman" w:hint="eastAsia"/>
                <w:kern w:val="0"/>
                <w:sz w:val="24"/>
                <w:lang w:bidi="ar"/>
              </w:rPr>
              <w:t>行政部门</w:t>
            </w:r>
            <w:r>
              <w:rPr>
                <w:rFonts w:ascii="Times New Roman" w:eastAsia="仿宋_GB2312" w:hAnsi="Times New Roman"/>
                <w:kern w:val="0"/>
                <w:sz w:val="24"/>
                <w:lang w:bidi="ar"/>
              </w:rPr>
              <w:t>、市级社会保险经办机构各</w:t>
            </w:r>
          </w:p>
          <w:p w14:paraId="72789515" w14:textId="77777777" w:rsidR="005C003B" w:rsidRDefault="00000000">
            <w:pPr>
              <w:widowControl/>
              <w:ind w:firstLineChars="400" w:firstLine="960"/>
              <w:jc w:val="left"/>
              <w:textAlignment w:val="center"/>
              <w:rPr>
                <w:rFonts w:ascii="Times New Roman" w:eastAsia="仿宋_GB2312" w:hAnsi="Times New Roman"/>
                <w:sz w:val="24"/>
              </w:rPr>
            </w:pPr>
            <w:r>
              <w:rPr>
                <w:rFonts w:ascii="Times New Roman" w:eastAsia="仿宋_GB2312" w:hAnsi="Times New Roman"/>
                <w:kern w:val="0"/>
                <w:sz w:val="24"/>
                <w:lang w:bidi="ar"/>
              </w:rPr>
              <w:t>一份。</w:t>
            </w:r>
          </w:p>
        </w:tc>
      </w:tr>
      <w:tr w:rsidR="005C003B" w14:paraId="3A27FD85" w14:textId="77777777">
        <w:trPr>
          <w:trHeight w:val="402"/>
          <w:jc w:val="center"/>
        </w:trPr>
        <w:tc>
          <w:tcPr>
            <w:tcW w:w="9854" w:type="dxa"/>
            <w:gridSpan w:val="9"/>
            <w:tcBorders>
              <w:top w:val="nil"/>
              <w:left w:val="nil"/>
              <w:bottom w:val="nil"/>
              <w:right w:val="nil"/>
            </w:tcBorders>
            <w:noWrap/>
          </w:tcPr>
          <w:p w14:paraId="6516E3A4" w14:textId="77777777" w:rsidR="005C003B" w:rsidRDefault="00000000">
            <w:pPr>
              <w:widowControl/>
              <w:ind w:firstLineChars="300" w:firstLine="720"/>
              <w:jc w:val="left"/>
              <w:textAlignment w:val="top"/>
              <w:rPr>
                <w:rFonts w:ascii="Times New Roman" w:eastAsia="仿宋_GB2312" w:hAnsi="Times New Roman"/>
                <w:sz w:val="24"/>
              </w:rPr>
            </w:pPr>
            <w:r>
              <w:rPr>
                <w:rFonts w:ascii="Times New Roman" w:eastAsia="仿宋_GB2312" w:hAnsi="Times New Roman"/>
                <w:kern w:val="0"/>
                <w:sz w:val="24"/>
                <w:lang w:bidi="ar"/>
              </w:rPr>
              <w:t>3.</w:t>
            </w:r>
            <w:r>
              <w:rPr>
                <w:rFonts w:ascii="Times New Roman" w:eastAsia="仿宋_GB2312" w:hAnsi="Times New Roman"/>
                <w:kern w:val="0"/>
                <w:sz w:val="24"/>
                <w:lang w:bidi="ar"/>
              </w:rPr>
              <w:t>第二、三项相关表格不够填写可另附页。</w:t>
            </w:r>
          </w:p>
        </w:tc>
      </w:tr>
    </w:tbl>
    <w:p w14:paraId="2B35A338" w14:textId="77777777" w:rsidR="005C003B" w:rsidRDefault="005C003B">
      <w:pPr>
        <w:rPr>
          <w:rFonts w:ascii="Times New Roman" w:hAnsi="Times New Roman"/>
        </w:rPr>
      </w:pPr>
    </w:p>
    <w:p w14:paraId="43C37542"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p w14:paraId="3C763D9E"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3</w:t>
      </w:r>
    </w:p>
    <w:p w14:paraId="1F26ABAB" w14:textId="77777777" w:rsidR="005C003B" w:rsidRDefault="005C003B">
      <w:pPr>
        <w:adjustRightInd w:val="0"/>
        <w:snapToGrid w:val="0"/>
        <w:spacing w:line="300" w:lineRule="exact"/>
        <w:jc w:val="center"/>
        <w:rPr>
          <w:rFonts w:ascii="Times New Roman" w:eastAsia="方正小标宋简体" w:hAnsi="Times New Roman"/>
          <w:kern w:val="0"/>
          <w:sz w:val="36"/>
          <w:szCs w:val="36"/>
          <w:lang w:bidi="ar"/>
        </w:rPr>
      </w:pPr>
    </w:p>
    <w:p w14:paraId="29948DB9" w14:textId="77777777" w:rsidR="005C003B" w:rsidRDefault="00000000">
      <w:pPr>
        <w:adjustRightInd w:val="0"/>
        <w:snapToGrid w:val="0"/>
        <w:spacing w:line="580" w:lineRule="exact"/>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w:t>
      </w:r>
      <w:r>
        <w:rPr>
          <w:rFonts w:ascii="Times New Roman" w:eastAsia="方正小标宋简体" w:hAnsi="Times New Roman" w:hint="eastAsia"/>
          <w:kern w:val="0"/>
          <w:sz w:val="36"/>
          <w:szCs w:val="36"/>
          <w:lang w:bidi="ar"/>
        </w:rPr>
        <w:t>协议</w:t>
      </w:r>
      <w:r>
        <w:rPr>
          <w:rFonts w:ascii="Times New Roman" w:eastAsia="方正小标宋简体" w:hAnsi="Times New Roman"/>
          <w:kern w:val="0"/>
          <w:sz w:val="36"/>
          <w:szCs w:val="36"/>
          <w:lang w:bidi="ar"/>
        </w:rPr>
        <w:t>辅助器具配置机构申请表</w:t>
      </w:r>
    </w:p>
    <w:p w14:paraId="430DBA70" w14:textId="77777777" w:rsidR="005C003B" w:rsidRDefault="005C003B">
      <w:pPr>
        <w:adjustRightInd w:val="0"/>
        <w:snapToGrid w:val="0"/>
        <w:spacing w:line="300" w:lineRule="exact"/>
        <w:jc w:val="center"/>
        <w:rPr>
          <w:rFonts w:ascii="Times New Roman" w:eastAsia="仿宋_GB2312" w:hAnsi="Times New Roman"/>
          <w:sz w:val="32"/>
        </w:rPr>
      </w:pPr>
    </w:p>
    <w:tbl>
      <w:tblPr>
        <w:tblW w:w="9315" w:type="dxa"/>
        <w:jc w:val="center"/>
        <w:tblLook w:val="04A0" w:firstRow="1" w:lastRow="0" w:firstColumn="1" w:lastColumn="0" w:noHBand="0" w:noVBand="1"/>
      </w:tblPr>
      <w:tblGrid>
        <w:gridCol w:w="4891"/>
        <w:gridCol w:w="632"/>
        <w:gridCol w:w="632"/>
        <w:gridCol w:w="632"/>
        <w:gridCol w:w="632"/>
        <w:gridCol w:w="632"/>
        <w:gridCol w:w="632"/>
        <w:gridCol w:w="632"/>
      </w:tblGrid>
      <w:tr w:rsidR="005C003B" w14:paraId="70E51F3D" w14:textId="77777777">
        <w:trPr>
          <w:trHeight w:val="780"/>
          <w:jc w:val="center"/>
        </w:trPr>
        <w:tc>
          <w:tcPr>
            <w:tcW w:w="0" w:type="auto"/>
            <w:tcBorders>
              <w:top w:val="nil"/>
              <w:left w:val="nil"/>
              <w:bottom w:val="nil"/>
              <w:right w:val="nil"/>
            </w:tcBorders>
            <w:noWrap/>
            <w:vAlign w:val="center"/>
          </w:tcPr>
          <w:p w14:paraId="00B6386D"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单位全称：</w:t>
            </w:r>
          </w:p>
        </w:tc>
        <w:tc>
          <w:tcPr>
            <w:tcW w:w="0" w:type="auto"/>
            <w:tcBorders>
              <w:top w:val="nil"/>
              <w:left w:val="nil"/>
              <w:bottom w:val="nil"/>
              <w:right w:val="nil"/>
            </w:tcBorders>
            <w:noWrap/>
            <w:vAlign w:val="center"/>
          </w:tcPr>
          <w:p w14:paraId="699F69FD"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3B1F830"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7D8B103E"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5AFB0D50"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C3A9A64"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1F41D07D"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3AE7FD17" w14:textId="77777777" w:rsidR="005C003B" w:rsidRDefault="005C003B">
            <w:pPr>
              <w:rPr>
                <w:rFonts w:ascii="Times New Roman" w:hAnsi="Times New Roman"/>
                <w:sz w:val="30"/>
                <w:szCs w:val="30"/>
              </w:rPr>
            </w:pPr>
          </w:p>
        </w:tc>
      </w:tr>
      <w:tr w:rsidR="005C003B" w14:paraId="76C3A3B7" w14:textId="77777777">
        <w:trPr>
          <w:trHeight w:val="780"/>
          <w:jc w:val="center"/>
        </w:trPr>
        <w:tc>
          <w:tcPr>
            <w:tcW w:w="0" w:type="auto"/>
            <w:tcBorders>
              <w:top w:val="nil"/>
              <w:left w:val="nil"/>
              <w:bottom w:val="nil"/>
              <w:right w:val="nil"/>
            </w:tcBorders>
            <w:noWrap/>
            <w:vAlign w:val="center"/>
          </w:tcPr>
          <w:p w14:paraId="20EC56BB"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所属行业：</w:t>
            </w:r>
          </w:p>
        </w:tc>
        <w:tc>
          <w:tcPr>
            <w:tcW w:w="0" w:type="auto"/>
            <w:tcBorders>
              <w:top w:val="nil"/>
              <w:left w:val="nil"/>
              <w:bottom w:val="nil"/>
              <w:right w:val="nil"/>
            </w:tcBorders>
            <w:noWrap/>
            <w:vAlign w:val="center"/>
          </w:tcPr>
          <w:p w14:paraId="25C8093F"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06176A0A"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B4BC54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34DCA8E9"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1048C43F"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529D50F2"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78372642" w14:textId="77777777" w:rsidR="005C003B" w:rsidRDefault="005C003B">
            <w:pPr>
              <w:rPr>
                <w:rFonts w:ascii="Times New Roman" w:hAnsi="Times New Roman"/>
                <w:sz w:val="30"/>
                <w:szCs w:val="30"/>
              </w:rPr>
            </w:pPr>
          </w:p>
        </w:tc>
      </w:tr>
      <w:tr w:rsidR="005C003B" w14:paraId="62F31D79" w14:textId="77777777">
        <w:trPr>
          <w:trHeight w:val="780"/>
          <w:jc w:val="center"/>
        </w:trPr>
        <w:tc>
          <w:tcPr>
            <w:tcW w:w="0" w:type="auto"/>
            <w:tcBorders>
              <w:top w:val="nil"/>
              <w:left w:val="nil"/>
              <w:bottom w:val="nil"/>
              <w:right w:val="nil"/>
            </w:tcBorders>
            <w:noWrap/>
            <w:vAlign w:val="center"/>
          </w:tcPr>
          <w:p w14:paraId="4A6C997E"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主管部门：</w:t>
            </w:r>
          </w:p>
        </w:tc>
        <w:tc>
          <w:tcPr>
            <w:tcW w:w="0" w:type="auto"/>
            <w:tcBorders>
              <w:top w:val="nil"/>
              <w:left w:val="nil"/>
              <w:bottom w:val="nil"/>
              <w:right w:val="nil"/>
            </w:tcBorders>
            <w:noWrap/>
            <w:vAlign w:val="center"/>
          </w:tcPr>
          <w:p w14:paraId="434953E9"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F24E304"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7525F454"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C1B3FAA"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C662E0E"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0701AC00"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6303877" w14:textId="77777777" w:rsidR="005C003B" w:rsidRDefault="005C003B">
            <w:pPr>
              <w:rPr>
                <w:rFonts w:ascii="Times New Roman" w:hAnsi="Times New Roman"/>
                <w:sz w:val="30"/>
                <w:szCs w:val="30"/>
              </w:rPr>
            </w:pPr>
          </w:p>
        </w:tc>
      </w:tr>
      <w:tr w:rsidR="005C003B" w14:paraId="49F94A9D" w14:textId="77777777">
        <w:trPr>
          <w:trHeight w:val="780"/>
          <w:jc w:val="center"/>
        </w:trPr>
        <w:tc>
          <w:tcPr>
            <w:tcW w:w="0" w:type="auto"/>
            <w:tcBorders>
              <w:top w:val="nil"/>
              <w:left w:val="nil"/>
              <w:bottom w:val="nil"/>
              <w:right w:val="nil"/>
            </w:tcBorders>
            <w:noWrap/>
            <w:vAlign w:val="center"/>
          </w:tcPr>
          <w:p w14:paraId="23BE888B"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单位地址：</w:t>
            </w:r>
          </w:p>
        </w:tc>
        <w:tc>
          <w:tcPr>
            <w:tcW w:w="0" w:type="auto"/>
            <w:tcBorders>
              <w:top w:val="nil"/>
              <w:left w:val="nil"/>
              <w:bottom w:val="nil"/>
              <w:right w:val="nil"/>
            </w:tcBorders>
            <w:noWrap/>
            <w:vAlign w:val="center"/>
          </w:tcPr>
          <w:p w14:paraId="5F891150"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86A1B95"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09B0DDBA"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136DDB1"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10E3C730"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0D5D47E5"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E9BCC4B" w14:textId="77777777" w:rsidR="005C003B" w:rsidRDefault="005C003B">
            <w:pPr>
              <w:rPr>
                <w:rFonts w:ascii="Times New Roman" w:hAnsi="Times New Roman"/>
                <w:sz w:val="30"/>
                <w:szCs w:val="30"/>
              </w:rPr>
            </w:pPr>
          </w:p>
        </w:tc>
      </w:tr>
      <w:tr w:rsidR="005C003B" w14:paraId="2243C3CD" w14:textId="77777777">
        <w:trPr>
          <w:trHeight w:val="780"/>
          <w:jc w:val="center"/>
        </w:trPr>
        <w:tc>
          <w:tcPr>
            <w:tcW w:w="0" w:type="auto"/>
            <w:tcBorders>
              <w:top w:val="nil"/>
              <w:left w:val="nil"/>
              <w:bottom w:val="nil"/>
              <w:right w:val="nil"/>
            </w:tcBorders>
            <w:noWrap/>
            <w:vAlign w:val="center"/>
          </w:tcPr>
          <w:p w14:paraId="7BB03C0D"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邮政编码：</w:t>
            </w:r>
          </w:p>
        </w:tc>
        <w:tc>
          <w:tcPr>
            <w:tcW w:w="0" w:type="auto"/>
            <w:tcBorders>
              <w:top w:val="nil"/>
              <w:left w:val="nil"/>
              <w:bottom w:val="nil"/>
              <w:right w:val="nil"/>
            </w:tcBorders>
            <w:noWrap/>
            <w:vAlign w:val="center"/>
          </w:tcPr>
          <w:p w14:paraId="32FCC8D1"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6B0CAC6"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75FE764"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53CE2E2"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BD8E618"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7B00196E"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DDC94C2" w14:textId="77777777" w:rsidR="005C003B" w:rsidRDefault="005C003B">
            <w:pPr>
              <w:rPr>
                <w:rFonts w:ascii="Times New Roman" w:hAnsi="Times New Roman"/>
                <w:sz w:val="30"/>
                <w:szCs w:val="30"/>
              </w:rPr>
            </w:pPr>
          </w:p>
        </w:tc>
      </w:tr>
      <w:tr w:rsidR="005C003B" w14:paraId="5E522FD5" w14:textId="77777777">
        <w:trPr>
          <w:trHeight w:val="780"/>
          <w:jc w:val="center"/>
        </w:trPr>
        <w:tc>
          <w:tcPr>
            <w:tcW w:w="0" w:type="auto"/>
            <w:tcBorders>
              <w:top w:val="nil"/>
              <w:left w:val="nil"/>
              <w:bottom w:val="nil"/>
              <w:right w:val="nil"/>
            </w:tcBorders>
            <w:noWrap/>
            <w:vAlign w:val="center"/>
          </w:tcPr>
          <w:p w14:paraId="1CBB437A"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联系人：</w:t>
            </w:r>
          </w:p>
        </w:tc>
        <w:tc>
          <w:tcPr>
            <w:tcW w:w="0" w:type="auto"/>
            <w:tcBorders>
              <w:top w:val="nil"/>
              <w:left w:val="nil"/>
              <w:bottom w:val="nil"/>
              <w:right w:val="nil"/>
            </w:tcBorders>
            <w:noWrap/>
            <w:vAlign w:val="center"/>
          </w:tcPr>
          <w:p w14:paraId="5718550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5B8369E6"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5B8293C4"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3B6B9FA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AD93851"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6A52430E"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70E362CC" w14:textId="77777777" w:rsidR="005C003B" w:rsidRDefault="005C003B">
            <w:pPr>
              <w:rPr>
                <w:rFonts w:ascii="Times New Roman" w:hAnsi="Times New Roman"/>
                <w:sz w:val="30"/>
                <w:szCs w:val="30"/>
              </w:rPr>
            </w:pPr>
          </w:p>
        </w:tc>
      </w:tr>
      <w:tr w:rsidR="005C003B" w14:paraId="08782797" w14:textId="77777777">
        <w:trPr>
          <w:trHeight w:val="780"/>
          <w:jc w:val="center"/>
        </w:trPr>
        <w:tc>
          <w:tcPr>
            <w:tcW w:w="0" w:type="auto"/>
            <w:tcBorders>
              <w:top w:val="nil"/>
              <w:left w:val="nil"/>
              <w:bottom w:val="nil"/>
              <w:right w:val="nil"/>
            </w:tcBorders>
            <w:noWrap/>
            <w:vAlign w:val="center"/>
          </w:tcPr>
          <w:p w14:paraId="1201E4CF"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联系电话：</w:t>
            </w:r>
          </w:p>
        </w:tc>
        <w:tc>
          <w:tcPr>
            <w:tcW w:w="0" w:type="auto"/>
            <w:tcBorders>
              <w:top w:val="nil"/>
              <w:left w:val="nil"/>
              <w:bottom w:val="nil"/>
              <w:right w:val="nil"/>
            </w:tcBorders>
            <w:noWrap/>
            <w:vAlign w:val="center"/>
          </w:tcPr>
          <w:p w14:paraId="6DB39849"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1DE6267A"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15ED6D6"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E649247"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034C9306"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BB10FDE"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2BA8474" w14:textId="77777777" w:rsidR="005C003B" w:rsidRDefault="005C003B">
            <w:pPr>
              <w:rPr>
                <w:rFonts w:ascii="Times New Roman" w:hAnsi="Times New Roman"/>
                <w:sz w:val="30"/>
                <w:szCs w:val="30"/>
              </w:rPr>
            </w:pPr>
          </w:p>
        </w:tc>
      </w:tr>
      <w:tr w:rsidR="005C003B" w14:paraId="6C2A5510" w14:textId="77777777">
        <w:trPr>
          <w:trHeight w:val="780"/>
          <w:jc w:val="center"/>
        </w:trPr>
        <w:tc>
          <w:tcPr>
            <w:tcW w:w="0" w:type="auto"/>
            <w:tcBorders>
              <w:top w:val="nil"/>
              <w:left w:val="nil"/>
              <w:bottom w:val="nil"/>
              <w:right w:val="nil"/>
            </w:tcBorders>
            <w:noWrap/>
            <w:vAlign w:val="center"/>
          </w:tcPr>
          <w:p w14:paraId="04939058" w14:textId="77777777" w:rsidR="005C003B" w:rsidRDefault="00000000">
            <w:pPr>
              <w:widowControl/>
              <w:jc w:val="left"/>
              <w:textAlignment w:val="center"/>
              <w:rPr>
                <w:rFonts w:ascii="Times New Roman" w:eastAsia="方正仿宋_GBK" w:hAnsi="Times New Roman"/>
                <w:sz w:val="30"/>
                <w:szCs w:val="30"/>
              </w:rPr>
            </w:pPr>
            <w:r>
              <w:rPr>
                <w:rFonts w:ascii="Times New Roman" w:eastAsia="方正仿宋_GBK" w:hAnsi="Times New Roman"/>
                <w:kern w:val="0"/>
                <w:sz w:val="30"/>
                <w:szCs w:val="30"/>
                <w:lang w:bidi="ar"/>
              </w:rPr>
              <w:t>填表日期：</w:t>
            </w:r>
          </w:p>
        </w:tc>
        <w:tc>
          <w:tcPr>
            <w:tcW w:w="0" w:type="auto"/>
            <w:tcBorders>
              <w:top w:val="nil"/>
              <w:left w:val="nil"/>
              <w:bottom w:val="nil"/>
              <w:right w:val="nil"/>
            </w:tcBorders>
            <w:noWrap/>
            <w:vAlign w:val="center"/>
          </w:tcPr>
          <w:p w14:paraId="2C153432"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44802CC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04433E4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2B96ED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3EDE9675"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7C3EEA9B"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14BB2FED" w14:textId="77777777" w:rsidR="005C003B" w:rsidRDefault="005C003B">
            <w:pPr>
              <w:rPr>
                <w:rFonts w:ascii="Times New Roman" w:hAnsi="Times New Roman"/>
                <w:sz w:val="30"/>
                <w:szCs w:val="30"/>
              </w:rPr>
            </w:pPr>
          </w:p>
        </w:tc>
      </w:tr>
      <w:tr w:rsidR="005C003B" w14:paraId="2AF032DC" w14:textId="77777777">
        <w:trPr>
          <w:trHeight w:val="700"/>
          <w:jc w:val="center"/>
        </w:trPr>
        <w:tc>
          <w:tcPr>
            <w:tcW w:w="0" w:type="auto"/>
            <w:tcBorders>
              <w:top w:val="nil"/>
              <w:left w:val="nil"/>
              <w:bottom w:val="nil"/>
              <w:right w:val="nil"/>
            </w:tcBorders>
            <w:noWrap/>
            <w:vAlign w:val="center"/>
          </w:tcPr>
          <w:p w14:paraId="2F0E28F8" w14:textId="77777777" w:rsidR="005C003B" w:rsidRDefault="005C003B">
            <w:pPr>
              <w:rPr>
                <w:rFonts w:ascii="Times New Roman" w:eastAsia="方正仿宋_GBK" w:hAnsi="Times New Roman"/>
                <w:sz w:val="30"/>
                <w:szCs w:val="30"/>
              </w:rPr>
            </w:pPr>
          </w:p>
        </w:tc>
        <w:tc>
          <w:tcPr>
            <w:tcW w:w="0" w:type="auto"/>
            <w:tcBorders>
              <w:top w:val="nil"/>
              <w:left w:val="nil"/>
              <w:bottom w:val="nil"/>
              <w:right w:val="nil"/>
            </w:tcBorders>
            <w:noWrap/>
            <w:vAlign w:val="center"/>
          </w:tcPr>
          <w:p w14:paraId="4D468A22"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62E249A"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533EF126"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30B62A67"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578584F6"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384ABF83" w14:textId="77777777" w:rsidR="005C003B" w:rsidRDefault="005C003B">
            <w:pPr>
              <w:rPr>
                <w:rFonts w:ascii="Times New Roman" w:hAnsi="Times New Roman"/>
                <w:sz w:val="30"/>
                <w:szCs w:val="30"/>
              </w:rPr>
            </w:pPr>
          </w:p>
        </w:tc>
        <w:tc>
          <w:tcPr>
            <w:tcW w:w="0" w:type="auto"/>
            <w:tcBorders>
              <w:top w:val="nil"/>
              <w:left w:val="nil"/>
              <w:bottom w:val="nil"/>
              <w:right w:val="nil"/>
            </w:tcBorders>
            <w:noWrap/>
            <w:vAlign w:val="center"/>
          </w:tcPr>
          <w:p w14:paraId="26A1DEE1" w14:textId="77777777" w:rsidR="005C003B" w:rsidRDefault="005C003B">
            <w:pPr>
              <w:rPr>
                <w:rFonts w:ascii="Times New Roman" w:hAnsi="Times New Roman"/>
                <w:sz w:val="30"/>
                <w:szCs w:val="30"/>
              </w:rPr>
            </w:pPr>
          </w:p>
        </w:tc>
      </w:tr>
      <w:tr w:rsidR="005C003B" w14:paraId="10396BF9" w14:textId="77777777">
        <w:trPr>
          <w:trHeight w:val="700"/>
          <w:jc w:val="center"/>
        </w:trPr>
        <w:tc>
          <w:tcPr>
            <w:tcW w:w="0" w:type="auto"/>
            <w:gridSpan w:val="8"/>
            <w:tcBorders>
              <w:top w:val="nil"/>
              <w:left w:val="nil"/>
              <w:bottom w:val="nil"/>
              <w:right w:val="nil"/>
            </w:tcBorders>
            <w:noWrap/>
            <w:vAlign w:val="center"/>
          </w:tcPr>
          <w:p w14:paraId="5BDBE295" w14:textId="77777777" w:rsidR="005C003B" w:rsidRDefault="005C003B">
            <w:pPr>
              <w:widowControl/>
              <w:jc w:val="center"/>
              <w:textAlignment w:val="center"/>
              <w:rPr>
                <w:rFonts w:ascii="Times New Roman" w:eastAsia="方正仿宋_GBK" w:hAnsi="Times New Roman"/>
                <w:kern w:val="0"/>
                <w:sz w:val="30"/>
                <w:szCs w:val="30"/>
                <w:lang w:bidi="ar"/>
              </w:rPr>
            </w:pPr>
          </w:p>
          <w:p w14:paraId="1D9064F8" w14:textId="77777777" w:rsidR="005C003B" w:rsidRDefault="005C003B">
            <w:pPr>
              <w:widowControl/>
              <w:jc w:val="center"/>
              <w:textAlignment w:val="center"/>
              <w:rPr>
                <w:rFonts w:ascii="Times New Roman" w:eastAsia="方正仿宋_GBK" w:hAnsi="Times New Roman"/>
                <w:kern w:val="0"/>
                <w:sz w:val="30"/>
                <w:szCs w:val="30"/>
                <w:lang w:bidi="ar"/>
              </w:rPr>
            </w:pPr>
          </w:p>
          <w:p w14:paraId="477E34B7" w14:textId="77777777" w:rsidR="005C003B" w:rsidRDefault="005C003B">
            <w:pPr>
              <w:widowControl/>
              <w:jc w:val="center"/>
              <w:textAlignment w:val="center"/>
              <w:rPr>
                <w:rFonts w:ascii="Times New Roman" w:eastAsia="方正仿宋_GBK" w:hAnsi="Times New Roman"/>
                <w:kern w:val="0"/>
                <w:sz w:val="30"/>
                <w:szCs w:val="30"/>
                <w:lang w:bidi="ar"/>
              </w:rPr>
            </w:pPr>
          </w:p>
          <w:p w14:paraId="4FB93A47" w14:textId="77777777" w:rsidR="005C003B" w:rsidRDefault="005C003B">
            <w:pPr>
              <w:widowControl/>
              <w:jc w:val="center"/>
              <w:textAlignment w:val="center"/>
              <w:rPr>
                <w:rFonts w:ascii="Times New Roman" w:eastAsia="方正仿宋_GBK" w:hAnsi="Times New Roman"/>
                <w:kern w:val="0"/>
                <w:sz w:val="30"/>
                <w:szCs w:val="30"/>
                <w:lang w:bidi="ar"/>
              </w:rPr>
            </w:pPr>
          </w:p>
          <w:p w14:paraId="0FFDA1EB" w14:textId="77777777" w:rsidR="005C003B" w:rsidRDefault="00000000">
            <w:pPr>
              <w:widowControl/>
              <w:jc w:val="center"/>
              <w:textAlignment w:val="center"/>
              <w:rPr>
                <w:rFonts w:ascii="Times New Roman" w:eastAsia="方正仿宋_GBK" w:hAnsi="Times New Roman"/>
                <w:sz w:val="30"/>
                <w:szCs w:val="30"/>
              </w:rPr>
            </w:pPr>
            <w:r>
              <w:rPr>
                <w:rFonts w:ascii="Times New Roman" w:eastAsia="方正仿宋_GBK" w:hAnsi="Times New Roman" w:hint="eastAsia"/>
                <w:kern w:val="0"/>
                <w:sz w:val="30"/>
                <w:szCs w:val="30"/>
                <w:lang w:bidi="ar"/>
              </w:rPr>
              <w:t>辽宁</w:t>
            </w:r>
            <w:r>
              <w:rPr>
                <w:rFonts w:ascii="Times New Roman" w:eastAsia="方正仿宋_GBK" w:hAnsi="Times New Roman"/>
                <w:kern w:val="0"/>
                <w:sz w:val="30"/>
                <w:szCs w:val="30"/>
                <w:lang w:bidi="ar"/>
              </w:rPr>
              <w:t>省人力资源和社会保障厅</w:t>
            </w:r>
            <w:r>
              <w:rPr>
                <w:rFonts w:ascii="Times New Roman" w:eastAsia="方正仿宋_GBK" w:hAnsi="Times New Roman"/>
                <w:kern w:val="0"/>
                <w:sz w:val="30"/>
                <w:szCs w:val="30"/>
                <w:lang w:bidi="ar"/>
              </w:rPr>
              <w:t xml:space="preserve">  </w:t>
            </w:r>
            <w:r>
              <w:rPr>
                <w:rFonts w:ascii="Times New Roman" w:eastAsia="方正仿宋_GBK" w:hAnsi="Times New Roman"/>
                <w:kern w:val="0"/>
                <w:sz w:val="30"/>
                <w:szCs w:val="30"/>
                <w:lang w:bidi="ar"/>
              </w:rPr>
              <w:t>制</w:t>
            </w:r>
          </w:p>
        </w:tc>
      </w:tr>
    </w:tbl>
    <w:p w14:paraId="05EFDA65"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tbl>
      <w:tblPr>
        <w:tblW w:w="4997" w:type="pct"/>
        <w:jc w:val="center"/>
        <w:tblLook w:val="04A0" w:firstRow="1" w:lastRow="0" w:firstColumn="1" w:lastColumn="0" w:noHBand="0" w:noVBand="1"/>
      </w:tblPr>
      <w:tblGrid>
        <w:gridCol w:w="1896"/>
        <w:gridCol w:w="1529"/>
        <w:gridCol w:w="79"/>
        <w:gridCol w:w="1579"/>
        <w:gridCol w:w="1138"/>
        <w:gridCol w:w="1176"/>
        <w:gridCol w:w="1658"/>
      </w:tblGrid>
      <w:tr w:rsidR="005C003B" w14:paraId="2428AB28" w14:textId="77777777">
        <w:trPr>
          <w:trHeight w:val="500"/>
          <w:jc w:val="center"/>
        </w:trPr>
        <w:tc>
          <w:tcPr>
            <w:tcW w:w="1046" w:type="pct"/>
            <w:tcBorders>
              <w:top w:val="single" w:sz="4" w:space="0" w:color="000000"/>
              <w:left w:val="single" w:sz="4" w:space="0" w:color="000000"/>
              <w:bottom w:val="single" w:sz="4" w:space="0" w:color="000000"/>
              <w:right w:val="single" w:sz="4" w:space="0" w:color="000000"/>
            </w:tcBorders>
            <w:noWrap/>
            <w:vAlign w:val="center"/>
          </w:tcPr>
          <w:p w14:paraId="5D9A0B3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单位全称</w:t>
            </w:r>
          </w:p>
        </w:tc>
        <w:tc>
          <w:tcPr>
            <w:tcW w:w="3953" w:type="pct"/>
            <w:gridSpan w:val="6"/>
            <w:tcBorders>
              <w:top w:val="single" w:sz="4" w:space="0" w:color="000000"/>
              <w:left w:val="single" w:sz="4" w:space="0" w:color="000000"/>
              <w:bottom w:val="single" w:sz="4" w:space="0" w:color="000000"/>
              <w:right w:val="single" w:sz="4" w:space="0" w:color="000000"/>
            </w:tcBorders>
            <w:noWrap/>
            <w:vAlign w:val="center"/>
          </w:tcPr>
          <w:p w14:paraId="79AE05FD" w14:textId="77777777" w:rsidR="005C003B" w:rsidRDefault="005C003B">
            <w:pPr>
              <w:jc w:val="left"/>
              <w:rPr>
                <w:rFonts w:ascii="Times New Roman" w:eastAsia="仿宋_GB2312" w:hAnsi="Times New Roman"/>
                <w:sz w:val="24"/>
              </w:rPr>
            </w:pPr>
          </w:p>
        </w:tc>
      </w:tr>
      <w:tr w:rsidR="005C003B" w14:paraId="101CA3C3" w14:textId="77777777">
        <w:trPr>
          <w:trHeight w:val="1080"/>
          <w:jc w:val="center"/>
        </w:trPr>
        <w:tc>
          <w:tcPr>
            <w:tcW w:w="1046" w:type="pct"/>
            <w:tcBorders>
              <w:top w:val="single" w:sz="4" w:space="0" w:color="000000"/>
              <w:left w:val="single" w:sz="4" w:space="0" w:color="000000"/>
              <w:bottom w:val="single" w:sz="4" w:space="0" w:color="000000"/>
              <w:right w:val="single" w:sz="4" w:space="0" w:color="000000"/>
            </w:tcBorders>
            <w:vAlign w:val="center"/>
          </w:tcPr>
          <w:p w14:paraId="473AD4E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营业执照注册号或执业许可证号</w:t>
            </w:r>
          </w:p>
        </w:tc>
        <w:tc>
          <w:tcPr>
            <w:tcW w:w="3953" w:type="pct"/>
            <w:gridSpan w:val="6"/>
            <w:tcBorders>
              <w:top w:val="single" w:sz="4" w:space="0" w:color="000000"/>
              <w:left w:val="single" w:sz="4" w:space="0" w:color="000000"/>
              <w:bottom w:val="single" w:sz="4" w:space="0" w:color="000000"/>
              <w:right w:val="single" w:sz="4" w:space="0" w:color="000000"/>
            </w:tcBorders>
            <w:noWrap/>
            <w:vAlign w:val="center"/>
          </w:tcPr>
          <w:p w14:paraId="370684AD" w14:textId="77777777" w:rsidR="005C003B" w:rsidRDefault="005C003B">
            <w:pPr>
              <w:jc w:val="center"/>
              <w:rPr>
                <w:rFonts w:ascii="Times New Roman" w:eastAsia="仿宋_GB2312" w:hAnsi="Times New Roman"/>
                <w:sz w:val="24"/>
              </w:rPr>
            </w:pPr>
          </w:p>
        </w:tc>
      </w:tr>
      <w:tr w:rsidR="005C003B" w14:paraId="6A721092" w14:textId="77777777">
        <w:trPr>
          <w:trHeight w:val="500"/>
          <w:jc w:val="center"/>
        </w:trPr>
        <w:tc>
          <w:tcPr>
            <w:tcW w:w="1046" w:type="pct"/>
            <w:tcBorders>
              <w:top w:val="single" w:sz="4" w:space="0" w:color="000000"/>
              <w:left w:val="single" w:sz="4" w:space="0" w:color="000000"/>
              <w:bottom w:val="single" w:sz="4" w:space="0" w:color="000000"/>
              <w:right w:val="single" w:sz="4" w:space="0" w:color="000000"/>
            </w:tcBorders>
            <w:noWrap/>
            <w:vAlign w:val="center"/>
          </w:tcPr>
          <w:p w14:paraId="35C32B2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注册或执业地址</w:t>
            </w:r>
          </w:p>
        </w:tc>
        <w:tc>
          <w:tcPr>
            <w:tcW w:w="2388" w:type="pct"/>
            <w:gridSpan w:val="4"/>
            <w:tcBorders>
              <w:top w:val="single" w:sz="4" w:space="0" w:color="000000"/>
              <w:left w:val="single" w:sz="4" w:space="0" w:color="000000"/>
              <w:bottom w:val="single" w:sz="4" w:space="0" w:color="000000"/>
              <w:right w:val="single" w:sz="4" w:space="0" w:color="000000"/>
            </w:tcBorders>
            <w:noWrap/>
            <w:vAlign w:val="center"/>
          </w:tcPr>
          <w:p w14:paraId="1B5C7E85" w14:textId="77777777" w:rsidR="005C003B" w:rsidRDefault="005C003B">
            <w:pPr>
              <w:jc w:val="center"/>
              <w:rPr>
                <w:rFonts w:ascii="Times New Roman" w:eastAsia="仿宋_GB2312" w:hAnsi="Times New Roman"/>
                <w:sz w:val="24"/>
              </w:rPr>
            </w:pPr>
          </w:p>
        </w:tc>
        <w:tc>
          <w:tcPr>
            <w:tcW w:w="649" w:type="pct"/>
            <w:tcBorders>
              <w:top w:val="single" w:sz="4" w:space="0" w:color="000000"/>
              <w:left w:val="single" w:sz="4" w:space="0" w:color="000000"/>
              <w:bottom w:val="single" w:sz="4" w:space="0" w:color="000000"/>
              <w:right w:val="single" w:sz="4" w:space="0" w:color="000000"/>
            </w:tcBorders>
            <w:noWrap/>
            <w:vAlign w:val="center"/>
          </w:tcPr>
          <w:p w14:paraId="466E82F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邮编</w:t>
            </w:r>
          </w:p>
        </w:tc>
        <w:tc>
          <w:tcPr>
            <w:tcW w:w="915" w:type="pct"/>
            <w:tcBorders>
              <w:top w:val="single" w:sz="4" w:space="0" w:color="000000"/>
              <w:left w:val="single" w:sz="4" w:space="0" w:color="000000"/>
              <w:bottom w:val="single" w:sz="4" w:space="0" w:color="000000"/>
              <w:right w:val="single" w:sz="4" w:space="0" w:color="000000"/>
            </w:tcBorders>
            <w:noWrap/>
            <w:vAlign w:val="center"/>
          </w:tcPr>
          <w:p w14:paraId="18A4197A" w14:textId="77777777" w:rsidR="005C003B" w:rsidRDefault="005C003B">
            <w:pPr>
              <w:rPr>
                <w:rFonts w:ascii="Times New Roman" w:eastAsia="仿宋_GB2312" w:hAnsi="Times New Roman"/>
                <w:sz w:val="24"/>
              </w:rPr>
            </w:pPr>
          </w:p>
        </w:tc>
      </w:tr>
      <w:tr w:rsidR="005C003B" w14:paraId="794E5B3D" w14:textId="77777777">
        <w:trPr>
          <w:trHeight w:val="500"/>
          <w:jc w:val="center"/>
        </w:trPr>
        <w:tc>
          <w:tcPr>
            <w:tcW w:w="1046" w:type="pct"/>
            <w:tcBorders>
              <w:top w:val="single" w:sz="4" w:space="0" w:color="000000"/>
              <w:left w:val="single" w:sz="4" w:space="0" w:color="000000"/>
              <w:bottom w:val="single" w:sz="4" w:space="0" w:color="000000"/>
              <w:right w:val="single" w:sz="4" w:space="0" w:color="000000"/>
            </w:tcBorders>
            <w:noWrap/>
            <w:vAlign w:val="center"/>
          </w:tcPr>
          <w:p w14:paraId="34F2942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法定代表人</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592B1B5F" w14:textId="77777777" w:rsidR="005C003B" w:rsidRDefault="005C003B">
            <w:pPr>
              <w:rPr>
                <w:rFonts w:ascii="Times New Roman" w:eastAsia="仿宋_GB2312" w:hAnsi="Times New Roman"/>
                <w:sz w:val="24"/>
              </w:rPr>
            </w:pPr>
          </w:p>
        </w:tc>
        <w:tc>
          <w:tcPr>
            <w:tcW w:w="914" w:type="pct"/>
            <w:gridSpan w:val="2"/>
            <w:tcBorders>
              <w:top w:val="single" w:sz="4" w:space="0" w:color="000000"/>
              <w:left w:val="single" w:sz="4" w:space="0" w:color="000000"/>
              <w:bottom w:val="single" w:sz="4" w:space="0" w:color="000000"/>
              <w:right w:val="single" w:sz="4" w:space="0" w:color="000000"/>
            </w:tcBorders>
            <w:noWrap/>
            <w:vAlign w:val="center"/>
          </w:tcPr>
          <w:p w14:paraId="65C5FEF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联系人</w:t>
            </w:r>
          </w:p>
        </w:tc>
        <w:tc>
          <w:tcPr>
            <w:tcW w:w="628" w:type="pct"/>
            <w:tcBorders>
              <w:top w:val="single" w:sz="4" w:space="0" w:color="000000"/>
              <w:left w:val="single" w:sz="4" w:space="0" w:color="000000"/>
              <w:bottom w:val="single" w:sz="4" w:space="0" w:color="000000"/>
              <w:right w:val="single" w:sz="4" w:space="0" w:color="000000"/>
            </w:tcBorders>
            <w:noWrap/>
            <w:vAlign w:val="center"/>
          </w:tcPr>
          <w:p w14:paraId="77D39322" w14:textId="77777777" w:rsidR="005C003B" w:rsidRDefault="005C003B">
            <w:pPr>
              <w:rPr>
                <w:rFonts w:ascii="Times New Roman" w:eastAsia="仿宋_GB2312" w:hAnsi="Times New Roman"/>
                <w:sz w:val="24"/>
              </w:rPr>
            </w:pPr>
          </w:p>
        </w:tc>
        <w:tc>
          <w:tcPr>
            <w:tcW w:w="649" w:type="pct"/>
            <w:tcBorders>
              <w:top w:val="single" w:sz="4" w:space="0" w:color="000000"/>
              <w:left w:val="single" w:sz="4" w:space="0" w:color="000000"/>
              <w:bottom w:val="single" w:sz="4" w:space="0" w:color="000000"/>
              <w:right w:val="single" w:sz="4" w:space="0" w:color="000000"/>
            </w:tcBorders>
            <w:noWrap/>
            <w:vAlign w:val="center"/>
          </w:tcPr>
          <w:p w14:paraId="0AC0892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电话</w:t>
            </w:r>
          </w:p>
        </w:tc>
        <w:tc>
          <w:tcPr>
            <w:tcW w:w="915" w:type="pct"/>
            <w:tcBorders>
              <w:top w:val="single" w:sz="4" w:space="0" w:color="000000"/>
              <w:left w:val="single" w:sz="4" w:space="0" w:color="000000"/>
              <w:bottom w:val="single" w:sz="4" w:space="0" w:color="000000"/>
              <w:right w:val="single" w:sz="4" w:space="0" w:color="000000"/>
            </w:tcBorders>
            <w:noWrap/>
            <w:vAlign w:val="center"/>
          </w:tcPr>
          <w:p w14:paraId="175A2BC8" w14:textId="77777777" w:rsidR="005C003B" w:rsidRDefault="005C003B">
            <w:pPr>
              <w:rPr>
                <w:rFonts w:ascii="Times New Roman" w:eastAsia="仿宋_GB2312" w:hAnsi="Times New Roman"/>
                <w:sz w:val="24"/>
              </w:rPr>
            </w:pPr>
          </w:p>
        </w:tc>
      </w:tr>
      <w:tr w:rsidR="005C003B" w14:paraId="29877EBB" w14:textId="77777777">
        <w:trPr>
          <w:trHeight w:val="500"/>
          <w:jc w:val="center"/>
        </w:trPr>
        <w:tc>
          <w:tcPr>
            <w:tcW w:w="1046" w:type="pct"/>
            <w:tcBorders>
              <w:top w:val="single" w:sz="4" w:space="0" w:color="000000"/>
              <w:left w:val="single" w:sz="4" w:space="0" w:color="000000"/>
              <w:bottom w:val="single" w:sz="4" w:space="0" w:color="000000"/>
              <w:right w:val="single" w:sz="4" w:space="0" w:color="000000"/>
            </w:tcBorders>
            <w:noWrap/>
            <w:vAlign w:val="center"/>
          </w:tcPr>
          <w:p w14:paraId="4E0F2D3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电子邮箱</w:t>
            </w:r>
          </w:p>
        </w:tc>
        <w:tc>
          <w:tcPr>
            <w:tcW w:w="3953" w:type="pct"/>
            <w:gridSpan w:val="6"/>
            <w:tcBorders>
              <w:top w:val="single" w:sz="4" w:space="0" w:color="000000"/>
              <w:left w:val="single" w:sz="4" w:space="0" w:color="000000"/>
              <w:bottom w:val="single" w:sz="4" w:space="0" w:color="000000"/>
              <w:right w:val="single" w:sz="4" w:space="0" w:color="000000"/>
            </w:tcBorders>
            <w:noWrap/>
            <w:vAlign w:val="center"/>
          </w:tcPr>
          <w:p w14:paraId="37469323" w14:textId="77777777" w:rsidR="005C003B" w:rsidRDefault="005C003B">
            <w:pPr>
              <w:jc w:val="left"/>
              <w:rPr>
                <w:rFonts w:ascii="Times New Roman" w:eastAsia="仿宋_GB2312" w:hAnsi="Times New Roman"/>
                <w:sz w:val="24"/>
              </w:rPr>
            </w:pPr>
          </w:p>
        </w:tc>
      </w:tr>
      <w:tr w:rsidR="005C003B" w14:paraId="5DBE080C" w14:textId="77777777">
        <w:trPr>
          <w:trHeight w:val="500"/>
          <w:jc w:val="center"/>
        </w:trPr>
        <w:tc>
          <w:tcPr>
            <w:tcW w:w="1046" w:type="pct"/>
            <w:tcBorders>
              <w:top w:val="single" w:sz="4" w:space="0" w:color="000000"/>
              <w:left w:val="single" w:sz="4" w:space="0" w:color="000000"/>
              <w:bottom w:val="single" w:sz="4" w:space="0" w:color="000000"/>
              <w:right w:val="single" w:sz="4" w:space="0" w:color="000000"/>
            </w:tcBorders>
            <w:noWrap/>
            <w:vAlign w:val="center"/>
          </w:tcPr>
          <w:p w14:paraId="4E159DA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所有制</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2E4EFC92" w14:textId="77777777" w:rsidR="005C003B" w:rsidRDefault="005C003B">
            <w:pPr>
              <w:rPr>
                <w:rFonts w:ascii="Times New Roman" w:eastAsia="仿宋_GB2312" w:hAnsi="Times New Roman"/>
                <w:sz w:val="24"/>
              </w:rPr>
            </w:pPr>
          </w:p>
        </w:tc>
        <w:tc>
          <w:tcPr>
            <w:tcW w:w="914" w:type="pct"/>
            <w:gridSpan w:val="2"/>
            <w:tcBorders>
              <w:top w:val="single" w:sz="4" w:space="0" w:color="000000"/>
              <w:left w:val="single" w:sz="4" w:space="0" w:color="000000"/>
              <w:bottom w:val="single" w:sz="4" w:space="0" w:color="000000"/>
              <w:right w:val="single" w:sz="4" w:space="0" w:color="000000"/>
            </w:tcBorders>
            <w:noWrap/>
            <w:vAlign w:val="center"/>
          </w:tcPr>
          <w:p w14:paraId="273C372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机构等级</w:t>
            </w:r>
          </w:p>
        </w:tc>
        <w:tc>
          <w:tcPr>
            <w:tcW w:w="628" w:type="pct"/>
            <w:tcBorders>
              <w:top w:val="single" w:sz="4" w:space="0" w:color="000000"/>
              <w:left w:val="single" w:sz="4" w:space="0" w:color="000000"/>
              <w:bottom w:val="single" w:sz="4" w:space="0" w:color="000000"/>
              <w:right w:val="single" w:sz="4" w:space="0" w:color="000000"/>
            </w:tcBorders>
            <w:noWrap/>
            <w:vAlign w:val="center"/>
          </w:tcPr>
          <w:p w14:paraId="4C1C5291" w14:textId="77777777" w:rsidR="005C003B" w:rsidRDefault="005C003B">
            <w:pPr>
              <w:rPr>
                <w:rFonts w:ascii="Times New Roman" w:eastAsia="仿宋_GB2312" w:hAnsi="Times New Roman"/>
                <w:sz w:val="24"/>
              </w:rPr>
            </w:pPr>
          </w:p>
        </w:tc>
        <w:tc>
          <w:tcPr>
            <w:tcW w:w="649" w:type="pct"/>
            <w:tcBorders>
              <w:top w:val="single" w:sz="4" w:space="0" w:color="000000"/>
              <w:left w:val="single" w:sz="4" w:space="0" w:color="000000"/>
              <w:bottom w:val="single" w:sz="4" w:space="0" w:color="000000"/>
              <w:right w:val="single" w:sz="4" w:space="0" w:color="000000"/>
            </w:tcBorders>
            <w:noWrap/>
            <w:vAlign w:val="center"/>
          </w:tcPr>
          <w:p w14:paraId="7598737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机构类型</w:t>
            </w:r>
          </w:p>
        </w:tc>
        <w:tc>
          <w:tcPr>
            <w:tcW w:w="915" w:type="pct"/>
            <w:tcBorders>
              <w:top w:val="single" w:sz="4" w:space="0" w:color="000000"/>
              <w:left w:val="single" w:sz="4" w:space="0" w:color="000000"/>
              <w:bottom w:val="single" w:sz="4" w:space="0" w:color="000000"/>
              <w:right w:val="single" w:sz="4" w:space="0" w:color="000000"/>
            </w:tcBorders>
            <w:noWrap/>
            <w:vAlign w:val="center"/>
          </w:tcPr>
          <w:p w14:paraId="74939B69" w14:textId="77777777" w:rsidR="005C003B" w:rsidRDefault="005C003B">
            <w:pPr>
              <w:rPr>
                <w:rFonts w:ascii="Times New Roman" w:eastAsia="仿宋_GB2312" w:hAnsi="Times New Roman"/>
                <w:sz w:val="24"/>
              </w:rPr>
            </w:pPr>
          </w:p>
        </w:tc>
      </w:tr>
      <w:tr w:rsidR="005C003B" w14:paraId="3536EA73" w14:textId="77777777">
        <w:trPr>
          <w:trHeight w:val="500"/>
          <w:jc w:val="center"/>
        </w:trPr>
        <w:tc>
          <w:tcPr>
            <w:tcW w:w="1046" w:type="pct"/>
            <w:tcBorders>
              <w:top w:val="single" w:sz="4" w:space="0" w:color="000000"/>
              <w:left w:val="single" w:sz="4" w:space="0" w:color="000000"/>
              <w:bottom w:val="single" w:sz="4" w:space="0" w:color="000000"/>
              <w:right w:val="single" w:sz="4" w:space="0" w:color="000000"/>
            </w:tcBorders>
            <w:noWrap/>
            <w:vAlign w:val="center"/>
          </w:tcPr>
          <w:p w14:paraId="5E47ACC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职工总数</w:t>
            </w:r>
          </w:p>
        </w:tc>
        <w:tc>
          <w:tcPr>
            <w:tcW w:w="845" w:type="pct"/>
            <w:tcBorders>
              <w:top w:val="single" w:sz="4" w:space="0" w:color="000000"/>
              <w:left w:val="single" w:sz="4" w:space="0" w:color="000000"/>
              <w:bottom w:val="single" w:sz="4" w:space="0" w:color="000000"/>
              <w:right w:val="single" w:sz="4" w:space="0" w:color="000000"/>
            </w:tcBorders>
            <w:noWrap/>
            <w:vAlign w:val="center"/>
          </w:tcPr>
          <w:p w14:paraId="7EBBD76E" w14:textId="77777777" w:rsidR="005C003B" w:rsidRDefault="005C003B">
            <w:pPr>
              <w:rPr>
                <w:rFonts w:ascii="Times New Roman" w:eastAsia="仿宋_GB2312" w:hAnsi="Times New Roman"/>
                <w:sz w:val="24"/>
              </w:rPr>
            </w:pPr>
          </w:p>
        </w:tc>
        <w:tc>
          <w:tcPr>
            <w:tcW w:w="914" w:type="pct"/>
            <w:gridSpan w:val="2"/>
            <w:tcBorders>
              <w:top w:val="single" w:sz="4" w:space="0" w:color="000000"/>
              <w:left w:val="single" w:sz="4" w:space="0" w:color="000000"/>
              <w:bottom w:val="single" w:sz="4" w:space="0" w:color="000000"/>
              <w:right w:val="single" w:sz="4" w:space="0" w:color="000000"/>
            </w:tcBorders>
            <w:noWrap/>
            <w:vAlign w:val="center"/>
          </w:tcPr>
          <w:p w14:paraId="07449D5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技术人员总数</w:t>
            </w:r>
          </w:p>
        </w:tc>
        <w:tc>
          <w:tcPr>
            <w:tcW w:w="628" w:type="pct"/>
            <w:tcBorders>
              <w:top w:val="single" w:sz="4" w:space="0" w:color="000000"/>
              <w:left w:val="single" w:sz="4" w:space="0" w:color="000000"/>
              <w:bottom w:val="single" w:sz="4" w:space="0" w:color="000000"/>
              <w:right w:val="single" w:sz="4" w:space="0" w:color="000000"/>
            </w:tcBorders>
            <w:noWrap/>
            <w:vAlign w:val="center"/>
          </w:tcPr>
          <w:p w14:paraId="6E53AD66" w14:textId="77777777" w:rsidR="005C003B" w:rsidRDefault="005C003B">
            <w:pPr>
              <w:rPr>
                <w:rFonts w:ascii="Times New Roman" w:eastAsia="仿宋_GB2312" w:hAnsi="Times New Roman"/>
                <w:sz w:val="24"/>
              </w:rPr>
            </w:pPr>
          </w:p>
        </w:tc>
        <w:tc>
          <w:tcPr>
            <w:tcW w:w="649" w:type="pct"/>
            <w:tcBorders>
              <w:top w:val="single" w:sz="4" w:space="0" w:color="000000"/>
              <w:left w:val="single" w:sz="4" w:space="0" w:color="000000"/>
              <w:bottom w:val="single" w:sz="4" w:space="0" w:color="000000"/>
              <w:right w:val="single" w:sz="4" w:space="0" w:color="000000"/>
            </w:tcBorders>
            <w:noWrap/>
            <w:vAlign w:val="center"/>
          </w:tcPr>
          <w:p w14:paraId="1B3009C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建筑面积</w:t>
            </w:r>
          </w:p>
        </w:tc>
        <w:tc>
          <w:tcPr>
            <w:tcW w:w="915" w:type="pct"/>
            <w:tcBorders>
              <w:top w:val="single" w:sz="4" w:space="0" w:color="000000"/>
              <w:left w:val="single" w:sz="4" w:space="0" w:color="000000"/>
              <w:bottom w:val="single" w:sz="4" w:space="0" w:color="000000"/>
              <w:right w:val="single" w:sz="4" w:space="0" w:color="000000"/>
            </w:tcBorders>
            <w:noWrap/>
            <w:vAlign w:val="center"/>
          </w:tcPr>
          <w:p w14:paraId="1CF319F1"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平方米</w:t>
            </w:r>
          </w:p>
        </w:tc>
      </w:tr>
      <w:tr w:rsidR="005C003B" w14:paraId="7250ADB3" w14:textId="77777777">
        <w:trPr>
          <w:trHeight w:val="500"/>
          <w:jc w:val="center"/>
        </w:trPr>
        <w:tc>
          <w:tcPr>
            <w:tcW w:w="1046" w:type="pct"/>
            <w:vMerge w:val="restart"/>
            <w:tcBorders>
              <w:top w:val="single" w:sz="4" w:space="0" w:color="000000"/>
              <w:left w:val="single" w:sz="4" w:space="0" w:color="000000"/>
              <w:bottom w:val="nil"/>
              <w:right w:val="single" w:sz="4" w:space="0" w:color="000000"/>
            </w:tcBorders>
            <w:noWrap/>
            <w:vAlign w:val="center"/>
          </w:tcPr>
          <w:p w14:paraId="16CD049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申请服务项目</w:t>
            </w:r>
          </w:p>
        </w:tc>
        <w:tc>
          <w:tcPr>
            <w:tcW w:w="3953" w:type="pct"/>
            <w:gridSpan w:val="6"/>
            <w:tcBorders>
              <w:top w:val="single" w:sz="4" w:space="0" w:color="000000"/>
              <w:left w:val="nil"/>
              <w:bottom w:val="nil"/>
              <w:right w:val="single" w:sz="4" w:space="0" w:color="000000"/>
            </w:tcBorders>
            <w:noWrap/>
            <w:vAlign w:val="center"/>
          </w:tcPr>
          <w:p w14:paraId="5235BAEB"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w:t>
            </w:r>
            <w:r>
              <w:rPr>
                <w:rFonts w:ascii="Times New Roman" w:eastAsia="仿宋_GB2312" w:hAnsi="Times New Roman"/>
                <w:kern w:val="0"/>
                <w:sz w:val="24"/>
                <w:lang w:bidi="ar"/>
              </w:rPr>
              <w:t>假肢</w:t>
            </w:r>
          </w:p>
        </w:tc>
      </w:tr>
      <w:tr w:rsidR="005C003B" w14:paraId="6C8637C8" w14:textId="77777777">
        <w:trPr>
          <w:trHeight w:val="500"/>
          <w:jc w:val="center"/>
        </w:trPr>
        <w:tc>
          <w:tcPr>
            <w:tcW w:w="1046" w:type="pct"/>
            <w:vMerge/>
            <w:tcBorders>
              <w:top w:val="single" w:sz="4" w:space="0" w:color="000000"/>
              <w:left w:val="single" w:sz="4" w:space="0" w:color="000000"/>
              <w:bottom w:val="nil"/>
              <w:right w:val="single" w:sz="4" w:space="0" w:color="000000"/>
            </w:tcBorders>
            <w:noWrap/>
            <w:vAlign w:val="center"/>
          </w:tcPr>
          <w:p w14:paraId="1C248E30" w14:textId="77777777" w:rsidR="005C003B" w:rsidRDefault="005C003B">
            <w:pPr>
              <w:jc w:val="center"/>
              <w:rPr>
                <w:rFonts w:ascii="Times New Roman" w:eastAsia="仿宋_GB2312" w:hAnsi="Times New Roman"/>
                <w:sz w:val="24"/>
              </w:rPr>
            </w:pPr>
          </w:p>
        </w:tc>
        <w:tc>
          <w:tcPr>
            <w:tcW w:w="3953" w:type="pct"/>
            <w:gridSpan w:val="6"/>
            <w:tcBorders>
              <w:top w:val="nil"/>
              <w:left w:val="nil"/>
              <w:bottom w:val="nil"/>
              <w:right w:val="single" w:sz="4" w:space="0" w:color="000000"/>
            </w:tcBorders>
            <w:noWrap/>
            <w:vAlign w:val="center"/>
          </w:tcPr>
          <w:p w14:paraId="416F791D"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w:t>
            </w:r>
            <w:r>
              <w:rPr>
                <w:rFonts w:ascii="Times New Roman" w:eastAsia="仿宋_GB2312" w:hAnsi="Times New Roman"/>
                <w:kern w:val="0"/>
                <w:sz w:val="24"/>
                <w:lang w:bidi="ar"/>
              </w:rPr>
              <w:t>矫形器（</w:t>
            </w:r>
            <w:r>
              <w:rPr>
                <w:rFonts w:ascii="Times New Roman" w:eastAsia="仿宋_GB2312" w:hAnsi="Times New Roman"/>
                <w:kern w:val="0"/>
                <w:sz w:val="24"/>
                <w:lang w:bidi="ar"/>
              </w:rPr>
              <w:t>□</w:t>
            </w:r>
            <w:r>
              <w:rPr>
                <w:rFonts w:ascii="Times New Roman" w:eastAsia="仿宋_GB2312" w:hAnsi="Times New Roman"/>
                <w:kern w:val="0"/>
                <w:sz w:val="24"/>
                <w:lang w:bidi="ar"/>
              </w:rPr>
              <w:t>低温板材，</w:t>
            </w:r>
            <w:r>
              <w:rPr>
                <w:rFonts w:ascii="Times New Roman" w:eastAsia="仿宋_GB2312" w:hAnsi="Times New Roman"/>
                <w:kern w:val="0"/>
                <w:sz w:val="24"/>
                <w:lang w:bidi="ar"/>
              </w:rPr>
              <w:t>□</w:t>
            </w:r>
            <w:r>
              <w:rPr>
                <w:rFonts w:ascii="Times New Roman" w:eastAsia="仿宋_GB2312" w:hAnsi="Times New Roman"/>
                <w:kern w:val="0"/>
                <w:sz w:val="24"/>
                <w:lang w:bidi="ar"/>
              </w:rPr>
              <w:t>热塑板材）</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生活类辅助器具</w:t>
            </w:r>
          </w:p>
        </w:tc>
      </w:tr>
      <w:tr w:rsidR="005C003B" w14:paraId="09FA7CD5" w14:textId="77777777">
        <w:trPr>
          <w:trHeight w:val="500"/>
          <w:jc w:val="center"/>
        </w:trPr>
        <w:tc>
          <w:tcPr>
            <w:tcW w:w="1046" w:type="pct"/>
            <w:vMerge/>
            <w:tcBorders>
              <w:top w:val="single" w:sz="4" w:space="0" w:color="000000"/>
              <w:left w:val="single" w:sz="4" w:space="0" w:color="000000"/>
              <w:bottom w:val="nil"/>
              <w:right w:val="single" w:sz="4" w:space="0" w:color="000000"/>
            </w:tcBorders>
            <w:noWrap/>
            <w:vAlign w:val="center"/>
          </w:tcPr>
          <w:p w14:paraId="7416E339" w14:textId="77777777" w:rsidR="005C003B" w:rsidRDefault="005C003B">
            <w:pPr>
              <w:jc w:val="center"/>
              <w:rPr>
                <w:rFonts w:ascii="Times New Roman" w:eastAsia="仿宋_GB2312" w:hAnsi="Times New Roman"/>
                <w:sz w:val="24"/>
              </w:rPr>
            </w:pPr>
          </w:p>
        </w:tc>
        <w:tc>
          <w:tcPr>
            <w:tcW w:w="3953" w:type="pct"/>
            <w:gridSpan w:val="6"/>
            <w:tcBorders>
              <w:top w:val="nil"/>
              <w:left w:val="nil"/>
              <w:bottom w:val="nil"/>
              <w:right w:val="single" w:sz="4" w:space="0" w:color="000000"/>
            </w:tcBorders>
            <w:noWrap/>
            <w:vAlign w:val="center"/>
          </w:tcPr>
          <w:p w14:paraId="2D17ED61"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w:t>
            </w:r>
            <w:r>
              <w:rPr>
                <w:rFonts w:ascii="Times New Roman" w:eastAsia="仿宋_GB2312" w:hAnsi="Times New Roman"/>
                <w:kern w:val="0"/>
                <w:sz w:val="24"/>
                <w:lang w:bidi="ar"/>
              </w:rPr>
              <w:t>助听器（</w:t>
            </w:r>
            <w:r>
              <w:rPr>
                <w:rFonts w:ascii="Times New Roman" w:eastAsia="仿宋_GB2312" w:hAnsi="Times New Roman"/>
                <w:spacing w:val="-20"/>
                <w:sz w:val="24"/>
                <w:lang w:bidi="ar"/>
              </w:rPr>
              <w:t>□</w:t>
            </w:r>
            <w:r>
              <w:rPr>
                <w:rFonts w:ascii="Times New Roman" w:eastAsia="仿宋_GB2312" w:hAnsi="Times New Roman"/>
                <w:spacing w:val="-20"/>
                <w:sz w:val="24"/>
                <w:lang w:bidi="ar"/>
              </w:rPr>
              <w:t>耳背式、</w:t>
            </w:r>
            <w:r>
              <w:rPr>
                <w:rFonts w:ascii="Times New Roman" w:eastAsia="仿宋_GB2312" w:hAnsi="Times New Roman"/>
                <w:spacing w:val="-20"/>
                <w:sz w:val="24"/>
                <w:lang w:bidi="ar"/>
              </w:rPr>
              <w:t>□</w:t>
            </w:r>
            <w:r>
              <w:rPr>
                <w:rFonts w:ascii="Times New Roman" w:eastAsia="仿宋_GB2312" w:hAnsi="Times New Roman"/>
                <w:spacing w:val="-20"/>
                <w:sz w:val="24"/>
                <w:lang w:bidi="ar"/>
              </w:rPr>
              <w:t>耳内式、</w:t>
            </w:r>
            <w:r>
              <w:rPr>
                <w:rFonts w:ascii="Times New Roman" w:eastAsia="仿宋_GB2312" w:hAnsi="Times New Roman"/>
                <w:spacing w:val="-20"/>
                <w:sz w:val="24"/>
                <w:lang w:bidi="ar"/>
              </w:rPr>
              <w:t>□</w:t>
            </w:r>
            <w:r>
              <w:rPr>
                <w:rFonts w:ascii="Times New Roman" w:eastAsia="仿宋_GB2312" w:hAnsi="Times New Roman"/>
                <w:spacing w:val="-20"/>
                <w:sz w:val="24"/>
                <w:lang w:bidi="ar"/>
              </w:rPr>
              <w:t>耳道式</w:t>
            </w:r>
            <w:r>
              <w:rPr>
                <w:rFonts w:ascii="Times New Roman" w:eastAsia="仿宋_GB2312" w:hAnsi="Times New Roman"/>
                <w:kern w:val="0"/>
                <w:sz w:val="24"/>
                <w:lang w:bidi="ar"/>
              </w:rPr>
              <w:t>）</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光学助视器</w:t>
            </w:r>
          </w:p>
        </w:tc>
      </w:tr>
      <w:tr w:rsidR="005C003B" w14:paraId="0E786A06" w14:textId="77777777">
        <w:trPr>
          <w:trHeight w:val="500"/>
          <w:jc w:val="center"/>
        </w:trPr>
        <w:tc>
          <w:tcPr>
            <w:tcW w:w="1046" w:type="pct"/>
            <w:vMerge/>
            <w:tcBorders>
              <w:top w:val="single" w:sz="4" w:space="0" w:color="000000"/>
              <w:left w:val="single" w:sz="4" w:space="0" w:color="000000"/>
              <w:bottom w:val="nil"/>
              <w:right w:val="single" w:sz="4" w:space="0" w:color="000000"/>
            </w:tcBorders>
            <w:noWrap/>
            <w:vAlign w:val="center"/>
          </w:tcPr>
          <w:p w14:paraId="69939BA4" w14:textId="77777777" w:rsidR="005C003B" w:rsidRDefault="005C003B">
            <w:pPr>
              <w:jc w:val="center"/>
              <w:rPr>
                <w:rFonts w:ascii="Times New Roman" w:eastAsia="仿宋_GB2312" w:hAnsi="Times New Roman"/>
                <w:sz w:val="24"/>
              </w:rPr>
            </w:pPr>
          </w:p>
        </w:tc>
        <w:tc>
          <w:tcPr>
            <w:tcW w:w="3953" w:type="pct"/>
            <w:gridSpan w:val="6"/>
            <w:tcBorders>
              <w:top w:val="nil"/>
              <w:left w:val="nil"/>
              <w:bottom w:val="single" w:sz="4" w:space="0" w:color="000000"/>
              <w:right w:val="single" w:sz="4" w:space="0" w:color="000000"/>
            </w:tcBorders>
            <w:noWrap/>
            <w:vAlign w:val="center"/>
          </w:tcPr>
          <w:p w14:paraId="5EC6DF7B"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w:t>
            </w:r>
            <w:r>
              <w:rPr>
                <w:rFonts w:ascii="Times New Roman" w:eastAsia="仿宋_GB2312" w:hAnsi="Times New Roman"/>
                <w:kern w:val="0"/>
                <w:sz w:val="24"/>
                <w:lang w:bidi="ar"/>
              </w:rPr>
              <w:t>假眼</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假牙</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假耳、假鼻、假乳配置</w:t>
            </w:r>
          </w:p>
        </w:tc>
      </w:tr>
      <w:tr w:rsidR="005C003B" w14:paraId="0FD8A6FC" w14:textId="77777777">
        <w:trPr>
          <w:trHeight w:hRule="exact" w:val="347"/>
          <w:jc w:val="center"/>
        </w:trPr>
        <w:tc>
          <w:tcPr>
            <w:tcW w:w="1046" w:type="pct"/>
            <w:vMerge w:val="restart"/>
            <w:tcBorders>
              <w:top w:val="single" w:sz="4" w:space="0" w:color="000000"/>
              <w:left w:val="single" w:sz="4" w:space="0" w:color="000000"/>
              <w:right w:val="single" w:sz="4" w:space="0" w:color="000000"/>
            </w:tcBorders>
            <w:vAlign w:val="center"/>
          </w:tcPr>
          <w:p w14:paraId="3C8810B7"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单位银行账号</w:t>
            </w:r>
          </w:p>
          <w:p w14:paraId="4AF6209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信息</w:t>
            </w:r>
          </w:p>
        </w:tc>
        <w:tc>
          <w:tcPr>
            <w:tcW w:w="888" w:type="pct"/>
            <w:gridSpan w:val="2"/>
            <w:tcBorders>
              <w:top w:val="single" w:sz="4" w:space="0" w:color="000000"/>
              <w:left w:val="single" w:sz="4" w:space="0" w:color="000000"/>
              <w:bottom w:val="single" w:sz="4" w:space="0" w:color="auto"/>
              <w:right w:val="single" w:sz="4" w:space="0" w:color="auto"/>
            </w:tcBorders>
            <w:noWrap/>
            <w:vAlign w:val="center"/>
          </w:tcPr>
          <w:p w14:paraId="5F4CE7B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银行名称</w:t>
            </w:r>
          </w:p>
        </w:tc>
        <w:tc>
          <w:tcPr>
            <w:tcW w:w="3064" w:type="pct"/>
            <w:gridSpan w:val="4"/>
            <w:tcBorders>
              <w:top w:val="single" w:sz="4" w:space="0" w:color="000000"/>
              <w:left w:val="single" w:sz="4" w:space="0" w:color="auto"/>
              <w:bottom w:val="single" w:sz="4" w:space="0" w:color="auto"/>
              <w:right w:val="single" w:sz="4" w:space="0" w:color="000000"/>
            </w:tcBorders>
            <w:noWrap/>
            <w:vAlign w:val="center"/>
          </w:tcPr>
          <w:p w14:paraId="24634848" w14:textId="77777777" w:rsidR="005C003B" w:rsidRDefault="00000000">
            <w:pPr>
              <w:widowControl/>
              <w:ind w:firstLineChars="100" w:firstLine="240"/>
              <w:jc w:val="left"/>
              <w:textAlignment w:val="center"/>
              <w:rPr>
                <w:rFonts w:ascii="Times New Roman" w:eastAsia="仿宋_GB2312" w:hAnsi="Times New Roman"/>
                <w:sz w:val="24"/>
              </w:rPr>
            </w:pP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银行</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支行（分行）</w:t>
            </w:r>
          </w:p>
        </w:tc>
      </w:tr>
      <w:tr w:rsidR="005C003B" w14:paraId="6766DA98" w14:textId="77777777">
        <w:trPr>
          <w:trHeight w:hRule="exact" w:val="370"/>
          <w:jc w:val="center"/>
        </w:trPr>
        <w:tc>
          <w:tcPr>
            <w:tcW w:w="1046" w:type="pct"/>
            <w:vMerge/>
            <w:tcBorders>
              <w:left w:val="single" w:sz="4" w:space="0" w:color="000000"/>
              <w:right w:val="single" w:sz="4" w:space="0" w:color="000000"/>
            </w:tcBorders>
            <w:vAlign w:val="center"/>
          </w:tcPr>
          <w:p w14:paraId="058AC733" w14:textId="77777777" w:rsidR="005C003B" w:rsidRDefault="005C003B">
            <w:pPr>
              <w:widowControl/>
              <w:jc w:val="center"/>
              <w:textAlignment w:val="center"/>
              <w:rPr>
                <w:rFonts w:ascii="Times New Roman" w:eastAsia="仿宋_GB2312" w:hAnsi="Times New Roman"/>
                <w:kern w:val="0"/>
                <w:sz w:val="24"/>
                <w:lang w:bidi="ar"/>
              </w:rPr>
            </w:pPr>
          </w:p>
        </w:tc>
        <w:tc>
          <w:tcPr>
            <w:tcW w:w="888" w:type="pct"/>
            <w:gridSpan w:val="2"/>
            <w:tcBorders>
              <w:top w:val="single" w:sz="4" w:space="0" w:color="auto"/>
              <w:left w:val="single" w:sz="4" w:space="0" w:color="000000"/>
              <w:bottom w:val="single" w:sz="4" w:space="0" w:color="auto"/>
              <w:right w:val="single" w:sz="4" w:space="0" w:color="auto"/>
            </w:tcBorders>
            <w:noWrap/>
          </w:tcPr>
          <w:p w14:paraId="3808A51A" w14:textId="77777777" w:rsidR="005C003B" w:rsidRDefault="00000000">
            <w:pPr>
              <w:widowControl/>
              <w:jc w:val="center"/>
              <w:textAlignment w:val="top"/>
              <w:rPr>
                <w:rFonts w:ascii="Times New Roman" w:eastAsia="仿宋_GB2312" w:hAnsi="Times New Roman"/>
                <w:sz w:val="24"/>
              </w:rPr>
            </w:pPr>
            <w:r>
              <w:rPr>
                <w:rFonts w:ascii="Times New Roman" w:eastAsia="仿宋_GB2312" w:hAnsi="Times New Roman" w:hint="eastAsia"/>
                <w:kern w:val="0"/>
                <w:sz w:val="24"/>
                <w:lang w:bidi="ar"/>
              </w:rPr>
              <w:t>银行</w:t>
            </w:r>
            <w:r>
              <w:rPr>
                <w:rFonts w:ascii="Times New Roman" w:eastAsia="仿宋_GB2312" w:hAnsi="Times New Roman"/>
                <w:kern w:val="0"/>
                <w:sz w:val="24"/>
                <w:lang w:bidi="ar"/>
              </w:rPr>
              <w:t>户名</w:t>
            </w:r>
          </w:p>
        </w:tc>
        <w:tc>
          <w:tcPr>
            <w:tcW w:w="3064" w:type="pct"/>
            <w:gridSpan w:val="4"/>
            <w:tcBorders>
              <w:top w:val="single" w:sz="4" w:space="0" w:color="auto"/>
              <w:left w:val="single" w:sz="4" w:space="0" w:color="auto"/>
              <w:bottom w:val="single" w:sz="4" w:space="0" w:color="auto"/>
              <w:right w:val="single" w:sz="4" w:space="0" w:color="000000"/>
            </w:tcBorders>
            <w:noWrap/>
          </w:tcPr>
          <w:p w14:paraId="3EB2AB6A" w14:textId="77777777" w:rsidR="005C003B" w:rsidRDefault="005C003B">
            <w:pPr>
              <w:jc w:val="left"/>
              <w:rPr>
                <w:rFonts w:ascii="Times New Roman" w:eastAsia="仿宋_GB2312" w:hAnsi="Times New Roman"/>
                <w:sz w:val="24"/>
              </w:rPr>
            </w:pPr>
          </w:p>
        </w:tc>
      </w:tr>
      <w:tr w:rsidR="005C003B" w14:paraId="1AE8A78B" w14:textId="77777777">
        <w:trPr>
          <w:trHeight w:hRule="exact" w:val="380"/>
          <w:jc w:val="center"/>
        </w:trPr>
        <w:tc>
          <w:tcPr>
            <w:tcW w:w="1046" w:type="pct"/>
            <w:vMerge/>
            <w:tcBorders>
              <w:left w:val="single" w:sz="4" w:space="0" w:color="000000"/>
              <w:bottom w:val="single" w:sz="4" w:space="0" w:color="auto"/>
              <w:right w:val="single" w:sz="4" w:space="0" w:color="000000"/>
            </w:tcBorders>
            <w:vAlign w:val="center"/>
          </w:tcPr>
          <w:p w14:paraId="6FDCF84B" w14:textId="77777777" w:rsidR="005C003B" w:rsidRDefault="005C003B">
            <w:pPr>
              <w:widowControl/>
              <w:jc w:val="center"/>
              <w:textAlignment w:val="center"/>
              <w:rPr>
                <w:rFonts w:ascii="Times New Roman" w:eastAsia="仿宋_GB2312" w:hAnsi="Times New Roman"/>
                <w:kern w:val="0"/>
                <w:sz w:val="24"/>
                <w:lang w:bidi="ar"/>
              </w:rPr>
            </w:pPr>
          </w:p>
        </w:tc>
        <w:tc>
          <w:tcPr>
            <w:tcW w:w="888" w:type="pct"/>
            <w:gridSpan w:val="2"/>
            <w:tcBorders>
              <w:top w:val="single" w:sz="4" w:space="0" w:color="auto"/>
              <w:left w:val="single" w:sz="4" w:space="0" w:color="000000"/>
              <w:bottom w:val="single" w:sz="4" w:space="0" w:color="auto"/>
              <w:right w:val="single" w:sz="4" w:space="0" w:color="auto"/>
            </w:tcBorders>
            <w:noWrap/>
            <w:vAlign w:val="center"/>
          </w:tcPr>
          <w:p w14:paraId="0B2E57D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银行账号</w:t>
            </w:r>
          </w:p>
        </w:tc>
        <w:tc>
          <w:tcPr>
            <w:tcW w:w="3064" w:type="pct"/>
            <w:gridSpan w:val="4"/>
            <w:tcBorders>
              <w:top w:val="single" w:sz="4" w:space="0" w:color="auto"/>
              <w:left w:val="single" w:sz="4" w:space="0" w:color="auto"/>
              <w:bottom w:val="single" w:sz="4" w:space="0" w:color="auto"/>
              <w:right w:val="single" w:sz="4" w:space="0" w:color="000000"/>
            </w:tcBorders>
            <w:noWrap/>
          </w:tcPr>
          <w:p w14:paraId="0BECEA64" w14:textId="77777777" w:rsidR="005C003B" w:rsidRDefault="005C003B">
            <w:pPr>
              <w:jc w:val="left"/>
              <w:rPr>
                <w:rFonts w:ascii="Times New Roman" w:eastAsia="仿宋_GB2312" w:hAnsi="Times New Roman"/>
                <w:sz w:val="24"/>
              </w:rPr>
            </w:pPr>
          </w:p>
        </w:tc>
      </w:tr>
      <w:tr w:rsidR="005C003B" w14:paraId="1894B8D9" w14:textId="77777777">
        <w:trPr>
          <w:trHeight w:hRule="exact" w:val="5240"/>
          <w:jc w:val="center"/>
        </w:trPr>
        <w:tc>
          <w:tcPr>
            <w:tcW w:w="1046" w:type="pct"/>
            <w:tcBorders>
              <w:top w:val="single" w:sz="4" w:space="0" w:color="auto"/>
              <w:left w:val="single" w:sz="4" w:space="0" w:color="000000"/>
              <w:bottom w:val="single" w:sz="4" w:space="0" w:color="000000"/>
              <w:right w:val="single" w:sz="4" w:space="0" w:color="000000"/>
            </w:tcBorders>
            <w:vAlign w:val="center"/>
          </w:tcPr>
          <w:p w14:paraId="6A702F39"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单位主要业务</w:t>
            </w:r>
            <w:r>
              <w:rPr>
                <w:rFonts w:ascii="Times New Roman" w:eastAsia="仿宋_GB2312" w:hAnsi="Times New Roman"/>
                <w:kern w:val="0"/>
                <w:sz w:val="24"/>
                <w:lang w:bidi="ar"/>
              </w:rPr>
              <w:br/>
            </w:r>
            <w:r>
              <w:rPr>
                <w:rFonts w:ascii="Times New Roman" w:eastAsia="仿宋_GB2312" w:hAnsi="Times New Roman"/>
                <w:kern w:val="0"/>
                <w:sz w:val="24"/>
                <w:lang w:bidi="ar"/>
              </w:rPr>
              <w:t>及特色介绍</w:t>
            </w:r>
          </w:p>
        </w:tc>
        <w:tc>
          <w:tcPr>
            <w:tcW w:w="3953" w:type="pct"/>
            <w:gridSpan w:val="6"/>
            <w:tcBorders>
              <w:top w:val="single" w:sz="4" w:space="0" w:color="auto"/>
              <w:left w:val="single" w:sz="4" w:space="0" w:color="000000"/>
              <w:bottom w:val="single" w:sz="4" w:space="0" w:color="000000"/>
              <w:right w:val="single" w:sz="4" w:space="0" w:color="000000"/>
            </w:tcBorders>
            <w:noWrap/>
          </w:tcPr>
          <w:p w14:paraId="6CD09298" w14:textId="77777777" w:rsidR="005C003B" w:rsidRDefault="005C003B">
            <w:pPr>
              <w:jc w:val="left"/>
              <w:rPr>
                <w:rFonts w:ascii="Times New Roman" w:eastAsia="仿宋_GB2312" w:hAnsi="Times New Roman"/>
                <w:sz w:val="24"/>
              </w:rPr>
            </w:pPr>
          </w:p>
        </w:tc>
      </w:tr>
    </w:tbl>
    <w:p w14:paraId="1C841867" w14:textId="77777777" w:rsidR="005C003B" w:rsidRDefault="005C003B">
      <w:pPr>
        <w:rPr>
          <w:rFonts w:ascii="Times New Roman" w:hAnsi="Times New Roman"/>
        </w:rPr>
        <w:sectPr w:rsidR="005C003B">
          <w:pgSz w:w="11906" w:h="16838"/>
          <w:pgMar w:top="2098" w:right="1474" w:bottom="1985" w:left="1588" w:header="851" w:footer="992" w:gutter="0"/>
          <w:cols w:space="720"/>
          <w:docGrid w:type="lines" w:linePitch="435"/>
        </w:sectPr>
      </w:pPr>
    </w:p>
    <w:tbl>
      <w:tblPr>
        <w:tblW w:w="9525" w:type="dxa"/>
        <w:jc w:val="center"/>
        <w:tblLook w:val="04A0" w:firstRow="1" w:lastRow="0" w:firstColumn="1" w:lastColumn="0" w:noHBand="0" w:noVBand="1"/>
      </w:tblPr>
      <w:tblGrid>
        <w:gridCol w:w="2215"/>
        <w:gridCol w:w="7310"/>
      </w:tblGrid>
      <w:tr w:rsidR="005C003B" w14:paraId="75355A17" w14:textId="77777777">
        <w:trPr>
          <w:trHeight w:val="620"/>
          <w:jc w:val="center"/>
        </w:trPr>
        <w:tc>
          <w:tcPr>
            <w:tcW w:w="9525" w:type="dxa"/>
            <w:gridSpan w:val="2"/>
            <w:tcBorders>
              <w:top w:val="single" w:sz="4" w:space="0" w:color="000000"/>
              <w:left w:val="single" w:sz="4" w:space="0" w:color="000000"/>
              <w:bottom w:val="single" w:sz="4" w:space="0" w:color="000000"/>
              <w:right w:val="single" w:sz="4" w:space="0" w:color="000000"/>
            </w:tcBorders>
            <w:noWrap/>
            <w:vAlign w:val="center"/>
          </w:tcPr>
          <w:p w14:paraId="12A8EA68" w14:textId="77777777" w:rsidR="005C003B" w:rsidRDefault="00000000">
            <w:pPr>
              <w:widowControl/>
              <w:jc w:val="left"/>
              <w:textAlignment w:val="center"/>
              <w:rPr>
                <w:rFonts w:ascii="Times New Roman" w:eastAsia="黑体" w:hAnsi="Times New Roman"/>
                <w:sz w:val="28"/>
                <w:szCs w:val="28"/>
              </w:rPr>
            </w:pPr>
            <w:r>
              <w:rPr>
                <w:rFonts w:ascii="Times New Roman" w:eastAsia="黑体" w:hAnsi="Times New Roman"/>
                <w:kern w:val="0"/>
                <w:sz w:val="28"/>
                <w:szCs w:val="28"/>
                <w:lang w:bidi="ar"/>
              </w:rPr>
              <w:lastRenderedPageBreak/>
              <w:t>二、申报项目及服务能力</w:t>
            </w:r>
          </w:p>
        </w:tc>
      </w:tr>
      <w:tr w:rsidR="005C003B" w14:paraId="6F6F4C09" w14:textId="77777777">
        <w:trPr>
          <w:trHeight w:val="4120"/>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ACE1B0B"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申报服务</w:t>
            </w:r>
          </w:p>
        </w:tc>
        <w:tc>
          <w:tcPr>
            <w:tcW w:w="8040" w:type="dxa"/>
            <w:tcBorders>
              <w:top w:val="single" w:sz="4" w:space="0" w:color="000000"/>
              <w:left w:val="single" w:sz="4" w:space="0" w:color="000000"/>
              <w:bottom w:val="single" w:sz="4" w:space="0" w:color="000000"/>
              <w:right w:val="single" w:sz="4" w:space="0" w:color="000000"/>
            </w:tcBorders>
          </w:tcPr>
          <w:p w14:paraId="6FF0440B" w14:textId="77777777" w:rsidR="005C003B" w:rsidRDefault="00000000">
            <w:pPr>
              <w:widowControl/>
              <w:jc w:val="left"/>
              <w:textAlignment w:val="top"/>
              <w:rPr>
                <w:rFonts w:ascii="Times New Roman" w:eastAsia="仿宋_GB2312" w:hAnsi="Times New Roman"/>
                <w:sz w:val="28"/>
                <w:szCs w:val="28"/>
              </w:rPr>
            </w:pPr>
            <w:r>
              <w:rPr>
                <w:rFonts w:ascii="Times New Roman" w:eastAsia="仿宋_GB2312" w:hAnsi="Times New Roman"/>
                <w:kern w:val="0"/>
                <w:sz w:val="28"/>
                <w:szCs w:val="28"/>
                <w:lang w:bidi="ar"/>
              </w:rPr>
              <w:t>（按照申报服务分类进行填写，每个类别均需要填写，页面不足可自行添加）</w:t>
            </w:r>
          </w:p>
        </w:tc>
      </w:tr>
      <w:tr w:rsidR="005C003B" w14:paraId="6AF09865" w14:textId="77777777">
        <w:trPr>
          <w:trHeight w:hRule="exact" w:val="5103"/>
          <w:jc w:val="center"/>
        </w:trPr>
        <w:tc>
          <w:tcPr>
            <w:tcW w:w="9525" w:type="dxa"/>
            <w:gridSpan w:val="2"/>
            <w:vMerge w:val="restart"/>
            <w:tcBorders>
              <w:top w:val="single" w:sz="4" w:space="0" w:color="000000"/>
              <w:left w:val="single" w:sz="4" w:space="0" w:color="000000"/>
              <w:bottom w:val="single" w:sz="4" w:space="0" w:color="000000"/>
              <w:right w:val="single" w:sz="4" w:space="0" w:color="000000"/>
            </w:tcBorders>
          </w:tcPr>
          <w:p w14:paraId="1BC4E0CB" w14:textId="77777777" w:rsidR="005C003B" w:rsidRDefault="00000000">
            <w:pPr>
              <w:widowControl/>
              <w:jc w:val="left"/>
              <w:textAlignment w:val="top"/>
              <w:rPr>
                <w:rFonts w:ascii="Times New Roman" w:eastAsia="仿宋_GB2312" w:hAnsi="Times New Roman"/>
                <w:sz w:val="28"/>
                <w:szCs w:val="28"/>
              </w:rPr>
            </w:pPr>
            <w:r>
              <w:rPr>
                <w:rFonts w:ascii="Times New Roman" w:eastAsia="仿宋_GB2312" w:hAnsi="Times New Roman"/>
                <w:b/>
                <w:kern w:val="0"/>
                <w:sz w:val="28"/>
                <w:szCs w:val="28"/>
                <w:lang w:bidi="ar"/>
              </w:rPr>
              <w:t>服务能力介绍</w:t>
            </w:r>
            <w:r>
              <w:rPr>
                <w:rFonts w:ascii="Times New Roman" w:eastAsia="仿宋_GB2312" w:hAnsi="Times New Roman"/>
                <w:kern w:val="0"/>
                <w:sz w:val="28"/>
                <w:szCs w:val="28"/>
                <w:lang w:bidi="ar"/>
              </w:rPr>
              <w:t>（请对所申报项目已开展服务年限、场地和科室设置、人员、设备和器材、管理制度建设情况进行说明）</w:t>
            </w:r>
          </w:p>
        </w:tc>
      </w:tr>
      <w:tr w:rsidR="005C003B" w14:paraId="1F87810B" w14:textId="77777777">
        <w:trPr>
          <w:trHeight w:val="624"/>
          <w:jc w:val="center"/>
        </w:trPr>
        <w:tc>
          <w:tcPr>
            <w:tcW w:w="9525" w:type="dxa"/>
            <w:gridSpan w:val="2"/>
            <w:vMerge/>
            <w:tcBorders>
              <w:top w:val="single" w:sz="4" w:space="0" w:color="000000"/>
              <w:left w:val="single" w:sz="4" w:space="0" w:color="000000"/>
              <w:bottom w:val="single" w:sz="4" w:space="0" w:color="000000"/>
              <w:right w:val="single" w:sz="4" w:space="0" w:color="000000"/>
            </w:tcBorders>
          </w:tcPr>
          <w:p w14:paraId="2B1353ED" w14:textId="77777777" w:rsidR="005C003B" w:rsidRDefault="005C003B">
            <w:pPr>
              <w:jc w:val="left"/>
              <w:rPr>
                <w:rFonts w:ascii="Times New Roman" w:eastAsia="仿宋_GB2312" w:hAnsi="Times New Roman"/>
                <w:sz w:val="28"/>
                <w:szCs w:val="28"/>
              </w:rPr>
            </w:pPr>
          </w:p>
        </w:tc>
      </w:tr>
      <w:tr w:rsidR="005C003B" w14:paraId="1D239B00" w14:textId="77777777">
        <w:trPr>
          <w:trHeight w:val="624"/>
          <w:jc w:val="center"/>
        </w:trPr>
        <w:tc>
          <w:tcPr>
            <w:tcW w:w="9525" w:type="dxa"/>
            <w:gridSpan w:val="2"/>
            <w:vMerge/>
            <w:tcBorders>
              <w:top w:val="single" w:sz="4" w:space="0" w:color="000000"/>
              <w:left w:val="single" w:sz="4" w:space="0" w:color="000000"/>
              <w:bottom w:val="single" w:sz="4" w:space="0" w:color="000000"/>
              <w:right w:val="single" w:sz="4" w:space="0" w:color="000000"/>
            </w:tcBorders>
          </w:tcPr>
          <w:p w14:paraId="2C6E4396" w14:textId="77777777" w:rsidR="005C003B" w:rsidRDefault="005C003B">
            <w:pPr>
              <w:jc w:val="left"/>
              <w:rPr>
                <w:rFonts w:ascii="Times New Roman" w:eastAsia="仿宋_GB2312" w:hAnsi="Times New Roman"/>
                <w:sz w:val="28"/>
                <w:szCs w:val="28"/>
              </w:rPr>
            </w:pPr>
          </w:p>
        </w:tc>
      </w:tr>
      <w:tr w:rsidR="005C003B" w14:paraId="21C8A773" w14:textId="77777777">
        <w:trPr>
          <w:trHeight w:val="624"/>
          <w:jc w:val="center"/>
        </w:trPr>
        <w:tc>
          <w:tcPr>
            <w:tcW w:w="9525" w:type="dxa"/>
            <w:gridSpan w:val="2"/>
            <w:vMerge/>
            <w:tcBorders>
              <w:top w:val="single" w:sz="4" w:space="0" w:color="000000"/>
              <w:left w:val="single" w:sz="4" w:space="0" w:color="000000"/>
              <w:bottom w:val="single" w:sz="4" w:space="0" w:color="000000"/>
              <w:right w:val="single" w:sz="4" w:space="0" w:color="000000"/>
            </w:tcBorders>
          </w:tcPr>
          <w:p w14:paraId="79FE09BE" w14:textId="77777777" w:rsidR="005C003B" w:rsidRDefault="005C003B">
            <w:pPr>
              <w:jc w:val="left"/>
              <w:rPr>
                <w:rFonts w:ascii="Times New Roman" w:eastAsia="仿宋_GB2312" w:hAnsi="Times New Roman"/>
                <w:sz w:val="28"/>
                <w:szCs w:val="28"/>
              </w:rPr>
            </w:pPr>
          </w:p>
        </w:tc>
      </w:tr>
      <w:tr w:rsidR="005C003B" w14:paraId="2C8DDB86" w14:textId="77777777">
        <w:trPr>
          <w:trHeight w:val="624"/>
          <w:jc w:val="center"/>
        </w:trPr>
        <w:tc>
          <w:tcPr>
            <w:tcW w:w="9525" w:type="dxa"/>
            <w:gridSpan w:val="2"/>
            <w:vMerge/>
            <w:tcBorders>
              <w:top w:val="single" w:sz="4" w:space="0" w:color="000000"/>
              <w:left w:val="single" w:sz="4" w:space="0" w:color="000000"/>
              <w:bottom w:val="single" w:sz="4" w:space="0" w:color="000000"/>
              <w:right w:val="single" w:sz="4" w:space="0" w:color="000000"/>
            </w:tcBorders>
          </w:tcPr>
          <w:p w14:paraId="29CCB022" w14:textId="77777777" w:rsidR="005C003B" w:rsidRDefault="005C003B">
            <w:pPr>
              <w:jc w:val="left"/>
              <w:rPr>
                <w:rFonts w:ascii="Times New Roman" w:eastAsia="仿宋_GB2312" w:hAnsi="Times New Roman"/>
                <w:sz w:val="28"/>
                <w:szCs w:val="28"/>
              </w:rPr>
            </w:pPr>
          </w:p>
        </w:tc>
      </w:tr>
    </w:tbl>
    <w:p w14:paraId="592B6EFB" w14:textId="77777777" w:rsidR="005C003B" w:rsidRDefault="005C003B">
      <w:pPr>
        <w:rPr>
          <w:rFonts w:ascii="Times New Roman" w:hAnsi="Times New Roman"/>
        </w:rPr>
      </w:pPr>
    </w:p>
    <w:tbl>
      <w:tblPr>
        <w:tblW w:w="9300" w:type="dxa"/>
        <w:jc w:val="center"/>
        <w:tblLook w:val="04A0" w:firstRow="1" w:lastRow="0" w:firstColumn="1" w:lastColumn="0" w:noHBand="0" w:noVBand="1"/>
      </w:tblPr>
      <w:tblGrid>
        <w:gridCol w:w="1228"/>
        <w:gridCol w:w="840"/>
        <w:gridCol w:w="4967"/>
        <w:gridCol w:w="2265"/>
      </w:tblGrid>
      <w:tr w:rsidR="005C003B" w14:paraId="00FA8B2E" w14:textId="77777777">
        <w:trPr>
          <w:trHeight w:val="500"/>
          <w:jc w:val="center"/>
        </w:trPr>
        <w:tc>
          <w:tcPr>
            <w:tcW w:w="1228" w:type="dxa"/>
            <w:vMerge w:val="restart"/>
            <w:tcBorders>
              <w:top w:val="single" w:sz="4" w:space="0" w:color="000000"/>
              <w:left w:val="single" w:sz="4" w:space="0" w:color="000000"/>
              <w:bottom w:val="single" w:sz="4" w:space="0" w:color="000000"/>
              <w:right w:val="single" w:sz="4" w:space="0" w:color="000000"/>
            </w:tcBorders>
            <w:vAlign w:val="center"/>
          </w:tcPr>
          <w:p w14:paraId="724D8213"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lastRenderedPageBreak/>
              <w:t>申报材料清单</w:t>
            </w:r>
          </w:p>
        </w:tc>
        <w:tc>
          <w:tcPr>
            <w:tcW w:w="840" w:type="dxa"/>
            <w:tcBorders>
              <w:top w:val="single" w:sz="4" w:space="0" w:color="000000"/>
              <w:left w:val="single" w:sz="4" w:space="0" w:color="000000"/>
              <w:bottom w:val="single" w:sz="4" w:space="0" w:color="000000"/>
              <w:right w:val="single" w:sz="4" w:space="0" w:color="000000"/>
            </w:tcBorders>
            <w:noWrap/>
            <w:vAlign w:val="center"/>
          </w:tcPr>
          <w:p w14:paraId="22840C83"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序号</w:t>
            </w:r>
          </w:p>
        </w:tc>
        <w:tc>
          <w:tcPr>
            <w:tcW w:w="4967" w:type="dxa"/>
            <w:tcBorders>
              <w:top w:val="single" w:sz="4" w:space="0" w:color="000000"/>
              <w:left w:val="single" w:sz="4" w:space="0" w:color="000000"/>
              <w:bottom w:val="single" w:sz="4" w:space="0" w:color="000000"/>
              <w:right w:val="single" w:sz="4" w:space="0" w:color="000000"/>
            </w:tcBorders>
            <w:noWrap/>
            <w:vAlign w:val="center"/>
          </w:tcPr>
          <w:p w14:paraId="3EE0CFF0"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名称</w:t>
            </w:r>
          </w:p>
        </w:tc>
        <w:tc>
          <w:tcPr>
            <w:tcW w:w="2265" w:type="dxa"/>
            <w:tcBorders>
              <w:top w:val="single" w:sz="4" w:space="0" w:color="000000"/>
              <w:left w:val="single" w:sz="4" w:space="0" w:color="000000"/>
              <w:bottom w:val="single" w:sz="4" w:space="0" w:color="000000"/>
              <w:right w:val="single" w:sz="4" w:space="0" w:color="000000"/>
            </w:tcBorders>
            <w:noWrap/>
            <w:vAlign w:val="center"/>
          </w:tcPr>
          <w:p w14:paraId="5195F591"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说明</w:t>
            </w:r>
          </w:p>
        </w:tc>
      </w:tr>
      <w:tr w:rsidR="005C003B" w14:paraId="06F44D67"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26BA0C79"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7D509B"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48A16B3"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0959EA8" w14:textId="77777777" w:rsidR="005C003B" w:rsidRDefault="005C003B">
            <w:pPr>
              <w:rPr>
                <w:rFonts w:ascii="Times New Roman" w:eastAsia="仿宋_GB2312" w:hAnsi="Times New Roman"/>
                <w:sz w:val="28"/>
                <w:szCs w:val="28"/>
              </w:rPr>
            </w:pPr>
          </w:p>
        </w:tc>
      </w:tr>
      <w:tr w:rsidR="005C003B" w14:paraId="15CA0AD2"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654A2F00"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F9FC62"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6543AFB"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6780EE" w14:textId="77777777" w:rsidR="005C003B" w:rsidRDefault="005C003B">
            <w:pPr>
              <w:rPr>
                <w:rFonts w:ascii="Times New Roman" w:eastAsia="仿宋_GB2312" w:hAnsi="Times New Roman"/>
                <w:sz w:val="28"/>
                <w:szCs w:val="28"/>
              </w:rPr>
            </w:pPr>
          </w:p>
        </w:tc>
      </w:tr>
      <w:tr w:rsidR="005C003B" w14:paraId="7C13B172"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030DE466"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FFC2D2"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E1BABF"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AC614AA" w14:textId="77777777" w:rsidR="005C003B" w:rsidRDefault="005C003B">
            <w:pPr>
              <w:rPr>
                <w:rFonts w:ascii="Times New Roman" w:eastAsia="仿宋_GB2312" w:hAnsi="Times New Roman"/>
                <w:sz w:val="28"/>
                <w:szCs w:val="28"/>
              </w:rPr>
            </w:pPr>
          </w:p>
        </w:tc>
      </w:tr>
      <w:tr w:rsidR="005C003B" w14:paraId="16F3E451"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1A8B4DA4"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2E3D5B"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F4AF6A"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2FA49F4" w14:textId="77777777" w:rsidR="005C003B" w:rsidRDefault="005C003B">
            <w:pPr>
              <w:rPr>
                <w:rFonts w:ascii="Times New Roman" w:eastAsia="仿宋_GB2312" w:hAnsi="Times New Roman"/>
                <w:sz w:val="28"/>
                <w:szCs w:val="28"/>
              </w:rPr>
            </w:pPr>
          </w:p>
        </w:tc>
      </w:tr>
      <w:tr w:rsidR="005C003B" w14:paraId="1E240CD2"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258AC6A0"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F2C1BD"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6FF52CB"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C17F522" w14:textId="77777777" w:rsidR="005C003B" w:rsidRDefault="005C003B">
            <w:pPr>
              <w:rPr>
                <w:rFonts w:ascii="Times New Roman" w:eastAsia="仿宋_GB2312" w:hAnsi="Times New Roman"/>
                <w:sz w:val="28"/>
                <w:szCs w:val="28"/>
              </w:rPr>
            </w:pPr>
          </w:p>
        </w:tc>
      </w:tr>
      <w:tr w:rsidR="005C003B" w14:paraId="2027775F"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680C843E"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3A21F4"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3568E8"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0648E6" w14:textId="77777777" w:rsidR="005C003B" w:rsidRDefault="005C003B">
            <w:pPr>
              <w:rPr>
                <w:rFonts w:ascii="Times New Roman" w:eastAsia="仿宋_GB2312" w:hAnsi="Times New Roman"/>
                <w:sz w:val="28"/>
                <w:szCs w:val="28"/>
              </w:rPr>
            </w:pPr>
          </w:p>
        </w:tc>
      </w:tr>
      <w:tr w:rsidR="005C003B" w14:paraId="23EA7509"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251B4CDB"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3604321"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FC0D19"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8F5631" w14:textId="77777777" w:rsidR="005C003B" w:rsidRDefault="005C003B">
            <w:pPr>
              <w:rPr>
                <w:rFonts w:ascii="Times New Roman" w:eastAsia="仿宋_GB2312" w:hAnsi="Times New Roman"/>
                <w:sz w:val="28"/>
                <w:szCs w:val="28"/>
              </w:rPr>
            </w:pPr>
          </w:p>
        </w:tc>
      </w:tr>
      <w:tr w:rsidR="005C003B" w14:paraId="17E2FAFD"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7498AEF0"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7C10C5"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C187A"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963E207" w14:textId="77777777" w:rsidR="005C003B" w:rsidRDefault="005C003B">
            <w:pPr>
              <w:rPr>
                <w:rFonts w:ascii="Times New Roman" w:eastAsia="仿宋_GB2312" w:hAnsi="Times New Roman"/>
                <w:sz w:val="28"/>
                <w:szCs w:val="28"/>
              </w:rPr>
            </w:pPr>
          </w:p>
        </w:tc>
      </w:tr>
      <w:tr w:rsidR="005C003B" w14:paraId="64EAE05B"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79C38A95"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A86BB1"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1383EFE"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5D55A03" w14:textId="77777777" w:rsidR="005C003B" w:rsidRDefault="005C003B">
            <w:pPr>
              <w:rPr>
                <w:rFonts w:ascii="Times New Roman" w:eastAsia="仿宋_GB2312" w:hAnsi="Times New Roman"/>
                <w:sz w:val="28"/>
                <w:szCs w:val="28"/>
              </w:rPr>
            </w:pPr>
          </w:p>
        </w:tc>
      </w:tr>
      <w:tr w:rsidR="005C003B" w14:paraId="2EEA1D84"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21ADF6E6"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9E5A85A"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785385"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528F274" w14:textId="77777777" w:rsidR="005C003B" w:rsidRDefault="005C003B">
            <w:pPr>
              <w:rPr>
                <w:rFonts w:ascii="Times New Roman" w:eastAsia="仿宋_GB2312" w:hAnsi="Times New Roman"/>
                <w:sz w:val="28"/>
                <w:szCs w:val="28"/>
              </w:rPr>
            </w:pPr>
          </w:p>
        </w:tc>
      </w:tr>
      <w:tr w:rsidR="005C003B" w14:paraId="567BE9F2"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667B0E78"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9E6F04E"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B9DAA97"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A63CEB" w14:textId="77777777" w:rsidR="005C003B" w:rsidRDefault="005C003B">
            <w:pPr>
              <w:rPr>
                <w:rFonts w:ascii="Times New Roman" w:eastAsia="仿宋_GB2312" w:hAnsi="Times New Roman"/>
                <w:sz w:val="28"/>
                <w:szCs w:val="28"/>
              </w:rPr>
            </w:pPr>
          </w:p>
        </w:tc>
      </w:tr>
      <w:tr w:rsidR="005C003B" w14:paraId="0FB8AD77"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6ACADC60"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3754B8F"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E06A04"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4FF6B7" w14:textId="77777777" w:rsidR="005C003B" w:rsidRDefault="005C003B">
            <w:pPr>
              <w:rPr>
                <w:rFonts w:ascii="Times New Roman" w:eastAsia="仿宋_GB2312" w:hAnsi="Times New Roman"/>
                <w:sz w:val="28"/>
                <w:szCs w:val="28"/>
              </w:rPr>
            </w:pPr>
          </w:p>
        </w:tc>
      </w:tr>
      <w:tr w:rsidR="005C003B" w14:paraId="06702F82"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3AE35FAF"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DA91EB"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1CB9F1"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1616A9" w14:textId="77777777" w:rsidR="005C003B" w:rsidRDefault="005C003B">
            <w:pPr>
              <w:rPr>
                <w:rFonts w:ascii="Times New Roman" w:eastAsia="仿宋_GB2312" w:hAnsi="Times New Roman"/>
                <w:sz w:val="28"/>
                <w:szCs w:val="28"/>
              </w:rPr>
            </w:pPr>
          </w:p>
        </w:tc>
      </w:tr>
      <w:tr w:rsidR="005C003B" w14:paraId="7080F137"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18DB471A"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F435EC1"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696CF54"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9CB2B8" w14:textId="77777777" w:rsidR="005C003B" w:rsidRDefault="005C003B">
            <w:pPr>
              <w:rPr>
                <w:rFonts w:ascii="Times New Roman" w:eastAsia="仿宋_GB2312" w:hAnsi="Times New Roman"/>
                <w:sz w:val="28"/>
                <w:szCs w:val="28"/>
              </w:rPr>
            </w:pPr>
          </w:p>
        </w:tc>
      </w:tr>
      <w:tr w:rsidR="005C003B" w14:paraId="4A5C2BF1"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1DB2C9E9"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F8BE18"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7A17F60"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A06C00" w14:textId="77777777" w:rsidR="005C003B" w:rsidRDefault="005C003B">
            <w:pPr>
              <w:rPr>
                <w:rFonts w:ascii="Times New Roman" w:eastAsia="仿宋_GB2312" w:hAnsi="Times New Roman"/>
                <w:sz w:val="28"/>
                <w:szCs w:val="28"/>
              </w:rPr>
            </w:pPr>
          </w:p>
        </w:tc>
      </w:tr>
      <w:tr w:rsidR="005C003B" w14:paraId="319F2A73"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4D0EA4A0"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CE736E"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2F0C9E"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03D214" w14:textId="77777777" w:rsidR="005C003B" w:rsidRDefault="005C003B">
            <w:pPr>
              <w:rPr>
                <w:rFonts w:ascii="Times New Roman" w:eastAsia="仿宋_GB2312" w:hAnsi="Times New Roman"/>
                <w:sz w:val="28"/>
                <w:szCs w:val="28"/>
              </w:rPr>
            </w:pPr>
          </w:p>
        </w:tc>
      </w:tr>
      <w:tr w:rsidR="005C003B" w14:paraId="19F6E5D6"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422C47CF"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CB955C"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82DB700"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D246E7" w14:textId="77777777" w:rsidR="005C003B" w:rsidRDefault="005C003B">
            <w:pPr>
              <w:rPr>
                <w:rFonts w:ascii="Times New Roman" w:eastAsia="仿宋_GB2312" w:hAnsi="Times New Roman"/>
                <w:sz w:val="28"/>
                <w:szCs w:val="28"/>
              </w:rPr>
            </w:pPr>
          </w:p>
        </w:tc>
      </w:tr>
      <w:tr w:rsidR="005C003B" w14:paraId="6BEB6483"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2FDBF505"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539616"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5B19898"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37C772" w14:textId="77777777" w:rsidR="005C003B" w:rsidRDefault="005C003B">
            <w:pPr>
              <w:rPr>
                <w:rFonts w:ascii="Times New Roman" w:eastAsia="仿宋_GB2312" w:hAnsi="Times New Roman"/>
                <w:sz w:val="28"/>
                <w:szCs w:val="28"/>
              </w:rPr>
            </w:pPr>
          </w:p>
        </w:tc>
      </w:tr>
      <w:tr w:rsidR="005C003B" w14:paraId="294F2E10" w14:textId="77777777">
        <w:trPr>
          <w:trHeight w:hRule="exact" w:val="624"/>
          <w:jc w:val="center"/>
        </w:trPr>
        <w:tc>
          <w:tcPr>
            <w:tcW w:w="1228" w:type="dxa"/>
            <w:vMerge/>
            <w:tcBorders>
              <w:top w:val="single" w:sz="4" w:space="0" w:color="000000"/>
              <w:left w:val="single" w:sz="4" w:space="0" w:color="000000"/>
              <w:bottom w:val="single" w:sz="4" w:space="0" w:color="000000"/>
              <w:right w:val="single" w:sz="4" w:space="0" w:color="000000"/>
            </w:tcBorders>
            <w:vAlign w:val="center"/>
          </w:tcPr>
          <w:p w14:paraId="407BD86C" w14:textId="77777777" w:rsidR="005C003B" w:rsidRDefault="005C003B">
            <w:pPr>
              <w:jc w:val="cente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A2A7130"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4522FD" w14:textId="77777777" w:rsidR="005C003B" w:rsidRDefault="005C003B">
            <w:pPr>
              <w:rPr>
                <w:rFonts w:ascii="Times New Roman" w:eastAsia="仿宋_GB2312" w:hAnsi="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5C3AF8" w14:textId="77777777" w:rsidR="005C003B" w:rsidRDefault="005C003B">
            <w:pPr>
              <w:rPr>
                <w:rFonts w:ascii="Times New Roman" w:eastAsia="仿宋_GB2312" w:hAnsi="Times New Roman"/>
                <w:sz w:val="28"/>
                <w:szCs w:val="28"/>
              </w:rPr>
            </w:pPr>
          </w:p>
        </w:tc>
      </w:tr>
    </w:tbl>
    <w:p w14:paraId="5DA6D9ED"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tbl>
      <w:tblPr>
        <w:tblW w:w="5000" w:type="pct"/>
        <w:jc w:val="center"/>
        <w:tblLook w:val="04A0" w:firstRow="1" w:lastRow="0" w:firstColumn="1" w:lastColumn="0" w:noHBand="0" w:noVBand="1"/>
      </w:tblPr>
      <w:tblGrid>
        <w:gridCol w:w="2577"/>
        <w:gridCol w:w="6483"/>
      </w:tblGrid>
      <w:tr w:rsidR="005C003B" w14:paraId="4A1BAC73" w14:textId="77777777">
        <w:trPr>
          <w:trHeight w:val="543"/>
          <w:jc w:val="center"/>
        </w:trPr>
        <w:tc>
          <w:tcPr>
            <w:tcW w:w="5000" w:type="pct"/>
            <w:gridSpan w:val="2"/>
            <w:tcBorders>
              <w:top w:val="single" w:sz="4" w:space="0" w:color="000000"/>
              <w:left w:val="single" w:sz="4" w:space="0" w:color="000000"/>
              <w:bottom w:val="single" w:sz="4" w:space="0" w:color="000000"/>
              <w:right w:val="single" w:sz="4" w:space="0" w:color="000000"/>
            </w:tcBorders>
            <w:noWrap/>
            <w:vAlign w:val="center"/>
          </w:tcPr>
          <w:p w14:paraId="65034930" w14:textId="77777777" w:rsidR="005C003B" w:rsidRDefault="00000000">
            <w:pPr>
              <w:widowControl/>
              <w:jc w:val="left"/>
              <w:textAlignment w:val="center"/>
              <w:rPr>
                <w:rFonts w:ascii="Times New Roman" w:eastAsia="黑体" w:hAnsi="Times New Roman"/>
                <w:sz w:val="28"/>
                <w:szCs w:val="28"/>
              </w:rPr>
            </w:pPr>
            <w:r>
              <w:rPr>
                <w:rFonts w:ascii="Times New Roman" w:eastAsia="黑体" w:hAnsi="Times New Roman"/>
                <w:kern w:val="0"/>
                <w:sz w:val="28"/>
                <w:szCs w:val="28"/>
                <w:lang w:bidi="ar"/>
              </w:rPr>
              <w:lastRenderedPageBreak/>
              <w:t>三、申报、审核意见</w:t>
            </w:r>
          </w:p>
        </w:tc>
      </w:tr>
      <w:tr w:rsidR="005C003B" w14:paraId="487DFC68" w14:textId="77777777">
        <w:trPr>
          <w:trHeight w:val="2820"/>
          <w:jc w:val="center"/>
        </w:trPr>
        <w:tc>
          <w:tcPr>
            <w:tcW w:w="1422" w:type="pct"/>
            <w:tcBorders>
              <w:top w:val="single" w:sz="4" w:space="0" w:color="000000"/>
              <w:left w:val="single" w:sz="4" w:space="0" w:color="000000"/>
              <w:bottom w:val="single" w:sz="4" w:space="0" w:color="000000"/>
              <w:right w:val="single" w:sz="4" w:space="0" w:color="000000"/>
            </w:tcBorders>
            <w:vAlign w:val="center"/>
          </w:tcPr>
          <w:p w14:paraId="22B394D7"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申报单位意见</w:t>
            </w:r>
          </w:p>
        </w:tc>
        <w:tc>
          <w:tcPr>
            <w:tcW w:w="3577" w:type="pct"/>
            <w:tcBorders>
              <w:top w:val="single" w:sz="4" w:space="0" w:color="000000"/>
              <w:left w:val="single" w:sz="4" w:space="0" w:color="000000"/>
              <w:bottom w:val="single" w:sz="4" w:space="0" w:color="000000"/>
              <w:right w:val="single" w:sz="4" w:space="0" w:color="000000"/>
            </w:tcBorders>
            <w:noWrap/>
            <w:vAlign w:val="bottom"/>
          </w:tcPr>
          <w:p w14:paraId="5E61C682" w14:textId="77777777" w:rsidR="005C003B" w:rsidRDefault="00000000">
            <w:pPr>
              <w:widowControl/>
              <w:jc w:val="center"/>
              <w:textAlignment w:val="bottom"/>
              <w:rPr>
                <w:rFonts w:ascii="Times New Roman" w:eastAsia="仿宋_GB2312" w:hAnsi="Times New Roman"/>
                <w:kern w:val="0"/>
                <w:sz w:val="28"/>
                <w:szCs w:val="28"/>
                <w:lang w:bidi="ar"/>
              </w:rPr>
            </w:pPr>
            <w:r>
              <w:rPr>
                <w:rFonts w:ascii="Times New Roman" w:eastAsia="仿宋_GB2312" w:hAnsi="Times New Roman"/>
                <w:kern w:val="0"/>
                <w:sz w:val="28"/>
                <w:szCs w:val="28"/>
                <w:lang w:bidi="ar"/>
              </w:rPr>
              <w:t>（盖章）</w:t>
            </w:r>
          </w:p>
          <w:p w14:paraId="6809513A" w14:textId="77777777" w:rsidR="005C003B" w:rsidRDefault="00000000">
            <w:pPr>
              <w:widowControl/>
              <w:jc w:val="center"/>
              <w:textAlignment w:val="bottom"/>
              <w:rPr>
                <w:rFonts w:ascii="Times New Roman" w:eastAsia="仿宋_GB2312" w:hAnsi="Times New Roman"/>
                <w:sz w:val="28"/>
                <w:szCs w:val="28"/>
              </w:rPr>
            </w:pP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p>
        </w:tc>
      </w:tr>
      <w:tr w:rsidR="005C003B" w14:paraId="553CED0F" w14:textId="77777777">
        <w:trPr>
          <w:trHeight w:val="3468"/>
          <w:jc w:val="center"/>
        </w:trPr>
        <w:tc>
          <w:tcPr>
            <w:tcW w:w="1422" w:type="pct"/>
            <w:tcBorders>
              <w:top w:val="single" w:sz="4" w:space="0" w:color="000000"/>
              <w:left w:val="single" w:sz="4" w:space="0" w:color="000000"/>
              <w:bottom w:val="single" w:sz="4" w:space="0" w:color="000000"/>
              <w:right w:val="single" w:sz="4" w:space="0" w:color="000000"/>
            </w:tcBorders>
            <w:vAlign w:val="center"/>
          </w:tcPr>
          <w:p w14:paraId="2448EF8F"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hint="eastAsia"/>
                <w:kern w:val="0"/>
                <w:sz w:val="28"/>
                <w:szCs w:val="28"/>
                <w:lang w:bidi="ar"/>
              </w:rPr>
              <w:t>评估组意见</w:t>
            </w:r>
          </w:p>
        </w:tc>
        <w:tc>
          <w:tcPr>
            <w:tcW w:w="3577" w:type="pct"/>
            <w:tcBorders>
              <w:top w:val="single" w:sz="4" w:space="0" w:color="000000"/>
              <w:left w:val="single" w:sz="4" w:space="0" w:color="000000"/>
              <w:bottom w:val="single" w:sz="4" w:space="0" w:color="000000"/>
              <w:right w:val="single" w:sz="4" w:space="0" w:color="000000"/>
            </w:tcBorders>
            <w:noWrap/>
            <w:vAlign w:val="bottom"/>
          </w:tcPr>
          <w:p w14:paraId="1D1B0942" w14:textId="77777777" w:rsidR="005C003B" w:rsidRDefault="00000000">
            <w:pPr>
              <w:widowControl/>
              <w:ind w:firstLineChars="600" w:firstLine="1680"/>
              <w:textAlignment w:val="bottom"/>
              <w:rPr>
                <w:rFonts w:ascii="Times New Roman" w:eastAsia="仿宋_GB2312" w:hAnsi="Times New Roman"/>
                <w:kern w:val="0"/>
                <w:sz w:val="28"/>
                <w:szCs w:val="28"/>
                <w:lang w:bidi="ar"/>
              </w:rPr>
            </w:pPr>
            <w:r>
              <w:rPr>
                <w:rFonts w:ascii="Times New Roman" w:eastAsia="仿宋_GB2312" w:hAnsi="Times New Roman" w:hint="eastAsia"/>
                <w:kern w:val="0"/>
                <w:sz w:val="28"/>
                <w:szCs w:val="28"/>
                <w:lang w:bidi="ar"/>
              </w:rPr>
              <w:t>签名：</w:t>
            </w:r>
          </w:p>
          <w:p w14:paraId="313EE751" w14:textId="77777777" w:rsidR="005C003B" w:rsidRDefault="00000000">
            <w:pPr>
              <w:widowControl/>
              <w:jc w:val="center"/>
              <w:textAlignment w:val="bottom"/>
              <w:rPr>
                <w:rFonts w:ascii="Times New Roman" w:eastAsia="仿宋_GB2312" w:hAnsi="Times New Roman"/>
                <w:sz w:val="28"/>
                <w:szCs w:val="28"/>
              </w:rPr>
            </w:pP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p>
        </w:tc>
      </w:tr>
      <w:tr w:rsidR="005C003B" w14:paraId="6B3721D4" w14:textId="77777777">
        <w:trPr>
          <w:trHeight w:val="3997"/>
          <w:jc w:val="center"/>
        </w:trPr>
        <w:tc>
          <w:tcPr>
            <w:tcW w:w="1422" w:type="pct"/>
            <w:tcBorders>
              <w:top w:val="single" w:sz="4" w:space="0" w:color="000000"/>
              <w:left w:val="single" w:sz="4" w:space="0" w:color="000000"/>
              <w:bottom w:val="single" w:sz="4" w:space="0" w:color="000000"/>
              <w:right w:val="single" w:sz="4" w:space="0" w:color="000000"/>
            </w:tcBorders>
            <w:vAlign w:val="center"/>
          </w:tcPr>
          <w:p w14:paraId="1D5F421A" w14:textId="77777777" w:rsidR="005C003B" w:rsidRDefault="00000000">
            <w:pPr>
              <w:widowControl/>
              <w:jc w:val="center"/>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市级社会保险</w:t>
            </w:r>
            <w:r>
              <w:rPr>
                <w:rFonts w:ascii="Times New Roman" w:eastAsia="仿宋_GB2312" w:hAnsi="Times New Roman"/>
                <w:kern w:val="0"/>
                <w:sz w:val="28"/>
                <w:szCs w:val="28"/>
                <w:lang w:bidi="ar"/>
              </w:rPr>
              <w:br/>
            </w:r>
            <w:r>
              <w:rPr>
                <w:rFonts w:ascii="Times New Roman" w:eastAsia="仿宋_GB2312" w:hAnsi="Times New Roman"/>
                <w:kern w:val="0"/>
                <w:sz w:val="28"/>
                <w:szCs w:val="28"/>
                <w:lang w:bidi="ar"/>
              </w:rPr>
              <w:t>经办机构意见</w:t>
            </w:r>
          </w:p>
        </w:tc>
        <w:tc>
          <w:tcPr>
            <w:tcW w:w="3577" w:type="pct"/>
            <w:tcBorders>
              <w:top w:val="single" w:sz="4" w:space="0" w:color="000000"/>
              <w:left w:val="single" w:sz="4" w:space="0" w:color="000000"/>
              <w:bottom w:val="single" w:sz="4" w:space="0" w:color="000000"/>
              <w:right w:val="single" w:sz="4" w:space="0" w:color="000000"/>
            </w:tcBorders>
            <w:noWrap/>
            <w:vAlign w:val="bottom"/>
          </w:tcPr>
          <w:p w14:paraId="6A779744" w14:textId="77777777" w:rsidR="005C003B" w:rsidRDefault="00000000">
            <w:pPr>
              <w:widowControl/>
              <w:jc w:val="center"/>
              <w:textAlignment w:val="bottom"/>
              <w:rPr>
                <w:rFonts w:ascii="Times New Roman" w:eastAsia="仿宋_GB2312" w:hAnsi="Times New Roman"/>
                <w:kern w:val="0"/>
                <w:sz w:val="28"/>
                <w:szCs w:val="28"/>
                <w:lang w:bidi="ar"/>
              </w:rPr>
            </w:pPr>
            <w:r>
              <w:rPr>
                <w:rFonts w:ascii="Times New Roman" w:eastAsia="仿宋_GB2312" w:hAnsi="Times New Roman"/>
                <w:kern w:val="0"/>
                <w:sz w:val="28"/>
                <w:szCs w:val="28"/>
                <w:lang w:bidi="ar"/>
              </w:rPr>
              <w:t>（盖章）</w:t>
            </w:r>
          </w:p>
          <w:p w14:paraId="08F2F1E9" w14:textId="77777777" w:rsidR="005C003B" w:rsidRDefault="00000000">
            <w:pPr>
              <w:widowControl/>
              <w:jc w:val="center"/>
              <w:textAlignment w:val="bottom"/>
              <w:rPr>
                <w:rFonts w:ascii="Times New Roman" w:eastAsia="仿宋_GB2312" w:hAnsi="Times New Roman"/>
                <w:sz w:val="28"/>
                <w:szCs w:val="28"/>
              </w:rPr>
            </w:pP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年</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月</w:t>
            </w:r>
            <w:r>
              <w:rPr>
                <w:rFonts w:ascii="Times New Roman" w:eastAsia="仿宋_GB2312" w:hAnsi="Times New Roman"/>
                <w:kern w:val="0"/>
                <w:sz w:val="28"/>
                <w:szCs w:val="28"/>
                <w:lang w:bidi="ar"/>
              </w:rPr>
              <w:t xml:space="preserve">   </w:t>
            </w:r>
            <w:r>
              <w:rPr>
                <w:rFonts w:ascii="Times New Roman" w:eastAsia="仿宋_GB2312" w:hAnsi="Times New Roman"/>
                <w:kern w:val="0"/>
                <w:sz w:val="28"/>
                <w:szCs w:val="28"/>
                <w:lang w:bidi="ar"/>
              </w:rPr>
              <w:t>日</w:t>
            </w:r>
          </w:p>
        </w:tc>
      </w:tr>
      <w:tr w:rsidR="005C003B" w14:paraId="1C0100EC" w14:textId="77777777">
        <w:trPr>
          <w:trHeight w:val="1240"/>
          <w:jc w:val="center"/>
        </w:trPr>
        <w:tc>
          <w:tcPr>
            <w:tcW w:w="5000" w:type="pct"/>
            <w:gridSpan w:val="2"/>
            <w:tcBorders>
              <w:top w:val="nil"/>
              <w:left w:val="nil"/>
              <w:bottom w:val="nil"/>
              <w:right w:val="nil"/>
            </w:tcBorders>
            <w:vAlign w:val="center"/>
          </w:tcPr>
          <w:p w14:paraId="3D19A5F8" w14:textId="77777777" w:rsidR="005C003B" w:rsidRDefault="00000000">
            <w:pPr>
              <w:widowControl/>
              <w:jc w:val="left"/>
              <w:textAlignment w:val="center"/>
              <w:rPr>
                <w:rFonts w:ascii="Times New Roman" w:eastAsia="仿宋_GB2312" w:hAnsi="Times New Roman"/>
                <w:sz w:val="28"/>
                <w:szCs w:val="28"/>
              </w:rPr>
            </w:pPr>
            <w:r>
              <w:rPr>
                <w:rFonts w:ascii="Times New Roman" w:eastAsia="仿宋_GB2312" w:hAnsi="Times New Roman"/>
                <w:kern w:val="0"/>
                <w:sz w:val="28"/>
                <w:szCs w:val="28"/>
                <w:lang w:bidi="ar"/>
              </w:rPr>
              <w:t>备注：本申请表一式三份，申请单位、</w:t>
            </w:r>
            <w:r>
              <w:rPr>
                <w:rFonts w:ascii="Times New Roman" w:eastAsia="仿宋_GB2312" w:hAnsi="Times New Roman" w:hint="eastAsia"/>
                <w:kern w:val="0"/>
                <w:sz w:val="28"/>
                <w:szCs w:val="28"/>
                <w:lang w:bidi="ar"/>
              </w:rPr>
              <w:t>市级社会保险行政部门</w:t>
            </w:r>
            <w:r>
              <w:rPr>
                <w:rFonts w:ascii="Times New Roman" w:eastAsia="仿宋_GB2312" w:hAnsi="Times New Roman"/>
                <w:kern w:val="0"/>
                <w:sz w:val="28"/>
                <w:szCs w:val="28"/>
                <w:lang w:bidi="ar"/>
              </w:rPr>
              <w:t>及市级社会保险经办机构各一份。</w:t>
            </w:r>
          </w:p>
        </w:tc>
      </w:tr>
    </w:tbl>
    <w:p w14:paraId="6D8D31CD"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312"/>
        </w:sectPr>
      </w:pPr>
    </w:p>
    <w:p w14:paraId="5CBC7E08"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4</w:t>
      </w:r>
    </w:p>
    <w:p w14:paraId="463BDCC9" w14:textId="77777777" w:rsidR="005C003B" w:rsidRDefault="00000000">
      <w:pPr>
        <w:adjustRightInd w:val="0"/>
        <w:spacing w:line="500" w:lineRule="exact"/>
        <w:jc w:val="center"/>
        <w:rPr>
          <w:rFonts w:ascii="Times New Roman" w:eastAsia="仿宋_GB2312" w:hAnsi="Times New Roman"/>
          <w:sz w:val="32"/>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省工伤保险协议医疗机构资质评估评分表</w:t>
      </w:r>
    </w:p>
    <w:tbl>
      <w:tblPr>
        <w:tblW w:w="5000" w:type="pct"/>
        <w:jc w:val="center"/>
        <w:tblLayout w:type="fixed"/>
        <w:tblLook w:val="04A0" w:firstRow="1" w:lastRow="0" w:firstColumn="1" w:lastColumn="0" w:noHBand="0" w:noVBand="1"/>
      </w:tblPr>
      <w:tblGrid>
        <w:gridCol w:w="1100"/>
        <w:gridCol w:w="11448"/>
        <w:gridCol w:w="1020"/>
        <w:gridCol w:w="731"/>
        <w:gridCol w:w="1735"/>
      </w:tblGrid>
      <w:tr w:rsidR="005C003B" w14:paraId="2086FC8B" w14:textId="77777777">
        <w:trPr>
          <w:trHeight w:val="330"/>
          <w:jc w:val="center"/>
        </w:trPr>
        <w:tc>
          <w:tcPr>
            <w:tcW w:w="3912" w:type="pct"/>
            <w:gridSpan w:val="2"/>
            <w:tcBorders>
              <w:top w:val="nil"/>
              <w:left w:val="nil"/>
              <w:bottom w:val="nil"/>
              <w:right w:val="nil"/>
            </w:tcBorders>
            <w:noWrap/>
            <w:vAlign w:val="center"/>
          </w:tcPr>
          <w:p w14:paraId="0191E9BC" w14:textId="77777777" w:rsidR="005C003B" w:rsidRDefault="00000000">
            <w:pPr>
              <w:rPr>
                <w:rFonts w:ascii="Times New Roman" w:eastAsia="仿宋_GB2312" w:hAnsi="Times New Roman"/>
                <w:sz w:val="22"/>
                <w:szCs w:val="22"/>
              </w:rPr>
            </w:pPr>
            <w:r>
              <w:rPr>
                <w:rFonts w:ascii="Times New Roman" w:eastAsia="仿宋_GB2312" w:hAnsi="Times New Roman" w:hint="eastAsia"/>
                <w:kern w:val="0"/>
                <w:sz w:val="22"/>
                <w:szCs w:val="22"/>
                <w:lang w:bidi="ar"/>
              </w:rPr>
              <w:t>协议机构名称：</w:t>
            </w:r>
            <w:r>
              <w:rPr>
                <w:rFonts w:ascii="Times New Roman" w:eastAsia="仿宋_GB2312" w:hAnsi="Times New Roman" w:hint="eastAsia"/>
                <w:kern w:val="0"/>
                <w:sz w:val="22"/>
                <w:szCs w:val="22"/>
                <w:lang w:bidi="ar"/>
              </w:rPr>
              <w:t xml:space="preserve">                                          </w:t>
            </w:r>
            <w:r>
              <w:rPr>
                <w:rFonts w:ascii="Times New Roman" w:eastAsia="仿宋_GB2312" w:hAnsi="Times New Roman"/>
                <w:kern w:val="0"/>
                <w:sz w:val="22"/>
                <w:szCs w:val="22"/>
                <w:lang w:bidi="ar"/>
              </w:rPr>
              <w:t>评估</w:t>
            </w:r>
            <w:r>
              <w:rPr>
                <w:rFonts w:ascii="Times New Roman" w:eastAsia="仿宋_GB2312" w:hAnsi="Times New Roman" w:hint="eastAsia"/>
                <w:kern w:val="0"/>
                <w:sz w:val="22"/>
                <w:szCs w:val="22"/>
                <w:lang w:bidi="ar"/>
              </w:rPr>
              <w:t>人员</w:t>
            </w:r>
            <w:r>
              <w:rPr>
                <w:rFonts w:ascii="Times New Roman" w:eastAsia="仿宋_GB2312" w:hAnsi="Times New Roman"/>
                <w:kern w:val="0"/>
                <w:sz w:val="22"/>
                <w:szCs w:val="22"/>
                <w:lang w:bidi="ar"/>
              </w:rPr>
              <w:t>签名：</w:t>
            </w:r>
          </w:p>
        </w:tc>
        <w:tc>
          <w:tcPr>
            <w:tcW w:w="546" w:type="pct"/>
            <w:gridSpan w:val="2"/>
            <w:tcBorders>
              <w:top w:val="nil"/>
              <w:left w:val="nil"/>
              <w:bottom w:val="nil"/>
              <w:right w:val="nil"/>
            </w:tcBorders>
            <w:noWrap/>
            <w:vAlign w:val="center"/>
          </w:tcPr>
          <w:p w14:paraId="55C07530" w14:textId="77777777" w:rsidR="005C003B" w:rsidRDefault="00000000">
            <w:pPr>
              <w:rPr>
                <w:rFonts w:ascii="Times New Roman" w:eastAsia="仿宋_GB2312" w:hAnsi="Times New Roman"/>
                <w:sz w:val="22"/>
                <w:szCs w:val="22"/>
              </w:rPr>
            </w:pPr>
            <w:r>
              <w:rPr>
                <w:rFonts w:ascii="Times New Roman" w:eastAsia="仿宋_GB2312" w:hAnsi="Times New Roman"/>
                <w:kern w:val="0"/>
                <w:sz w:val="22"/>
                <w:szCs w:val="22"/>
                <w:lang w:bidi="ar"/>
              </w:rPr>
              <w:t>评估日期：</w:t>
            </w:r>
          </w:p>
        </w:tc>
        <w:tc>
          <w:tcPr>
            <w:tcW w:w="541" w:type="pct"/>
            <w:tcBorders>
              <w:top w:val="nil"/>
              <w:left w:val="nil"/>
              <w:bottom w:val="nil"/>
              <w:right w:val="nil"/>
            </w:tcBorders>
            <w:noWrap/>
            <w:vAlign w:val="center"/>
          </w:tcPr>
          <w:p w14:paraId="535C8C80" w14:textId="77777777" w:rsidR="005C003B" w:rsidRDefault="005C003B">
            <w:pPr>
              <w:rPr>
                <w:rFonts w:ascii="Times New Roman" w:eastAsia="仿宋_GB2312" w:hAnsi="Times New Roman"/>
                <w:sz w:val="22"/>
                <w:szCs w:val="22"/>
              </w:rPr>
            </w:pPr>
          </w:p>
        </w:tc>
      </w:tr>
      <w:tr w:rsidR="005C003B" w14:paraId="32E776A2" w14:textId="77777777">
        <w:trPr>
          <w:trHeight w:val="440"/>
          <w:jc w:val="center"/>
        </w:trPr>
        <w:tc>
          <w:tcPr>
            <w:tcW w:w="343" w:type="pct"/>
            <w:tcBorders>
              <w:top w:val="single" w:sz="4" w:space="0" w:color="000000"/>
              <w:left w:val="single" w:sz="4" w:space="0" w:color="000000"/>
              <w:bottom w:val="single" w:sz="4" w:space="0" w:color="000000"/>
              <w:right w:val="single" w:sz="4" w:space="0" w:color="000000"/>
            </w:tcBorders>
            <w:noWrap/>
            <w:vAlign w:val="center"/>
          </w:tcPr>
          <w:p w14:paraId="75932581" w14:textId="77777777" w:rsidR="005C003B" w:rsidRDefault="00000000">
            <w:pPr>
              <w:widowControl/>
              <w:spacing w:line="220" w:lineRule="exact"/>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项目</w:t>
            </w:r>
          </w:p>
        </w:tc>
        <w:tc>
          <w:tcPr>
            <w:tcW w:w="3568" w:type="pct"/>
            <w:tcBorders>
              <w:top w:val="single" w:sz="4" w:space="0" w:color="000000"/>
              <w:left w:val="single" w:sz="4" w:space="0" w:color="000000"/>
              <w:bottom w:val="single" w:sz="4" w:space="0" w:color="000000"/>
              <w:right w:val="single" w:sz="4" w:space="0" w:color="000000"/>
            </w:tcBorders>
            <w:noWrap/>
            <w:vAlign w:val="center"/>
          </w:tcPr>
          <w:p w14:paraId="2912AADE" w14:textId="77777777" w:rsidR="005C003B" w:rsidRDefault="00000000">
            <w:pPr>
              <w:widowControl/>
              <w:spacing w:line="220" w:lineRule="exact"/>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具体明细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4C31DACB" w14:textId="77777777" w:rsidR="005C003B" w:rsidRDefault="00000000">
            <w:pPr>
              <w:widowControl/>
              <w:spacing w:line="220" w:lineRule="exact"/>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分值</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2FA376E9" w14:textId="77777777" w:rsidR="005C003B" w:rsidRDefault="00000000">
            <w:pPr>
              <w:widowControl/>
              <w:spacing w:line="220" w:lineRule="exact"/>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得分</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2D15A854" w14:textId="77777777" w:rsidR="005C003B" w:rsidRDefault="00000000">
            <w:pPr>
              <w:widowControl/>
              <w:spacing w:line="220" w:lineRule="exact"/>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备注</w:t>
            </w:r>
          </w:p>
        </w:tc>
      </w:tr>
      <w:tr w:rsidR="005C003B" w14:paraId="393A1610" w14:textId="77777777">
        <w:trPr>
          <w:trHeight w:val="285"/>
          <w:jc w:val="center"/>
        </w:trPr>
        <w:tc>
          <w:tcPr>
            <w:tcW w:w="343" w:type="pct"/>
            <w:vMerge w:val="restart"/>
            <w:tcBorders>
              <w:top w:val="single" w:sz="4" w:space="0" w:color="000000"/>
              <w:left w:val="single" w:sz="4" w:space="0" w:color="000000"/>
              <w:bottom w:val="single" w:sz="4" w:space="0" w:color="000000"/>
              <w:right w:val="single" w:sz="4" w:space="0" w:color="000000"/>
            </w:tcBorders>
            <w:noWrap/>
            <w:vAlign w:val="center"/>
          </w:tcPr>
          <w:p w14:paraId="74BEEFB4"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基本设置</w:t>
            </w:r>
          </w:p>
        </w:tc>
        <w:tc>
          <w:tcPr>
            <w:tcW w:w="3568" w:type="pct"/>
            <w:tcBorders>
              <w:top w:val="single" w:sz="4" w:space="0" w:color="000000"/>
              <w:left w:val="single" w:sz="4" w:space="0" w:color="000000"/>
              <w:bottom w:val="single" w:sz="4" w:space="0" w:color="000000"/>
              <w:right w:val="single" w:sz="4" w:space="0" w:color="000000"/>
            </w:tcBorders>
            <w:vAlign w:val="center"/>
          </w:tcPr>
          <w:p w14:paraId="5BFEB7D6" w14:textId="77777777" w:rsidR="005C003B" w:rsidRDefault="00000000">
            <w:pPr>
              <w:widowControl/>
              <w:jc w:val="left"/>
              <w:textAlignment w:val="center"/>
              <w:rPr>
                <w:rFonts w:ascii="Times New Roman" w:eastAsia="仿宋_GB2312" w:hAnsi="Times New Roman"/>
                <w:sz w:val="22"/>
                <w:szCs w:val="22"/>
              </w:rPr>
            </w:pPr>
            <w:r>
              <w:rPr>
                <w:rFonts w:ascii="仿宋_GB2312" w:eastAsia="仿宋_GB2312" w:hAnsi="仿宋" w:hint="eastAsia"/>
                <w:bCs/>
                <w:sz w:val="22"/>
                <w:szCs w:val="22"/>
              </w:rPr>
              <w:t>成为</w:t>
            </w:r>
            <w:proofErr w:type="gramStart"/>
            <w:r>
              <w:rPr>
                <w:rFonts w:ascii="仿宋_GB2312" w:eastAsia="仿宋_GB2312" w:hAnsi="仿宋" w:hint="eastAsia"/>
                <w:bCs/>
                <w:sz w:val="22"/>
                <w:szCs w:val="22"/>
              </w:rPr>
              <w:t>医</w:t>
            </w:r>
            <w:proofErr w:type="gramEnd"/>
            <w:r>
              <w:rPr>
                <w:rFonts w:ascii="仿宋_GB2312" w:eastAsia="仿宋_GB2312" w:hAnsi="仿宋" w:hint="eastAsia"/>
                <w:bCs/>
                <w:sz w:val="22"/>
                <w:szCs w:val="22"/>
              </w:rPr>
              <w:t>保</w:t>
            </w:r>
            <w:r>
              <w:rPr>
                <w:rFonts w:ascii="仿宋_GB2312" w:eastAsia="仿宋_GB2312" w:hAnsi="仿宋"/>
                <w:bCs/>
                <w:sz w:val="22"/>
                <w:szCs w:val="22"/>
              </w:rPr>
              <w:t>定点医疗机构</w:t>
            </w:r>
            <w:r>
              <w:rPr>
                <w:rFonts w:ascii="仿宋_GB2312" w:eastAsia="仿宋_GB2312" w:hAnsi="仿宋" w:hint="eastAsia"/>
                <w:bCs/>
                <w:sz w:val="22"/>
                <w:szCs w:val="22"/>
              </w:rPr>
              <w:t>至少</w:t>
            </w:r>
            <w:r>
              <w:rPr>
                <w:rFonts w:ascii="Times New Roman" w:eastAsia="仿宋_GB2312" w:hAnsi="Times New Roman"/>
                <w:bCs/>
                <w:sz w:val="22"/>
                <w:szCs w:val="22"/>
              </w:rPr>
              <w:t>3</w:t>
            </w:r>
            <w:r>
              <w:rPr>
                <w:rFonts w:ascii="仿宋_GB2312" w:eastAsia="仿宋_GB2312" w:hAnsi="仿宋"/>
                <w:bCs/>
                <w:sz w:val="22"/>
                <w:szCs w:val="22"/>
              </w:rPr>
              <w:t>个月以上</w:t>
            </w:r>
            <w:r>
              <w:rPr>
                <w:rFonts w:ascii="仿宋_GB2312" w:eastAsia="仿宋_GB2312" w:hAnsi="仿宋" w:hint="eastAsia"/>
                <w:bCs/>
                <w:sz w:val="22"/>
                <w:szCs w:val="22"/>
              </w:rPr>
              <w:t>，</w:t>
            </w:r>
            <w:r>
              <w:rPr>
                <w:rFonts w:ascii="仿宋_GB2312" w:eastAsia="仿宋_GB2312" w:hAnsi="仿宋"/>
                <w:bCs/>
                <w:sz w:val="22"/>
                <w:szCs w:val="22"/>
              </w:rPr>
              <w:t>且在</w:t>
            </w:r>
            <w:r>
              <w:rPr>
                <w:rFonts w:ascii="仿宋_GB2312" w:eastAsia="仿宋_GB2312" w:hAnsi="仿宋" w:hint="eastAsia"/>
                <w:bCs/>
                <w:sz w:val="22"/>
                <w:szCs w:val="22"/>
              </w:rPr>
              <w:t>医疗保障服务协议有效期内，无违反社会保险相关政策行为</w:t>
            </w:r>
            <w:r>
              <w:rPr>
                <w:rFonts w:ascii="Times New Roman" w:eastAsia="仿宋_GB2312" w:hAnsi="Times New Roman"/>
                <w:kern w:val="0"/>
                <w:sz w:val="22"/>
                <w:szCs w:val="22"/>
                <w:lang w:bidi="ar"/>
              </w:rPr>
              <w:t>。</w:t>
            </w:r>
          </w:p>
        </w:tc>
        <w:tc>
          <w:tcPr>
            <w:tcW w:w="318" w:type="pct"/>
            <w:tcBorders>
              <w:top w:val="single" w:sz="4" w:space="0" w:color="000000"/>
              <w:left w:val="single" w:sz="4" w:space="0" w:color="000000"/>
              <w:bottom w:val="single" w:sz="4" w:space="0" w:color="000000"/>
              <w:right w:val="single" w:sz="4" w:space="0" w:color="000000"/>
            </w:tcBorders>
            <w:vAlign w:val="center"/>
          </w:tcPr>
          <w:p w14:paraId="55DF78DD"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792C943E"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3E40062F" w14:textId="77777777" w:rsidR="005C003B" w:rsidRDefault="005C003B">
            <w:pPr>
              <w:widowControl/>
              <w:jc w:val="center"/>
              <w:rPr>
                <w:rFonts w:ascii="Times New Roman" w:eastAsia="仿宋_GB2312" w:hAnsi="Times New Roman"/>
                <w:sz w:val="22"/>
                <w:szCs w:val="22"/>
              </w:rPr>
            </w:pPr>
          </w:p>
        </w:tc>
      </w:tr>
      <w:tr w:rsidR="005C003B" w14:paraId="6ED96774" w14:textId="77777777">
        <w:trPr>
          <w:trHeight w:val="285"/>
          <w:jc w:val="center"/>
        </w:trPr>
        <w:tc>
          <w:tcPr>
            <w:tcW w:w="343" w:type="pct"/>
            <w:vMerge/>
            <w:tcBorders>
              <w:top w:val="single" w:sz="4" w:space="0" w:color="000000"/>
              <w:left w:val="single" w:sz="4" w:space="0" w:color="000000"/>
              <w:bottom w:val="single" w:sz="4" w:space="0" w:color="000000"/>
              <w:right w:val="single" w:sz="4" w:space="0" w:color="000000"/>
            </w:tcBorders>
            <w:noWrap/>
            <w:vAlign w:val="center"/>
          </w:tcPr>
          <w:p w14:paraId="046D2740"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6A878802"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有稳定的执业场所，执业场所使用权剩余有效期</w:t>
            </w:r>
            <w:r>
              <w:rPr>
                <w:rFonts w:ascii="Times New Roman" w:eastAsia="仿宋_GB2312" w:hAnsi="Times New Roman"/>
                <w:kern w:val="0"/>
                <w:sz w:val="22"/>
                <w:szCs w:val="22"/>
                <w:lang w:bidi="ar"/>
              </w:rPr>
              <w:t>2</w:t>
            </w:r>
            <w:r>
              <w:rPr>
                <w:rFonts w:ascii="Times New Roman" w:eastAsia="仿宋_GB2312" w:hAnsi="Times New Roman"/>
                <w:kern w:val="0"/>
                <w:sz w:val="22"/>
                <w:szCs w:val="22"/>
                <w:lang w:bidi="ar"/>
              </w:rPr>
              <w:t>年以上（从递交申请资料之日起计算）。</w:t>
            </w:r>
          </w:p>
        </w:tc>
        <w:tc>
          <w:tcPr>
            <w:tcW w:w="318" w:type="pct"/>
            <w:tcBorders>
              <w:top w:val="single" w:sz="4" w:space="0" w:color="000000"/>
              <w:left w:val="single" w:sz="4" w:space="0" w:color="000000"/>
              <w:bottom w:val="single" w:sz="4" w:space="0" w:color="000000"/>
              <w:right w:val="single" w:sz="4" w:space="0" w:color="000000"/>
            </w:tcBorders>
            <w:vAlign w:val="center"/>
          </w:tcPr>
          <w:p w14:paraId="6C7992AF"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0EFD3B3D"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23D649C9" w14:textId="77777777" w:rsidR="005C003B" w:rsidRDefault="005C003B">
            <w:pPr>
              <w:widowControl/>
              <w:jc w:val="center"/>
              <w:rPr>
                <w:rFonts w:ascii="Times New Roman" w:eastAsia="仿宋_GB2312" w:hAnsi="Times New Roman"/>
                <w:sz w:val="22"/>
                <w:szCs w:val="22"/>
              </w:rPr>
            </w:pPr>
          </w:p>
        </w:tc>
      </w:tr>
      <w:tr w:rsidR="005C003B" w14:paraId="2E037BEB" w14:textId="77777777">
        <w:trPr>
          <w:trHeight w:val="209"/>
          <w:jc w:val="center"/>
        </w:trPr>
        <w:tc>
          <w:tcPr>
            <w:tcW w:w="343" w:type="pct"/>
            <w:vMerge/>
            <w:tcBorders>
              <w:top w:val="single" w:sz="4" w:space="0" w:color="000000"/>
              <w:left w:val="single" w:sz="4" w:space="0" w:color="000000"/>
              <w:bottom w:val="single" w:sz="4" w:space="0" w:color="000000"/>
              <w:right w:val="single" w:sz="4" w:space="0" w:color="000000"/>
            </w:tcBorders>
            <w:noWrap/>
            <w:vAlign w:val="center"/>
          </w:tcPr>
          <w:p w14:paraId="2562B944"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576A1D60"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申报资料与事实相符：执业范围未超过许可范围；科室设置未超过批准；经营地址与所持有效证件登记地址相符等。</w:t>
            </w:r>
          </w:p>
        </w:tc>
        <w:tc>
          <w:tcPr>
            <w:tcW w:w="318" w:type="pct"/>
            <w:tcBorders>
              <w:top w:val="single" w:sz="4" w:space="0" w:color="000000"/>
              <w:left w:val="single" w:sz="4" w:space="0" w:color="000000"/>
              <w:bottom w:val="single" w:sz="4" w:space="0" w:color="000000"/>
              <w:right w:val="single" w:sz="4" w:space="0" w:color="000000"/>
            </w:tcBorders>
            <w:vAlign w:val="center"/>
          </w:tcPr>
          <w:p w14:paraId="1CF5C425"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1B7271DF"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08734DB" w14:textId="77777777" w:rsidR="005C003B" w:rsidRDefault="005C003B">
            <w:pPr>
              <w:widowControl/>
              <w:jc w:val="center"/>
              <w:rPr>
                <w:rFonts w:ascii="Times New Roman" w:eastAsia="仿宋_GB2312" w:hAnsi="Times New Roman"/>
                <w:sz w:val="22"/>
                <w:szCs w:val="22"/>
              </w:rPr>
            </w:pPr>
          </w:p>
        </w:tc>
      </w:tr>
      <w:tr w:rsidR="005C003B" w14:paraId="5599C10C" w14:textId="77777777">
        <w:trPr>
          <w:trHeight w:val="285"/>
          <w:jc w:val="center"/>
        </w:trPr>
        <w:tc>
          <w:tcPr>
            <w:tcW w:w="343" w:type="pct"/>
            <w:vMerge/>
            <w:tcBorders>
              <w:top w:val="single" w:sz="4" w:space="0" w:color="000000"/>
              <w:left w:val="single" w:sz="4" w:space="0" w:color="000000"/>
              <w:bottom w:val="single" w:sz="4" w:space="0" w:color="000000"/>
              <w:right w:val="single" w:sz="4" w:space="0" w:color="000000"/>
            </w:tcBorders>
            <w:noWrap/>
            <w:vAlign w:val="center"/>
          </w:tcPr>
          <w:p w14:paraId="56B5AF5A"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1314E664"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依法依规参加社会保险情况。</w:t>
            </w:r>
          </w:p>
        </w:tc>
        <w:tc>
          <w:tcPr>
            <w:tcW w:w="318" w:type="pct"/>
            <w:tcBorders>
              <w:top w:val="single" w:sz="4" w:space="0" w:color="000000"/>
              <w:left w:val="single" w:sz="4" w:space="0" w:color="000000"/>
              <w:bottom w:val="single" w:sz="4" w:space="0" w:color="000000"/>
              <w:right w:val="single" w:sz="4" w:space="0" w:color="000000"/>
            </w:tcBorders>
            <w:vAlign w:val="center"/>
          </w:tcPr>
          <w:p w14:paraId="23D743E0"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1453AF09"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696EAAC2" w14:textId="77777777" w:rsidR="005C003B" w:rsidRDefault="005C003B">
            <w:pPr>
              <w:widowControl/>
              <w:jc w:val="center"/>
              <w:rPr>
                <w:rFonts w:ascii="Times New Roman" w:eastAsia="仿宋_GB2312" w:hAnsi="Times New Roman"/>
                <w:sz w:val="22"/>
                <w:szCs w:val="22"/>
              </w:rPr>
            </w:pPr>
          </w:p>
        </w:tc>
      </w:tr>
      <w:tr w:rsidR="005C003B" w14:paraId="33CF84C5" w14:textId="77777777">
        <w:trPr>
          <w:trHeight w:val="285"/>
          <w:jc w:val="center"/>
        </w:trPr>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068FCAC5"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spacing w:val="-23"/>
                <w:sz w:val="22"/>
                <w:szCs w:val="22"/>
                <w:lang w:bidi="ar"/>
              </w:rPr>
              <w:t>医疗服务能力（</w:t>
            </w:r>
            <w:r>
              <w:rPr>
                <w:rFonts w:ascii="Times New Roman" w:eastAsia="仿宋_GB2312" w:hAnsi="Times New Roman"/>
                <w:spacing w:val="-23"/>
                <w:sz w:val="22"/>
                <w:szCs w:val="22"/>
                <w:lang w:bidi="ar"/>
              </w:rPr>
              <w:t>30</w:t>
            </w:r>
            <w:r>
              <w:rPr>
                <w:rFonts w:ascii="Times New Roman" w:eastAsia="仿宋_GB2312" w:hAnsi="Times New Roman"/>
                <w:spacing w:val="-23"/>
                <w:sz w:val="22"/>
                <w:szCs w:val="22"/>
                <w:lang w:bidi="ar"/>
              </w:rPr>
              <w:t>分）</w:t>
            </w:r>
          </w:p>
        </w:tc>
        <w:tc>
          <w:tcPr>
            <w:tcW w:w="3568" w:type="pct"/>
            <w:tcBorders>
              <w:top w:val="single" w:sz="4" w:space="0" w:color="000000"/>
              <w:left w:val="single" w:sz="4" w:space="0" w:color="000000"/>
              <w:bottom w:val="single" w:sz="4" w:space="0" w:color="000000"/>
              <w:right w:val="single" w:sz="4" w:space="0" w:color="000000"/>
            </w:tcBorders>
            <w:vAlign w:val="center"/>
          </w:tcPr>
          <w:p w14:paraId="5562A023"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医疗机构等级、科室设置、医务人员、床位数与医护比等符合医疗机构基本标准。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43A63DE0"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18</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5BA08813" w14:textId="77777777" w:rsidR="005C003B" w:rsidRDefault="005C003B">
            <w:pPr>
              <w:widowControl/>
              <w:jc w:val="center"/>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3891289B" w14:textId="77777777" w:rsidR="005C003B" w:rsidRDefault="005C003B">
            <w:pPr>
              <w:widowControl/>
              <w:jc w:val="center"/>
              <w:rPr>
                <w:rFonts w:ascii="Times New Roman" w:eastAsia="仿宋_GB2312" w:hAnsi="Times New Roman"/>
                <w:sz w:val="22"/>
                <w:szCs w:val="22"/>
              </w:rPr>
            </w:pPr>
          </w:p>
        </w:tc>
      </w:tr>
      <w:tr w:rsidR="005C003B" w14:paraId="506C0344" w14:textId="77777777">
        <w:trPr>
          <w:trHeight w:val="386"/>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3B2557D4"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22A726D3"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在骨伤科、眼科等工伤救治和中毒、尘肺等职业病防治方面具有专业技术优势。</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01893915"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12</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085F9899" w14:textId="77777777" w:rsidR="005C003B" w:rsidRDefault="005C003B">
            <w:pPr>
              <w:widowControl/>
              <w:jc w:val="center"/>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566DE160" w14:textId="77777777" w:rsidR="005C003B" w:rsidRDefault="005C003B">
            <w:pPr>
              <w:widowControl/>
              <w:jc w:val="center"/>
              <w:rPr>
                <w:rFonts w:ascii="Times New Roman" w:eastAsia="仿宋_GB2312" w:hAnsi="Times New Roman"/>
                <w:sz w:val="22"/>
                <w:szCs w:val="22"/>
              </w:rPr>
            </w:pPr>
          </w:p>
        </w:tc>
      </w:tr>
      <w:tr w:rsidR="005C003B" w14:paraId="4416BC7B" w14:textId="77777777">
        <w:trPr>
          <w:trHeight w:val="212"/>
          <w:jc w:val="center"/>
        </w:trPr>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5AC632B3"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spacing w:val="-11"/>
                <w:sz w:val="22"/>
                <w:szCs w:val="22"/>
                <w:lang w:bidi="ar"/>
              </w:rPr>
              <w:t>信息化建设（</w:t>
            </w:r>
            <w:r>
              <w:rPr>
                <w:rFonts w:ascii="Times New Roman" w:eastAsia="仿宋_GB2312" w:hAnsi="Times New Roman"/>
                <w:spacing w:val="-11"/>
                <w:sz w:val="22"/>
                <w:szCs w:val="22"/>
                <w:lang w:bidi="ar"/>
              </w:rPr>
              <w:t>20</w:t>
            </w:r>
            <w:r>
              <w:rPr>
                <w:rFonts w:ascii="Times New Roman" w:eastAsia="仿宋_GB2312" w:hAnsi="Times New Roman"/>
                <w:spacing w:val="-11"/>
                <w:sz w:val="22"/>
                <w:szCs w:val="22"/>
                <w:lang w:bidi="ar"/>
              </w:rPr>
              <w:t>分）</w:t>
            </w:r>
          </w:p>
        </w:tc>
        <w:tc>
          <w:tcPr>
            <w:tcW w:w="3568" w:type="pct"/>
            <w:tcBorders>
              <w:top w:val="single" w:sz="4" w:space="0" w:color="000000"/>
              <w:left w:val="single" w:sz="4" w:space="0" w:color="000000"/>
              <w:bottom w:val="single" w:sz="4" w:space="0" w:color="000000"/>
              <w:right w:val="single" w:sz="4" w:space="0" w:color="000000"/>
            </w:tcBorders>
            <w:vAlign w:val="center"/>
          </w:tcPr>
          <w:p w14:paraId="0093E58E"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有健全和完善的信息化管理制度，有完善齐全的软硬件系统设备，对医疗服务过程实行全流程信息化管理。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44DA3AF9"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031539C1"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60555124" w14:textId="77777777" w:rsidR="005C003B" w:rsidRDefault="005C003B">
            <w:pPr>
              <w:widowControl/>
              <w:jc w:val="left"/>
              <w:rPr>
                <w:rFonts w:ascii="Times New Roman" w:eastAsia="仿宋_GB2312" w:hAnsi="Times New Roman"/>
                <w:sz w:val="22"/>
                <w:szCs w:val="22"/>
              </w:rPr>
            </w:pPr>
          </w:p>
        </w:tc>
      </w:tr>
      <w:tr w:rsidR="005C003B" w14:paraId="665BE0C1" w14:textId="77777777">
        <w:trPr>
          <w:trHeight w:val="170"/>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37498277"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1A1EE986"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具备与社会保险经办机构进行工伤医疗费联网结算和信息查询的网络运行条件。</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2EF16870"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w w:val="80"/>
                <w:kern w:val="0"/>
                <w:sz w:val="22"/>
                <w:szCs w:val="22"/>
                <w:lang w:bidi="ar"/>
              </w:rPr>
              <w:t>单项否决</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7E405159"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047DBA2C" w14:textId="77777777" w:rsidR="005C003B" w:rsidRDefault="005C003B">
            <w:pPr>
              <w:widowControl/>
              <w:jc w:val="left"/>
              <w:rPr>
                <w:rFonts w:ascii="Times New Roman" w:eastAsia="仿宋_GB2312" w:hAnsi="Times New Roman"/>
                <w:sz w:val="22"/>
                <w:szCs w:val="22"/>
              </w:rPr>
            </w:pPr>
          </w:p>
        </w:tc>
      </w:tr>
      <w:tr w:rsidR="005C003B" w14:paraId="0FE6DFC5" w14:textId="77777777">
        <w:trPr>
          <w:trHeight w:val="219"/>
          <w:jc w:val="center"/>
        </w:trPr>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6DCA43D9"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内部管理</w:t>
            </w:r>
            <w:r>
              <w:rPr>
                <w:rFonts w:ascii="Times New Roman" w:eastAsia="仿宋_GB2312" w:hAnsi="Times New Roman"/>
                <w:kern w:val="0"/>
                <w:sz w:val="22"/>
                <w:szCs w:val="22"/>
                <w:lang w:bidi="ar"/>
              </w:rPr>
              <w:br/>
            </w:r>
            <w:r>
              <w:rPr>
                <w:rFonts w:ascii="Times New Roman" w:eastAsia="仿宋_GB2312" w:hAnsi="Times New Roman"/>
                <w:kern w:val="0"/>
                <w:sz w:val="22"/>
                <w:szCs w:val="22"/>
                <w:lang w:bidi="ar"/>
              </w:rPr>
              <w:t>（</w:t>
            </w: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3568" w:type="pct"/>
            <w:tcBorders>
              <w:top w:val="single" w:sz="4" w:space="0" w:color="000000"/>
              <w:left w:val="single" w:sz="4" w:space="0" w:color="000000"/>
              <w:bottom w:val="single" w:sz="4" w:space="0" w:color="000000"/>
              <w:right w:val="single" w:sz="4" w:space="0" w:color="000000"/>
            </w:tcBorders>
            <w:vAlign w:val="center"/>
          </w:tcPr>
          <w:p w14:paraId="0399BFB7"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有健全和完善的财务管理制度、财务会计管理制度，对医疗机构财务活动进行全面管理，建立监督内控机制。</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3C5C87E7"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44D67A24"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3188D05" w14:textId="77777777" w:rsidR="005C003B" w:rsidRDefault="005C003B">
            <w:pPr>
              <w:widowControl/>
              <w:jc w:val="left"/>
              <w:rPr>
                <w:rFonts w:ascii="Times New Roman" w:eastAsia="仿宋_GB2312" w:hAnsi="Times New Roman"/>
                <w:sz w:val="22"/>
                <w:szCs w:val="22"/>
              </w:rPr>
            </w:pPr>
          </w:p>
        </w:tc>
      </w:tr>
      <w:tr w:rsidR="005C003B" w14:paraId="49C9FB92" w14:textId="77777777">
        <w:trPr>
          <w:trHeight w:val="570"/>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27235239"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11161D64"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有健全完善的医疗服务管理制度；遵守国家有关医疗服务和职业病防治管理的法规和标准，明确常规医疗护理技术操作技术规范和质量标准。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18724026"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5</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7213BBD5"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A19C5E6" w14:textId="77777777" w:rsidR="005C003B" w:rsidRDefault="005C003B">
            <w:pPr>
              <w:widowControl/>
              <w:jc w:val="left"/>
              <w:rPr>
                <w:rFonts w:ascii="Times New Roman" w:eastAsia="仿宋_GB2312" w:hAnsi="Times New Roman"/>
                <w:sz w:val="22"/>
                <w:szCs w:val="22"/>
              </w:rPr>
            </w:pPr>
          </w:p>
        </w:tc>
      </w:tr>
      <w:tr w:rsidR="005C003B" w14:paraId="44DE14CE" w14:textId="77777777">
        <w:trPr>
          <w:trHeight w:val="285"/>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64C4E2FC"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noWrap/>
            <w:vAlign w:val="center"/>
          </w:tcPr>
          <w:p w14:paraId="7044BA4E"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hint="eastAsia"/>
                <w:kern w:val="0"/>
                <w:sz w:val="22"/>
                <w:szCs w:val="22"/>
                <w:lang w:bidi="ar"/>
              </w:rPr>
              <w:t>有</w:t>
            </w:r>
            <w:r>
              <w:rPr>
                <w:rFonts w:ascii="Times New Roman" w:eastAsia="仿宋_GB2312" w:hAnsi="Times New Roman"/>
                <w:kern w:val="0"/>
                <w:sz w:val="22"/>
                <w:szCs w:val="22"/>
                <w:lang w:bidi="ar"/>
              </w:rPr>
              <w:t>健全的设备管理制度，各种医疗设备、器材建立规范的账目，主要设备建立档案。</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17AC3D99"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45C3C26A"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02064051" w14:textId="77777777" w:rsidR="005C003B" w:rsidRDefault="005C003B">
            <w:pPr>
              <w:widowControl/>
              <w:jc w:val="left"/>
              <w:rPr>
                <w:rFonts w:ascii="Times New Roman" w:eastAsia="仿宋_GB2312" w:hAnsi="Times New Roman"/>
                <w:sz w:val="22"/>
                <w:szCs w:val="22"/>
              </w:rPr>
            </w:pPr>
          </w:p>
        </w:tc>
      </w:tr>
      <w:tr w:rsidR="005C003B" w14:paraId="4EBF36C3" w14:textId="77777777">
        <w:trPr>
          <w:trHeight w:val="285"/>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16D0F137"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noWrap/>
            <w:vAlign w:val="center"/>
          </w:tcPr>
          <w:p w14:paraId="68C2954F"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建立了与工伤医疗管理相适应的内部管理制度，配备了专（兼）</w:t>
            </w:r>
            <w:proofErr w:type="gramStart"/>
            <w:r>
              <w:rPr>
                <w:rFonts w:ascii="Times New Roman" w:eastAsia="仿宋_GB2312" w:hAnsi="Times New Roman"/>
                <w:kern w:val="0"/>
                <w:sz w:val="22"/>
                <w:szCs w:val="22"/>
                <w:lang w:bidi="ar"/>
              </w:rPr>
              <w:t>职管理</w:t>
            </w:r>
            <w:proofErr w:type="gramEnd"/>
            <w:r>
              <w:rPr>
                <w:rFonts w:ascii="Times New Roman" w:eastAsia="仿宋_GB2312" w:hAnsi="Times New Roman"/>
                <w:kern w:val="0"/>
                <w:sz w:val="22"/>
                <w:szCs w:val="22"/>
                <w:lang w:bidi="ar"/>
              </w:rPr>
              <w:t>人员。</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0BE6D8BC"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32156064"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791FA9BA" w14:textId="77777777" w:rsidR="005C003B" w:rsidRDefault="005C003B">
            <w:pPr>
              <w:widowControl/>
              <w:jc w:val="left"/>
              <w:rPr>
                <w:rFonts w:ascii="Times New Roman" w:eastAsia="仿宋_GB2312" w:hAnsi="Times New Roman"/>
                <w:sz w:val="22"/>
                <w:szCs w:val="22"/>
              </w:rPr>
            </w:pPr>
          </w:p>
        </w:tc>
      </w:tr>
      <w:tr w:rsidR="005C003B" w14:paraId="61226B29" w14:textId="77777777">
        <w:trPr>
          <w:trHeight w:val="285"/>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18A4A9CA"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noWrap/>
            <w:vAlign w:val="center"/>
          </w:tcPr>
          <w:p w14:paraId="001260C9"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医疗机构干净整洁，无乱贴乱挂，功能分区合理。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5C17AD8C"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1369CC59"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5CD13671" w14:textId="77777777" w:rsidR="005C003B" w:rsidRDefault="005C003B">
            <w:pPr>
              <w:widowControl/>
              <w:jc w:val="left"/>
              <w:rPr>
                <w:rFonts w:ascii="Times New Roman" w:eastAsia="仿宋_GB2312" w:hAnsi="Times New Roman"/>
                <w:sz w:val="22"/>
                <w:szCs w:val="22"/>
              </w:rPr>
            </w:pPr>
          </w:p>
        </w:tc>
      </w:tr>
      <w:tr w:rsidR="005C003B" w14:paraId="0FF06697" w14:textId="77777777">
        <w:trPr>
          <w:trHeight w:val="570"/>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0075E322"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noWrap/>
            <w:vAlign w:val="center"/>
          </w:tcPr>
          <w:p w14:paraId="45973DA8"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设立单独的业务档案室，病历管理质量均为合格。</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5625399C"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6D200A55"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013957F8" w14:textId="77777777" w:rsidR="005C003B" w:rsidRDefault="00000000">
            <w:pPr>
              <w:widowControl/>
              <w:jc w:val="left"/>
              <w:textAlignment w:val="center"/>
              <w:rPr>
                <w:rFonts w:ascii="Times New Roman" w:eastAsia="仿宋_GB2312" w:hAnsi="Times New Roman"/>
                <w:w w:val="66"/>
                <w:sz w:val="22"/>
                <w:szCs w:val="22"/>
              </w:rPr>
            </w:pPr>
            <w:proofErr w:type="gramStart"/>
            <w:r>
              <w:rPr>
                <w:rFonts w:ascii="Times New Roman" w:eastAsia="仿宋_GB2312" w:hAnsi="Times New Roman"/>
                <w:w w:val="66"/>
                <w:kern w:val="0"/>
                <w:sz w:val="22"/>
                <w:szCs w:val="22"/>
                <w:lang w:bidi="ar"/>
              </w:rPr>
              <w:t>每确定</w:t>
            </w:r>
            <w:proofErr w:type="gramEnd"/>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份不合格病历扣</w:t>
            </w:r>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分，扣完为止。</w:t>
            </w:r>
          </w:p>
        </w:tc>
      </w:tr>
      <w:tr w:rsidR="005C003B" w14:paraId="76F937A0" w14:textId="77777777">
        <w:trPr>
          <w:trHeight w:val="214"/>
          <w:jc w:val="center"/>
        </w:trPr>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149C69C1"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价格管理</w:t>
            </w:r>
            <w:r>
              <w:rPr>
                <w:rFonts w:ascii="Times New Roman" w:eastAsia="仿宋_GB2312" w:hAnsi="Times New Roman"/>
                <w:kern w:val="0"/>
                <w:sz w:val="22"/>
                <w:szCs w:val="22"/>
                <w:lang w:bidi="ar"/>
              </w:rPr>
              <w:br/>
            </w:r>
            <w:r>
              <w:rPr>
                <w:rFonts w:ascii="Times New Roman" w:eastAsia="仿宋_GB2312" w:hAnsi="Times New Roman"/>
                <w:kern w:val="0"/>
                <w:sz w:val="22"/>
                <w:szCs w:val="22"/>
                <w:lang w:bidi="ar"/>
              </w:rPr>
              <w:t>（</w:t>
            </w: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3568" w:type="pct"/>
            <w:tcBorders>
              <w:top w:val="single" w:sz="4" w:space="0" w:color="000000"/>
              <w:left w:val="single" w:sz="4" w:space="0" w:color="000000"/>
              <w:bottom w:val="single" w:sz="4" w:space="0" w:color="000000"/>
              <w:right w:val="single" w:sz="4" w:space="0" w:color="000000"/>
            </w:tcBorders>
            <w:vAlign w:val="center"/>
          </w:tcPr>
          <w:p w14:paraId="4F91C740"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遵守国家和省相关部门规定的医疗服务和药品的价格政策；公示医疗服务和药品价格信息及政府指导价。</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2695B1F0"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10</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57D81183"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724B9D1" w14:textId="77777777" w:rsidR="005C003B" w:rsidRDefault="00000000">
            <w:pPr>
              <w:widowControl/>
              <w:jc w:val="left"/>
              <w:textAlignment w:val="center"/>
              <w:rPr>
                <w:rFonts w:ascii="Times New Roman" w:eastAsia="仿宋_GB2312" w:hAnsi="Times New Roman"/>
                <w:w w:val="66"/>
                <w:sz w:val="22"/>
                <w:szCs w:val="22"/>
              </w:rPr>
            </w:pPr>
            <w:r>
              <w:rPr>
                <w:rFonts w:ascii="Times New Roman" w:eastAsia="仿宋_GB2312" w:hAnsi="Times New Roman"/>
                <w:w w:val="66"/>
                <w:kern w:val="0"/>
                <w:sz w:val="22"/>
                <w:szCs w:val="22"/>
                <w:lang w:bidi="ar"/>
              </w:rPr>
              <w:t>各占</w:t>
            </w:r>
            <w:r>
              <w:rPr>
                <w:rFonts w:ascii="Times New Roman" w:eastAsia="仿宋_GB2312" w:hAnsi="Times New Roman"/>
                <w:w w:val="66"/>
                <w:kern w:val="0"/>
                <w:sz w:val="22"/>
                <w:szCs w:val="22"/>
                <w:lang w:bidi="ar"/>
              </w:rPr>
              <w:t>5</w:t>
            </w:r>
            <w:r>
              <w:rPr>
                <w:rFonts w:ascii="Times New Roman" w:eastAsia="仿宋_GB2312" w:hAnsi="Times New Roman"/>
                <w:w w:val="66"/>
                <w:kern w:val="0"/>
                <w:sz w:val="22"/>
                <w:szCs w:val="22"/>
                <w:lang w:bidi="ar"/>
              </w:rPr>
              <w:t>分。</w:t>
            </w:r>
          </w:p>
        </w:tc>
      </w:tr>
      <w:tr w:rsidR="005C003B" w14:paraId="71C17DF5" w14:textId="77777777">
        <w:trPr>
          <w:trHeight w:val="678"/>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51D7F7E0"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654D24DD"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按规定提供药品、检查、治疗、服务收费清单；建立日清单及出院结算明细单制度；建立自费项目、药品知情确认制度。</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5B8C1FFB"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10</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29B3B707"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vAlign w:val="center"/>
          </w:tcPr>
          <w:p w14:paraId="6E814F06" w14:textId="77777777" w:rsidR="005C003B" w:rsidRDefault="00000000">
            <w:pPr>
              <w:widowControl/>
              <w:jc w:val="left"/>
              <w:textAlignment w:val="center"/>
              <w:rPr>
                <w:rFonts w:ascii="Times New Roman" w:eastAsia="仿宋_GB2312" w:hAnsi="Times New Roman"/>
                <w:w w:val="66"/>
                <w:sz w:val="22"/>
                <w:szCs w:val="22"/>
              </w:rPr>
            </w:pPr>
            <w:r>
              <w:rPr>
                <w:rFonts w:ascii="Times New Roman" w:eastAsia="仿宋_GB2312" w:hAnsi="Times New Roman"/>
                <w:w w:val="66"/>
                <w:kern w:val="0"/>
                <w:sz w:val="22"/>
                <w:szCs w:val="22"/>
                <w:lang w:bidi="ar"/>
              </w:rPr>
              <w:t>随机抽查，未按规定的，每发现</w:t>
            </w:r>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个扣</w:t>
            </w:r>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分，扣完为止。</w:t>
            </w:r>
          </w:p>
        </w:tc>
      </w:tr>
      <w:tr w:rsidR="005C003B" w14:paraId="33A10490" w14:textId="77777777">
        <w:trPr>
          <w:trHeight w:val="301"/>
          <w:jc w:val="center"/>
        </w:trPr>
        <w:tc>
          <w:tcPr>
            <w:tcW w:w="343" w:type="pct"/>
            <w:vMerge w:val="restart"/>
            <w:tcBorders>
              <w:top w:val="single" w:sz="4" w:space="0" w:color="000000"/>
              <w:left w:val="single" w:sz="4" w:space="0" w:color="000000"/>
              <w:bottom w:val="single" w:sz="4" w:space="0" w:color="000000"/>
              <w:right w:val="single" w:sz="4" w:space="0" w:color="000000"/>
            </w:tcBorders>
            <w:vAlign w:val="center"/>
          </w:tcPr>
          <w:p w14:paraId="270A05AF"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便捷服务与投诉</w:t>
            </w:r>
            <w:r>
              <w:rPr>
                <w:rFonts w:ascii="Times New Roman" w:eastAsia="仿宋_GB2312" w:hAnsi="Times New Roman"/>
                <w:kern w:val="0"/>
                <w:sz w:val="22"/>
                <w:szCs w:val="22"/>
                <w:lang w:bidi="ar"/>
              </w:rPr>
              <w:br/>
            </w:r>
            <w:r>
              <w:rPr>
                <w:rFonts w:ascii="Times New Roman" w:eastAsia="仿宋_GB2312" w:hAnsi="Times New Roman"/>
                <w:kern w:val="0"/>
                <w:sz w:val="22"/>
                <w:szCs w:val="22"/>
                <w:lang w:bidi="ar"/>
              </w:rPr>
              <w:t>（</w:t>
            </w:r>
            <w:r>
              <w:rPr>
                <w:rFonts w:ascii="Times New Roman" w:eastAsia="仿宋_GB2312" w:hAnsi="Times New Roman"/>
                <w:kern w:val="0"/>
                <w:sz w:val="22"/>
                <w:szCs w:val="22"/>
                <w:lang w:bidi="ar"/>
              </w:rPr>
              <w:t>10</w:t>
            </w:r>
            <w:r>
              <w:rPr>
                <w:rFonts w:ascii="Times New Roman" w:eastAsia="仿宋_GB2312" w:hAnsi="Times New Roman"/>
                <w:kern w:val="0"/>
                <w:sz w:val="22"/>
                <w:szCs w:val="22"/>
                <w:lang w:bidi="ar"/>
              </w:rPr>
              <w:t>分）</w:t>
            </w:r>
          </w:p>
        </w:tc>
        <w:tc>
          <w:tcPr>
            <w:tcW w:w="3568" w:type="pct"/>
            <w:tcBorders>
              <w:top w:val="single" w:sz="4" w:space="0" w:color="000000"/>
              <w:left w:val="single" w:sz="4" w:space="0" w:color="000000"/>
              <w:bottom w:val="single" w:sz="4" w:space="0" w:color="000000"/>
              <w:right w:val="single" w:sz="4" w:space="0" w:color="000000"/>
            </w:tcBorders>
            <w:vAlign w:val="center"/>
          </w:tcPr>
          <w:p w14:paraId="4688D0C8"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设立导诊台、触摸屏、指示牌、就医流程、专家姓名和联系方式，方便工伤职工看病就医。</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09BE6A11"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5</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68F7C6BF"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04906C8D" w14:textId="77777777" w:rsidR="005C003B" w:rsidRDefault="005C003B">
            <w:pPr>
              <w:widowControl/>
              <w:jc w:val="left"/>
              <w:rPr>
                <w:rFonts w:ascii="Times New Roman" w:eastAsia="仿宋_GB2312" w:hAnsi="Times New Roman"/>
                <w:sz w:val="22"/>
                <w:szCs w:val="22"/>
              </w:rPr>
            </w:pPr>
          </w:p>
        </w:tc>
      </w:tr>
      <w:tr w:rsidR="005C003B" w14:paraId="5E89547C" w14:textId="77777777">
        <w:trPr>
          <w:trHeight w:val="398"/>
          <w:jc w:val="center"/>
        </w:trPr>
        <w:tc>
          <w:tcPr>
            <w:tcW w:w="343" w:type="pct"/>
            <w:vMerge/>
            <w:tcBorders>
              <w:top w:val="single" w:sz="4" w:space="0" w:color="000000"/>
              <w:left w:val="single" w:sz="4" w:space="0" w:color="000000"/>
              <w:bottom w:val="single" w:sz="4" w:space="0" w:color="000000"/>
              <w:right w:val="single" w:sz="4" w:space="0" w:color="000000"/>
            </w:tcBorders>
            <w:vAlign w:val="center"/>
          </w:tcPr>
          <w:p w14:paraId="4338C9A6" w14:textId="77777777" w:rsidR="005C003B" w:rsidRDefault="005C003B">
            <w:pPr>
              <w:jc w:val="center"/>
              <w:rPr>
                <w:rFonts w:ascii="Times New Roman" w:eastAsia="仿宋_GB2312" w:hAnsi="Times New Roman"/>
                <w:sz w:val="22"/>
                <w:szCs w:val="22"/>
              </w:rPr>
            </w:pPr>
          </w:p>
        </w:tc>
        <w:tc>
          <w:tcPr>
            <w:tcW w:w="3568" w:type="pct"/>
            <w:tcBorders>
              <w:top w:val="single" w:sz="4" w:space="0" w:color="000000"/>
              <w:left w:val="single" w:sz="4" w:space="0" w:color="000000"/>
              <w:bottom w:val="single" w:sz="4" w:space="0" w:color="000000"/>
              <w:right w:val="single" w:sz="4" w:space="0" w:color="000000"/>
            </w:tcBorders>
            <w:vAlign w:val="center"/>
          </w:tcPr>
          <w:p w14:paraId="749CCE20"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spacing w:val="-6"/>
                <w:sz w:val="22"/>
                <w:szCs w:val="22"/>
                <w:lang w:bidi="ar"/>
              </w:rPr>
              <w:t>建立健全医疗纠纷投诉和处理机构，并有专人负责，公布投诉电话、信箱，畅通投诉渠道，及时受理、处置患方投诉。</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3E9CA640"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5</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1AA2AC36"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6DB5479D" w14:textId="77777777" w:rsidR="005C003B" w:rsidRDefault="005C003B">
            <w:pPr>
              <w:widowControl/>
              <w:jc w:val="left"/>
              <w:rPr>
                <w:rFonts w:ascii="Times New Roman" w:eastAsia="仿宋_GB2312" w:hAnsi="Times New Roman"/>
                <w:sz w:val="22"/>
                <w:szCs w:val="22"/>
              </w:rPr>
            </w:pPr>
          </w:p>
        </w:tc>
      </w:tr>
      <w:tr w:rsidR="005C003B" w14:paraId="04992790" w14:textId="77777777">
        <w:trPr>
          <w:trHeight w:val="285"/>
          <w:jc w:val="center"/>
        </w:trPr>
        <w:tc>
          <w:tcPr>
            <w:tcW w:w="343" w:type="pct"/>
            <w:tcBorders>
              <w:top w:val="single" w:sz="4" w:space="0" w:color="000000"/>
              <w:left w:val="single" w:sz="4" w:space="0" w:color="000000"/>
              <w:bottom w:val="single" w:sz="4" w:space="0" w:color="000000"/>
              <w:right w:val="single" w:sz="4" w:space="0" w:color="000000"/>
            </w:tcBorders>
            <w:noWrap/>
            <w:vAlign w:val="center"/>
          </w:tcPr>
          <w:p w14:paraId="557AFC07"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总分</w:t>
            </w:r>
          </w:p>
        </w:tc>
        <w:tc>
          <w:tcPr>
            <w:tcW w:w="3568" w:type="pct"/>
            <w:tcBorders>
              <w:top w:val="single" w:sz="4" w:space="0" w:color="000000"/>
              <w:left w:val="single" w:sz="4" w:space="0" w:color="000000"/>
              <w:bottom w:val="single" w:sz="4" w:space="0" w:color="000000"/>
              <w:right w:val="single" w:sz="4" w:space="0" w:color="000000"/>
            </w:tcBorders>
            <w:noWrap/>
            <w:vAlign w:val="center"/>
          </w:tcPr>
          <w:p w14:paraId="6A23705B" w14:textId="77777777" w:rsidR="005C003B" w:rsidRDefault="005C003B">
            <w:pPr>
              <w:widowControl/>
              <w:jc w:val="left"/>
              <w:rPr>
                <w:rFonts w:ascii="Times New Roman" w:eastAsia="仿宋_GB2312" w:hAnsi="Times New Roman"/>
                <w:sz w:val="22"/>
                <w:szCs w:val="22"/>
              </w:rPr>
            </w:pP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6C9A4EC3"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100</w:t>
            </w:r>
            <w:r>
              <w:rPr>
                <w:rFonts w:ascii="Times New Roman" w:eastAsia="仿宋_GB2312" w:hAnsi="Times New Roman"/>
                <w:kern w:val="0"/>
                <w:sz w:val="22"/>
                <w:szCs w:val="22"/>
                <w:lang w:bidi="ar"/>
              </w:rPr>
              <w:t>分</w:t>
            </w:r>
          </w:p>
        </w:tc>
        <w:tc>
          <w:tcPr>
            <w:tcW w:w="227" w:type="pct"/>
            <w:tcBorders>
              <w:top w:val="single" w:sz="4" w:space="0" w:color="000000"/>
              <w:left w:val="single" w:sz="4" w:space="0" w:color="000000"/>
              <w:bottom w:val="single" w:sz="4" w:space="0" w:color="000000"/>
              <w:right w:val="single" w:sz="4" w:space="0" w:color="000000"/>
            </w:tcBorders>
            <w:noWrap/>
            <w:vAlign w:val="center"/>
          </w:tcPr>
          <w:p w14:paraId="76CC8AC5" w14:textId="77777777" w:rsidR="005C003B" w:rsidRDefault="005C003B">
            <w:pPr>
              <w:widowControl/>
              <w:jc w:val="left"/>
              <w:rPr>
                <w:rFonts w:ascii="Times New Roman" w:eastAsia="仿宋_GB2312" w:hAnsi="Times New Roman"/>
                <w:sz w:val="22"/>
                <w:szCs w:val="22"/>
              </w:rPr>
            </w:pPr>
          </w:p>
        </w:tc>
        <w:tc>
          <w:tcPr>
            <w:tcW w:w="541" w:type="pct"/>
            <w:tcBorders>
              <w:top w:val="single" w:sz="4" w:space="0" w:color="000000"/>
              <w:left w:val="single" w:sz="4" w:space="0" w:color="000000"/>
              <w:bottom w:val="single" w:sz="4" w:space="0" w:color="000000"/>
              <w:right w:val="single" w:sz="4" w:space="0" w:color="000000"/>
            </w:tcBorders>
            <w:noWrap/>
            <w:vAlign w:val="center"/>
          </w:tcPr>
          <w:p w14:paraId="1FF49231" w14:textId="77777777" w:rsidR="005C003B" w:rsidRDefault="005C003B">
            <w:pPr>
              <w:widowControl/>
              <w:jc w:val="left"/>
              <w:rPr>
                <w:rFonts w:ascii="Times New Roman" w:eastAsia="仿宋_GB2312" w:hAnsi="Times New Roman"/>
                <w:sz w:val="22"/>
                <w:szCs w:val="22"/>
              </w:rPr>
            </w:pPr>
          </w:p>
        </w:tc>
      </w:tr>
      <w:tr w:rsidR="005C003B" w14:paraId="0CE10935" w14:textId="77777777">
        <w:trPr>
          <w:trHeight w:val="285"/>
          <w:jc w:val="center"/>
        </w:trPr>
        <w:tc>
          <w:tcPr>
            <w:tcW w:w="3912" w:type="pct"/>
            <w:gridSpan w:val="2"/>
            <w:tcBorders>
              <w:top w:val="nil"/>
              <w:left w:val="nil"/>
              <w:bottom w:val="nil"/>
              <w:right w:val="nil"/>
            </w:tcBorders>
            <w:noWrap/>
          </w:tcPr>
          <w:p w14:paraId="028F76EA" w14:textId="77777777" w:rsidR="005C003B" w:rsidRDefault="00000000">
            <w:pPr>
              <w:rPr>
                <w:rFonts w:ascii="Times New Roman" w:eastAsia="仿宋_GB2312" w:hAnsi="Times New Roman"/>
                <w:sz w:val="22"/>
                <w:szCs w:val="22"/>
              </w:rPr>
            </w:pPr>
            <w:r>
              <w:rPr>
                <w:rFonts w:ascii="Times New Roman" w:eastAsia="仿宋_GB2312" w:hAnsi="Times New Roman"/>
                <w:kern w:val="0"/>
                <w:sz w:val="22"/>
                <w:szCs w:val="22"/>
                <w:lang w:bidi="ar"/>
              </w:rPr>
              <w:t>备注：此表用于初次评估和再次评估，得分达到</w:t>
            </w:r>
            <w:r>
              <w:rPr>
                <w:rFonts w:ascii="Times New Roman" w:eastAsia="仿宋_GB2312" w:hAnsi="Times New Roman"/>
                <w:kern w:val="0"/>
                <w:sz w:val="22"/>
                <w:szCs w:val="22"/>
                <w:lang w:bidi="ar"/>
              </w:rPr>
              <w:t>90</w:t>
            </w:r>
            <w:r>
              <w:rPr>
                <w:rFonts w:ascii="Times New Roman" w:eastAsia="仿宋_GB2312" w:hAnsi="Times New Roman"/>
                <w:kern w:val="0"/>
                <w:sz w:val="22"/>
                <w:szCs w:val="22"/>
                <w:lang w:bidi="ar"/>
              </w:rPr>
              <w:t>分（含）以上的为合格。</w:t>
            </w:r>
          </w:p>
        </w:tc>
        <w:tc>
          <w:tcPr>
            <w:tcW w:w="318" w:type="pct"/>
            <w:tcBorders>
              <w:top w:val="nil"/>
              <w:left w:val="nil"/>
              <w:bottom w:val="nil"/>
              <w:right w:val="nil"/>
            </w:tcBorders>
            <w:noWrap/>
            <w:vAlign w:val="center"/>
          </w:tcPr>
          <w:p w14:paraId="54D199F1" w14:textId="77777777" w:rsidR="005C003B" w:rsidRDefault="005C003B">
            <w:pPr>
              <w:rPr>
                <w:rFonts w:ascii="Times New Roman" w:eastAsia="仿宋_GB2312" w:hAnsi="Times New Roman"/>
                <w:sz w:val="22"/>
                <w:szCs w:val="22"/>
              </w:rPr>
            </w:pPr>
          </w:p>
        </w:tc>
        <w:tc>
          <w:tcPr>
            <w:tcW w:w="227" w:type="pct"/>
            <w:tcBorders>
              <w:top w:val="nil"/>
              <w:left w:val="nil"/>
              <w:bottom w:val="nil"/>
              <w:right w:val="nil"/>
            </w:tcBorders>
            <w:noWrap/>
            <w:vAlign w:val="center"/>
          </w:tcPr>
          <w:p w14:paraId="080B8F78" w14:textId="77777777" w:rsidR="005C003B" w:rsidRDefault="005C003B">
            <w:pPr>
              <w:rPr>
                <w:rFonts w:ascii="Times New Roman" w:eastAsia="仿宋_GB2312" w:hAnsi="Times New Roman"/>
                <w:sz w:val="22"/>
                <w:szCs w:val="22"/>
              </w:rPr>
            </w:pPr>
          </w:p>
        </w:tc>
        <w:tc>
          <w:tcPr>
            <w:tcW w:w="541" w:type="pct"/>
            <w:tcBorders>
              <w:top w:val="nil"/>
              <w:left w:val="nil"/>
              <w:bottom w:val="nil"/>
              <w:right w:val="nil"/>
            </w:tcBorders>
            <w:noWrap/>
            <w:vAlign w:val="center"/>
          </w:tcPr>
          <w:p w14:paraId="3E8B9BB3" w14:textId="77777777" w:rsidR="005C003B" w:rsidRDefault="005C003B">
            <w:pPr>
              <w:rPr>
                <w:rFonts w:ascii="Times New Roman" w:eastAsia="仿宋_GB2312" w:hAnsi="Times New Roman"/>
                <w:sz w:val="22"/>
                <w:szCs w:val="22"/>
              </w:rPr>
            </w:pPr>
          </w:p>
        </w:tc>
      </w:tr>
    </w:tbl>
    <w:p w14:paraId="302AEE4D" w14:textId="77777777" w:rsidR="005C003B" w:rsidRDefault="005C003B">
      <w:pPr>
        <w:rPr>
          <w:rFonts w:ascii="Times New Roman" w:eastAsia="黑体" w:hAnsi="Times New Roman"/>
          <w:szCs w:val="32"/>
        </w:rPr>
        <w:sectPr w:rsidR="005C003B">
          <w:pgSz w:w="16838" w:h="11906" w:orient="landscape"/>
          <w:pgMar w:top="567" w:right="510" w:bottom="567" w:left="510" w:header="851" w:footer="992" w:gutter="0"/>
          <w:cols w:space="720"/>
          <w:docGrid w:type="lines" w:linePitch="312"/>
        </w:sectPr>
      </w:pPr>
    </w:p>
    <w:p w14:paraId="7A04D4B7"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5</w:t>
      </w:r>
    </w:p>
    <w:p w14:paraId="26615B08" w14:textId="77777777" w:rsidR="005C003B" w:rsidRDefault="00000000">
      <w:pPr>
        <w:adjustRightInd w:val="0"/>
        <w:spacing w:line="500" w:lineRule="exact"/>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w:t>
      </w:r>
      <w:r>
        <w:rPr>
          <w:rFonts w:ascii="Times New Roman" w:eastAsia="方正小标宋简体" w:hAnsi="Times New Roman" w:hint="eastAsia"/>
          <w:kern w:val="0"/>
          <w:sz w:val="36"/>
          <w:szCs w:val="36"/>
          <w:lang w:bidi="ar"/>
        </w:rPr>
        <w:t>保险</w:t>
      </w:r>
      <w:r>
        <w:rPr>
          <w:rFonts w:ascii="Times New Roman" w:eastAsia="方正小标宋简体" w:hAnsi="Times New Roman"/>
          <w:kern w:val="0"/>
          <w:sz w:val="36"/>
          <w:szCs w:val="36"/>
          <w:lang w:bidi="ar"/>
        </w:rPr>
        <w:t>协议康复机构资质评估评分表</w:t>
      </w:r>
    </w:p>
    <w:tbl>
      <w:tblPr>
        <w:tblW w:w="5000" w:type="pct"/>
        <w:jc w:val="center"/>
        <w:tblLook w:val="04A0" w:firstRow="1" w:lastRow="0" w:firstColumn="1" w:lastColumn="0" w:noHBand="0" w:noVBand="1"/>
      </w:tblPr>
      <w:tblGrid>
        <w:gridCol w:w="1226"/>
        <w:gridCol w:w="11331"/>
        <w:gridCol w:w="1021"/>
        <w:gridCol w:w="731"/>
        <w:gridCol w:w="1725"/>
      </w:tblGrid>
      <w:tr w:rsidR="005C003B" w14:paraId="0AA2F514" w14:textId="77777777">
        <w:trPr>
          <w:trHeight w:val="330"/>
          <w:jc w:val="center"/>
        </w:trPr>
        <w:tc>
          <w:tcPr>
            <w:tcW w:w="3914" w:type="pct"/>
            <w:gridSpan w:val="2"/>
            <w:tcBorders>
              <w:top w:val="nil"/>
              <w:left w:val="nil"/>
              <w:bottom w:val="nil"/>
              <w:right w:val="nil"/>
            </w:tcBorders>
            <w:noWrap/>
            <w:vAlign w:val="center"/>
          </w:tcPr>
          <w:p w14:paraId="7FEE00C4" w14:textId="77777777" w:rsidR="005C003B" w:rsidRDefault="00000000">
            <w:pPr>
              <w:rPr>
                <w:rFonts w:ascii="Times New Roman" w:eastAsia="仿宋_GB2312" w:hAnsi="Times New Roman"/>
                <w:sz w:val="22"/>
                <w:szCs w:val="22"/>
              </w:rPr>
            </w:pPr>
            <w:r>
              <w:rPr>
                <w:rFonts w:ascii="Times New Roman" w:eastAsia="仿宋_GB2312" w:hAnsi="Times New Roman" w:hint="eastAsia"/>
                <w:kern w:val="0"/>
                <w:sz w:val="22"/>
                <w:szCs w:val="22"/>
                <w:lang w:bidi="ar"/>
              </w:rPr>
              <w:t>协议机构名称：</w:t>
            </w:r>
            <w:r>
              <w:rPr>
                <w:rFonts w:ascii="Times New Roman" w:eastAsia="仿宋_GB2312" w:hAnsi="Times New Roman" w:hint="eastAsia"/>
                <w:kern w:val="0"/>
                <w:sz w:val="22"/>
                <w:szCs w:val="22"/>
                <w:lang w:bidi="ar"/>
              </w:rPr>
              <w:t xml:space="preserve">                                          </w:t>
            </w:r>
            <w:r>
              <w:rPr>
                <w:rFonts w:ascii="Times New Roman" w:eastAsia="仿宋_GB2312" w:hAnsi="Times New Roman"/>
                <w:kern w:val="0"/>
                <w:sz w:val="22"/>
                <w:szCs w:val="22"/>
                <w:lang w:bidi="ar"/>
              </w:rPr>
              <w:t>评估</w:t>
            </w:r>
            <w:r>
              <w:rPr>
                <w:rFonts w:ascii="Times New Roman" w:eastAsia="仿宋_GB2312" w:hAnsi="Times New Roman" w:hint="eastAsia"/>
                <w:kern w:val="0"/>
                <w:sz w:val="22"/>
                <w:szCs w:val="22"/>
                <w:lang w:bidi="ar"/>
              </w:rPr>
              <w:t>人员</w:t>
            </w:r>
            <w:r>
              <w:rPr>
                <w:rFonts w:ascii="Times New Roman" w:eastAsia="仿宋_GB2312" w:hAnsi="Times New Roman"/>
                <w:kern w:val="0"/>
                <w:sz w:val="22"/>
                <w:szCs w:val="22"/>
                <w:lang w:bidi="ar"/>
              </w:rPr>
              <w:t>签名：</w:t>
            </w:r>
          </w:p>
        </w:tc>
        <w:tc>
          <w:tcPr>
            <w:tcW w:w="546" w:type="pct"/>
            <w:gridSpan w:val="2"/>
            <w:tcBorders>
              <w:top w:val="nil"/>
              <w:left w:val="nil"/>
              <w:bottom w:val="nil"/>
              <w:right w:val="nil"/>
            </w:tcBorders>
            <w:noWrap/>
            <w:vAlign w:val="center"/>
          </w:tcPr>
          <w:p w14:paraId="68A06E9D" w14:textId="77777777" w:rsidR="005C003B" w:rsidRDefault="00000000">
            <w:pPr>
              <w:rPr>
                <w:rFonts w:ascii="Times New Roman" w:eastAsia="仿宋_GB2312" w:hAnsi="Times New Roman"/>
                <w:sz w:val="22"/>
                <w:szCs w:val="22"/>
              </w:rPr>
            </w:pPr>
            <w:r>
              <w:rPr>
                <w:rFonts w:ascii="Times New Roman" w:eastAsia="仿宋_GB2312" w:hAnsi="Times New Roman"/>
                <w:kern w:val="0"/>
                <w:sz w:val="22"/>
                <w:szCs w:val="22"/>
                <w:lang w:bidi="ar"/>
              </w:rPr>
              <w:t>评估日期：</w:t>
            </w:r>
          </w:p>
        </w:tc>
        <w:tc>
          <w:tcPr>
            <w:tcW w:w="538" w:type="pct"/>
            <w:tcBorders>
              <w:top w:val="nil"/>
              <w:left w:val="nil"/>
              <w:bottom w:val="nil"/>
              <w:right w:val="nil"/>
            </w:tcBorders>
            <w:noWrap/>
            <w:vAlign w:val="center"/>
          </w:tcPr>
          <w:p w14:paraId="6DC07059" w14:textId="77777777" w:rsidR="005C003B" w:rsidRDefault="005C003B">
            <w:pPr>
              <w:rPr>
                <w:rFonts w:ascii="Times New Roman" w:eastAsia="仿宋_GB2312" w:hAnsi="Times New Roman"/>
                <w:sz w:val="22"/>
                <w:szCs w:val="22"/>
              </w:rPr>
            </w:pPr>
          </w:p>
        </w:tc>
      </w:tr>
      <w:tr w:rsidR="005C003B" w14:paraId="47249D73" w14:textId="77777777">
        <w:trPr>
          <w:trHeight w:val="266"/>
          <w:jc w:val="center"/>
        </w:trPr>
        <w:tc>
          <w:tcPr>
            <w:tcW w:w="382" w:type="pct"/>
            <w:tcBorders>
              <w:top w:val="single" w:sz="4" w:space="0" w:color="000000"/>
              <w:left w:val="single" w:sz="4" w:space="0" w:color="000000"/>
              <w:bottom w:val="single" w:sz="4" w:space="0" w:color="000000"/>
              <w:right w:val="single" w:sz="4" w:space="0" w:color="000000"/>
            </w:tcBorders>
            <w:noWrap/>
            <w:vAlign w:val="center"/>
          </w:tcPr>
          <w:p w14:paraId="28A0C5BA" w14:textId="77777777" w:rsidR="005C003B" w:rsidRDefault="00000000">
            <w:pPr>
              <w:widowControl/>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项目</w:t>
            </w:r>
          </w:p>
        </w:tc>
        <w:tc>
          <w:tcPr>
            <w:tcW w:w="3531" w:type="pct"/>
            <w:tcBorders>
              <w:top w:val="single" w:sz="4" w:space="0" w:color="000000"/>
              <w:left w:val="single" w:sz="4" w:space="0" w:color="000000"/>
              <w:bottom w:val="single" w:sz="4" w:space="0" w:color="000000"/>
              <w:right w:val="single" w:sz="4" w:space="0" w:color="000000"/>
            </w:tcBorders>
            <w:noWrap/>
            <w:vAlign w:val="center"/>
          </w:tcPr>
          <w:p w14:paraId="3ACE32A8" w14:textId="77777777" w:rsidR="005C003B" w:rsidRDefault="00000000">
            <w:pPr>
              <w:widowControl/>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具体明细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137A38D1" w14:textId="77777777" w:rsidR="005C003B" w:rsidRDefault="00000000">
            <w:pPr>
              <w:widowControl/>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分值</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52E25EF9" w14:textId="77777777" w:rsidR="005C003B" w:rsidRDefault="00000000">
            <w:pPr>
              <w:widowControl/>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得分</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1626760" w14:textId="77777777" w:rsidR="005C003B" w:rsidRDefault="00000000">
            <w:pPr>
              <w:widowControl/>
              <w:jc w:val="center"/>
              <w:textAlignment w:val="center"/>
              <w:rPr>
                <w:rFonts w:ascii="Times New Roman" w:eastAsia="仿宋_GB2312" w:hAnsi="Times New Roman"/>
                <w:b/>
                <w:sz w:val="22"/>
                <w:szCs w:val="22"/>
              </w:rPr>
            </w:pPr>
            <w:r>
              <w:rPr>
                <w:rFonts w:ascii="Times New Roman" w:eastAsia="仿宋_GB2312" w:hAnsi="Times New Roman"/>
                <w:b/>
                <w:kern w:val="0"/>
                <w:sz w:val="22"/>
                <w:szCs w:val="22"/>
                <w:lang w:bidi="ar"/>
              </w:rPr>
              <w:t>备注</w:t>
            </w:r>
          </w:p>
        </w:tc>
      </w:tr>
      <w:tr w:rsidR="005C003B" w14:paraId="6CEAADD8" w14:textId="77777777">
        <w:trPr>
          <w:trHeight w:val="285"/>
          <w:jc w:val="center"/>
        </w:trPr>
        <w:tc>
          <w:tcPr>
            <w:tcW w:w="382" w:type="pct"/>
            <w:vMerge w:val="restart"/>
            <w:tcBorders>
              <w:top w:val="single" w:sz="4" w:space="0" w:color="000000"/>
              <w:left w:val="single" w:sz="4" w:space="0" w:color="000000"/>
              <w:bottom w:val="single" w:sz="4" w:space="0" w:color="000000"/>
              <w:right w:val="single" w:sz="4" w:space="0" w:color="000000"/>
            </w:tcBorders>
            <w:noWrap/>
            <w:vAlign w:val="center"/>
          </w:tcPr>
          <w:p w14:paraId="62B91ADE"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基本设置</w:t>
            </w:r>
          </w:p>
        </w:tc>
        <w:tc>
          <w:tcPr>
            <w:tcW w:w="3531" w:type="pct"/>
            <w:tcBorders>
              <w:top w:val="single" w:sz="4" w:space="0" w:color="000000"/>
              <w:left w:val="single" w:sz="4" w:space="0" w:color="000000"/>
              <w:bottom w:val="single" w:sz="4" w:space="0" w:color="000000"/>
              <w:right w:val="single" w:sz="4" w:space="0" w:color="000000"/>
            </w:tcBorders>
            <w:vAlign w:val="center"/>
          </w:tcPr>
          <w:p w14:paraId="7248AB89" w14:textId="77777777" w:rsidR="005C003B" w:rsidRDefault="00000000">
            <w:pPr>
              <w:widowControl/>
              <w:jc w:val="left"/>
              <w:textAlignment w:val="center"/>
              <w:rPr>
                <w:rFonts w:ascii="Times New Roman" w:eastAsia="仿宋_GB2312" w:hAnsi="Times New Roman"/>
                <w:sz w:val="22"/>
                <w:szCs w:val="22"/>
              </w:rPr>
            </w:pPr>
            <w:r>
              <w:rPr>
                <w:rFonts w:ascii="仿宋_GB2312" w:eastAsia="仿宋_GB2312" w:hAnsi="仿宋" w:hint="eastAsia"/>
                <w:bCs/>
                <w:sz w:val="22"/>
                <w:szCs w:val="22"/>
              </w:rPr>
              <w:t>成为</w:t>
            </w:r>
            <w:proofErr w:type="gramStart"/>
            <w:r>
              <w:rPr>
                <w:rFonts w:ascii="仿宋_GB2312" w:eastAsia="仿宋_GB2312" w:hAnsi="仿宋" w:hint="eastAsia"/>
                <w:bCs/>
                <w:sz w:val="22"/>
                <w:szCs w:val="22"/>
              </w:rPr>
              <w:t>医</w:t>
            </w:r>
            <w:proofErr w:type="gramEnd"/>
            <w:r>
              <w:rPr>
                <w:rFonts w:ascii="仿宋_GB2312" w:eastAsia="仿宋_GB2312" w:hAnsi="仿宋" w:hint="eastAsia"/>
                <w:bCs/>
                <w:sz w:val="22"/>
                <w:szCs w:val="22"/>
              </w:rPr>
              <w:t>保</w:t>
            </w:r>
            <w:r>
              <w:rPr>
                <w:rFonts w:ascii="仿宋_GB2312" w:eastAsia="仿宋_GB2312" w:hAnsi="仿宋"/>
                <w:bCs/>
                <w:sz w:val="22"/>
                <w:szCs w:val="22"/>
              </w:rPr>
              <w:t>定点医疗机构</w:t>
            </w:r>
            <w:r>
              <w:rPr>
                <w:rFonts w:ascii="仿宋_GB2312" w:eastAsia="仿宋_GB2312" w:hAnsi="仿宋" w:hint="eastAsia"/>
                <w:bCs/>
                <w:sz w:val="22"/>
                <w:szCs w:val="22"/>
              </w:rPr>
              <w:t>至少</w:t>
            </w:r>
            <w:r>
              <w:rPr>
                <w:rFonts w:ascii="Times New Roman" w:eastAsia="仿宋_GB2312" w:hAnsi="Times New Roman"/>
                <w:bCs/>
                <w:sz w:val="22"/>
                <w:szCs w:val="22"/>
              </w:rPr>
              <w:t>3</w:t>
            </w:r>
            <w:r>
              <w:rPr>
                <w:rFonts w:ascii="仿宋_GB2312" w:eastAsia="仿宋_GB2312" w:hAnsi="仿宋"/>
                <w:bCs/>
                <w:sz w:val="22"/>
                <w:szCs w:val="22"/>
              </w:rPr>
              <w:t>个月以上</w:t>
            </w:r>
            <w:r>
              <w:rPr>
                <w:rFonts w:ascii="仿宋_GB2312" w:eastAsia="仿宋_GB2312" w:hAnsi="仿宋" w:hint="eastAsia"/>
                <w:bCs/>
                <w:sz w:val="22"/>
                <w:szCs w:val="22"/>
              </w:rPr>
              <w:t>，</w:t>
            </w:r>
            <w:r>
              <w:rPr>
                <w:rFonts w:ascii="仿宋_GB2312" w:eastAsia="仿宋_GB2312" w:hAnsi="仿宋"/>
                <w:bCs/>
                <w:sz w:val="22"/>
                <w:szCs w:val="22"/>
              </w:rPr>
              <w:t>且在</w:t>
            </w:r>
            <w:r>
              <w:rPr>
                <w:rFonts w:ascii="仿宋_GB2312" w:eastAsia="仿宋_GB2312" w:hAnsi="仿宋" w:hint="eastAsia"/>
                <w:bCs/>
                <w:sz w:val="22"/>
                <w:szCs w:val="22"/>
              </w:rPr>
              <w:t>医疗保障服务协议有效期内，无违反社会保险相关政策行为</w:t>
            </w:r>
            <w:r>
              <w:rPr>
                <w:rFonts w:ascii="Times New Roman" w:eastAsia="仿宋_GB2312" w:hAnsi="Times New Roman"/>
                <w:kern w:val="0"/>
                <w:sz w:val="22"/>
                <w:szCs w:val="22"/>
                <w:lang w:bidi="ar"/>
              </w:rPr>
              <w:t>。</w:t>
            </w:r>
          </w:p>
        </w:tc>
        <w:tc>
          <w:tcPr>
            <w:tcW w:w="318" w:type="pct"/>
            <w:tcBorders>
              <w:top w:val="single" w:sz="4" w:space="0" w:color="000000"/>
              <w:left w:val="single" w:sz="4" w:space="0" w:color="000000"/>
              <w:bottom w:val="single" w:sz="4" w:space="0" w:color="000000"/>
              <w:right w:val="single" w:sz="4" w:space="0" w:color="000000"/>
            </w:tcBorders>
            <w:vAlign w:val="center"/>
          </w:tcPr>
          <w:p w14:paraId="68E98E65"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63089A9F"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C20AF1C" w14:textId="77777777" w:rsidR="005C003B" w:rsidRDefault="005C003B">
            <w:pPr>
              <w:widowControl/>
              <w:jc w:val="center"/>
              <w:rPr>
                <w:rFonts w:ascii="Times New Roman" w:eastAsia="仿宋_GB2312" w:hAnsi="Times New Roman"/>
                <w:sz w:val="22"/>
                <w:szCs w:val="22"/>
              </w:rPr>
            </w:pPr>
          </w:p>
        </w:tc>
      </w:tr>
      <w:tr w:rsidR="005C003B" w14:paraId="60FB9A8E" w14:textId="77777777">
        <w:trPr>
          <w:trHeight w:val="285"/>
          <w:jc w:val="center"/>
        </w:trPr>
        <w:tc>
          <w:tcPr>
            <w:tcW w:w="382" w:type="pct"/>
            <w:vMerge/>
            <w:tcBorders>
              <w:top w:val="single" w:sz="4" w:space="0" w:color="000000"/>
              <w:left w:val="single" w:sz="4" w:space="0" w:color="000000"/>
              <w:bottom w:val="single" w:sz="4" w:space="0" w:color="000000"/>
              <w:right w:val="single" w:sz="4" w:space="0" w:color="000000"/>
            </w:tcBorders>
            <w:noWrap/>
            <w:vAlign w:val="center"/>
          </w:tcPr>
          <w:p w14:paraId="021C2E29"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0E238395"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有稳定的执业场所，执业场所使用权剩余有效期</w:t>
            </w:r>
            <w:r>
              <w:rPr>
                <w:rFonts w:ascii="Times New Roman" w:eastAsia="仿宋_GB2312" w:hAnsi="Times New Roman"/>
                <w:kern w:val="0"/>
                <w:sz w:val="22"/>
                <w:szCs w:val="22"/>
                <w:lang w:bidi="ar"/>
              </w:rPr>
              <w:t>2</w:t>
            </w:r>
            <w:r>
              <w:rPr>
                <w:rFonts w:ascii="Times New Roman" w:eastAsia="仿宋_GB2312" w:hAnsi="Times New Roman"/>
                <w:kern w:val="0"/>
                <w:sz w:val="22"/>
                <w:szCs w:val="22"/>
                <w:lang w:bidi="ar"/>
              </w:rPr>
              <w:t>年以上（从递交申请资料之日起计算）。</w:t>
            </w:r>
          </w:p>
        </w:tc>
        <w:tc>
          <w:tcPr>
            <w:tcW w:w="318" w:type="pct"/>
            <w:tcBorders>
              <w:top w:val="single" w:sz="4" w:space="0" w:color="000000"/>
              <w:left w:val="single" w:sz="4" w:space="0" w:color="000000"/>
              <w:bottom w:val="single" w:sz="4" w:space="0" w:color="000000"/>
              <w:right w:val="single" w:sz="4" w:space="0" w:color="000000"/>
            </w:tcBorders>
            <w:vAlign w:val="center"/>
          </w:tcPr>
          <w:p w14:paraId="037BB6D0"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3C20FF36"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8EB968E" w14:textId="77777777" w:rsidR="005C003B" w:rsidRDefault="005C003B">
            <w:pPr>
              <w:widowControl/>
              <w:jc w:val="center"/>
              <w:rPr>
                <w:rFonts w:ascii="Times New Roman" w:eastAsia="仿宋_GB2312" w:hAnsi="Times New Roman"/>
                <w:sz w:val="22"/>
                <w:szCs w:val="22"/>
              </w:rPr>
            </w:pPr>
          </w:p>
        </w:tc>
      </w:tr>
      <w:tr w:rsidR="005C003B" w14:paraId="05501F98" w14:textId="77777777">
        <w:trPr>
          <w:trHeight w:val="315"/>
          <w:jc w:val="center"/>
        </w:trPr>
        <w:tc>
          <w:tcPr>
            <w:tcW w:w="382" w:type="pct"/>
            <w:vMerge/>
            <w:tcBorders>
              <w:top w:val="single" w:sz="4" w:space="0" w:color="000000"/>
              <w:left w:val="single" w:sz="4" w:space="0" w:color="000000"/>
              <w:bottom w:val="single" w:sz="4" w:space="0" w:color="000000"/>
              <w:right w:val="single" w:sz="4" w:space="0" w:color="000000"/>
            </w:tcBorders>
            <w:noWrap/>
            <w:vAlign w:val="center"/>
          </w:tcPr>
          <w:p w14:paraId="2F6512AD"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538A4F90"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申报资料与事实相符：执业范围未超过许可范围；科室设置未超过批准；经营地址与所持有效证件登记地址相符等。</w:t>
            </w:r>
          </w:p>
        </w:tc>
        <w:tc>
          <w:tcPr>
            <w:tcW w:w="318" w:type="pct"/>
            <w:tcBorders>
              <w:top w:val="single" w:sz="4" w:space="0" w:color="000000"/>
              <w:left w:val="single" w:sz="4" w:space="0" w:color="000000"/>
              <w:bottom w:val="single" w:sz="4" w:space="0" w:color="000000"/>
              <w:right w:val="single" w:sz="4" w:space="0" w:color="000000"/>
            </w:tcBorders>
            <w:vAlign w:val="center"/>
          </w:tcPr>
          <w:p w14:paraId="7C1B238C"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382FA2B4"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6819C26" w14:textId="77777777" w:rsidR="005C003B" w:rsidRDefault="005C003B">
            <w:pPr>
              <w:widowControl/>
              <w:jc w:val="center"/>
              <w:rPr>
                <w:rFonts w:ascii="Times New Roman" w:eastAsia="仿宋_GB2312" w:hAnsi="Times New Roman"/>
                <w:sz w:val="22"/>
                <w:szCs w:val="22"/>
              </w:rPr>
            </w:pPr>
          </w:p>
        </w:tc>
      </w:tr>
      <w:tr w:rsidR="005C003B" w14:paraId="6D9295C7" w14:textId="77777777">
        <w:trPr>
          <w:trHeight w:val="285"/>
          <w:jc w:val="center"/>
        </w:trPr>
        <w:tc>
          <w:tcPr>
            <w:tcW w:w="382" w:type="pct"/>
            <w:vMerge/>
            <w:tcBorders>
              <w:top w:val="single" w:sz="4" w:space="0" w:color="000000"/>
              <w:left w:val="single" w:sz="4" w:space="0" w:color="000000"/>
              <w:bottom w:val="single" w:sz="4" w:space="0" w:color="000000"/>
              <w:right w:val="single" w:sz="4" w:space="0" w:color="000000"/>
            </w:tcBorders>
            <w:noWrap/>
            <w:vAlign w:val="center"/>
          </w:tcPr>
          <w:p w14:paraId="6DD8D020"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31B54786"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依法依规参加社会保险情况。</w:t>
            </w:r>
          </w:p>
        </w:tc>
        <w:tc>
          <w:tcPr>
            <w:tcW w:w="318" w:type="pct"/>
            <w:tcBorders>
              <w:top w:val="single" w:sz="4" w:space="0" w:color="000000"/>
              <w:left w:val="single" w:sz="4" w:space="0" w:color="000000"/>
              <w:bottom w:val="single" w:sz="4" w:space="0" w:color="000000"/>
              <w:right w:val="single" w:sz="4" w:space="0" w:color="000000"/>
            </w:tcBorders>
            <w:vAlign w:val="center"/>
          </w:tcPr>
          <w:p w14:paraId="1285A8BD" w14:textId="77777777" w:rsidR="005C003B" w:rsidRDefault="00000000">
            <w:pPr>
              <w:widowControl/>
              <w:jc w:val="center"/>
              <w:textAlignment w:val="center"/>
              <w:rPr>
                <w:rFonts w:ascii="Times New Roman" w:eastAsia="仿宋_GB2312" w:hAnsi="Times New Roman"/>
                <w:w w:val="80"/>
                <w:sz w:val="22"/>
                <w:szCs w:val="22"/>
              </w:rPr>
            </w:pPr>
            <w:r>
              <w:rPr>
                <w:rFonts w:ascii="Times New Roman" w:eastAsia="仿宋_GB2312" w:hAnsi="Times New Roman"/>
                <w:w w:val="80"/>
                <w:kern w:val="0"/>
                <w:sz w:val="22"/>
                <w:szCs w:val="22"/>
                <w:lang w:bidi="ar"/>
              </w:rPr>
              <w:t>单项否决</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2CA711F5"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w:t>
            </w: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068BFCB" w14:textId="77777777" w:rsidR="005C003B" w:rsidRDefault="005C003B">
            <w:pPr>
              <w:widowControl/>
              <w:jc w:val="center"/>
              <w:rPr>
                <w:rFonts w:ascii="Times New Roman" w:eastAsia="仿宋_GB2312" w:hAnsi="Times New Roman"/>
                <w:sz w:val="22"/>
                <w:szCs w:val="22"/>
              </w:rPr>
            </w:pPr>
          </w:p>
        </w:tc>
      </w:tr>
      <w:tr w:rsidR="005C003B" w14:paraId="7F55CF7E" w14:textId="77777777">
        <w:trPr>
          <w:trHeight w:val="285"/>
          <w:jc w:val="center"/>
        </w:trPr>
        <w:tc>
          <w:tcPr>
            <w:tcW w:w="382" w:type="pct"/>
            <w:vMerge w:val="restart"/>
            <w:tcBorders>
              <w:top w:val="single" w:sz="4" w:space="0" w:color="000000"/>
              <w:left w:val="single" w:sz="4" w:space="0" w:color="000000"/>
              <w:bottom w:val="single" w:sz="4" w:space="0" w:color="000000"/>
              <w:right w:val="single" w:sz="4" w:space="0" w:color="000000"/>
            </w:tcBorders>
            <w:vAlign w:val="center"/>
          </w:tcPr>
          <w:p w14:paraId="2B88D4A0"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spacing w:val="-23"/>
                <w:sz w:val="22"/>
                <w:szCs w:val="22"/>
                <w:lang w:bidi="ar"/>
              </w:rPr>
              <w:t>医疗服务能力（</w:t>
            </w:r>
            <w:r>
              <w:rPr>
                <w:rFonts w:ascii="Times New Roman" w:eastAsia="仿宋_GB2312" w:hAnsi="Times New Roman"/>
                <w:spacing w:val="-23"/>
                <w:sz w:val="22"/>
                <w:szCs w:val="22"/>
                <w:lang w:bidi="ar"/>
              </w:rPr>
              <w:t>30</w:t>
            </w:r>
            <w:r>
              <w:rPr>
                <w:rFonts w:ascii="Times New Roman" w:eastAsia="仿宋_GB2312" w:hAnsi="Times New Roman"/>
                <w:spacing w:val="-23"/>
                <w:sz w:val="22"/>
                <w:szCs w:val="22"/>
                <w:lang w:bidi="ar"/>
              </w:rPr>
              <w:t>分）</w:t>
            </w:r>
          </w:p>
        </w:tc>
        <w:tc>
          <w:tcPr>
            <w:tcW w:w="3531" w:type="pct"/>
            <w:tcBorders>
              <w:top w:val="single" w:sz="4" w:space="0" w:color="000000"/>
              <w:left w:val="single" w:sz="4" w:space="0" w:color="000000"/>
              <w:bottom w:val="single" w:sz="4" w:space="0" w:color="000000"/>
              <w:right w:val="single" w:sz="4" w:space="0" w:color="000000"/>
            </w:tcBorders>
            <w:vAlign w:val="center"/>
          </w:tcPr>
          <w:p w14:paraId="3B51D62B"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医疗机构等级、科室设置、医务人员、床位数与医护比等符合医疗机构基本标准。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4D91F381"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18</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73378B6E" w14:textId="77777777" w:rsidR="005C003B" w:rsidRDefault="005C003B">
            <w:pPr>
              <w:widowControl/>
              <w:jc w:val="center"/>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34ECE68F" w14:textId="77777777" w:rsidR="005C003B" w:rsidRDefault="005C003B">
            <w:pPr>
              <w:widowControl/>
              <w:jc w:val="center"/>
              <w:rPr>
                <w:rFonts w:ascii="Times New Roman" w:eastAsia="仿宋_GB2312" w:hAnsi="Times New Roman"/>
                <w:sz w:val="22"/>
                <w:szCs w:val="22"/>
              </w:rPr>
            </w:pPr>
          </w:p>
        </w:tc>
      </w:tr>
      <w:tr w:rsidR="005C003B" w14:paraId="69DD5E63" w14:textId="77777777">
        <w:trPr>
          <w:trHeight w:val="316"/>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1A0602EC"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73AACBCF"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康复技术水平在本地区处于领先水平。</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7A59A740"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12</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5C72478C" w14:textId="77777777" w:rsidR="005C003B" w:rsidRDefault="005C003B">
            <w:pPr>
              <w:widowControl/>
              <w:jc w:val="center"/>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72FA518" w14:textId="77777777" w:rsidR="005C003B" w:rsidRDefault="005C003B">
            <w:pPr>
              <w:widowControl/>
              <w:jc w:val="center"/>
              <w:rPr>
                <w:rFonts w:ascii="Times New Roman" w:eastAsia="仿宋_GB2312" w:hAnsi="Times New Roman"/>
                <w:sz w:val="22"/>
                <w:szCs w:val="22"/>
              </w:rPr>
            </w:pPr>
          </w:p>
        </w:tc>
      </w:tr>
      <w:tr w:rsidR="005C003B" w14:paraId="640926A0" w14:textId="77777777">
        <w:trPr>
          <w:trHeight w:val="290"/>
          <w:jc w:val="center"/>
        </w:trPr>
        <w:tc>
          <w:tcPr>
            <w:tcW w:w="382" w:type="pct"/>
            <w:vMerge w:val="restart"/>
            <w:tcBorders>
              <w:top w:val="single" w:sz="4" w:space="0" w:color="000000"/>
              <w:left w:val="single" w:sz="4" w:space="0" w:color="000000"/>
              <w:bottom w:val="single" w:sz="4" w:space="0" w:color="000000"/>
              <w:right w:val="single" w:sz="4" w:space="0" w:color="000000"/>
            </w:tcBorders>
            <w:vAlign w:val="center"/>
          </w:tcPr>
          <w:p w14:paraId="6C7ADF8B"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信息化建设（</w:t>
            </w: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3531" w:type="pct"/>
            <w:tcBorders>
              <w:top w:val="single" w:sz="4" w:space="0" w:color="000000"/>
              <w:left w:val="single" w:sz="4" w:space="0" w:color="000000"/>
              <w:bottom w:val="single" w:sz="4" w:space="0" w:color="000000"/>
              <w:right w:val="single" w:sz="4" w:space="0" w:color="000000"/>
            </w:tcBorders>
            <w:vAlign w:val="center"/>
          </w:tcPr>
          <w:p w14:paraId="40DEC0B2"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有健全和完善的信息化管理制度，有完善齐全的软硬件系统设备，对医疗服务过程实行全流程信息化管理。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3C934767"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792712FB"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B101BD8" w14:textId="77777777" w:rsidR="005C003B" w:rsidRDefault="005C003B">
            <w:pPr>
              <w:widowControl/>
              <w:jc w:val="left"/>
              <w:rPr>
                <w:rFonts w:ascii="Times New Roman" w:eastAsia="仿宋_GB2312" w:hAnsi="Times New Roman"/>
                <w:sz w:val="22"/>
                <w:szCs w:val="22"/>
              </w:rPr>
            </w:pPr>
          </w:p>
        </w:tc>
      </w:tr>
      <w:tr w:rsidR="005C003B" w14:paraId="46F7F26E" w14:textId="77777777">
        <w:trPr>
          <w:trHeight w:val="144"/>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4E1BBD63"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193D6312"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具备与社会保险经办机构进行工伤医疗费联网结算和信息查询的网络运行条件。</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630E76CA"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w w:val="80"/>
                <w:kern w:val="0"/>
                <w:sz w:val="22"/>
                <w:szCs w:val="22"/>
                <w:lang w:bidi="ar"/>
              </w:rPr>
              <w:t>单项否决</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3CF007A3"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F61D367" w14:textId="77777777" w:rsidR="005C003B" w:rsidRDefault="005C003B">
            <w:pPr>
              <w:widowControl/>
              <w:jc w:val="left"/>
              <w:rPr>
                <w:rFonts w:ascii="Times New Roman" w:eastAsia="仿宋_GB2312" w:hAnsi="Times New Roman"/>
                <w:sz w:val="22"/>
                <w:szCs w:val="22"/>
              </w:rPr>
            </w:pPr>
          </w:p>
        </w:tc>
      </w:tr>
      <w:tr w:rsidR="005C003B" w14:paraId="68E2E33E" w14:textId="77777777">
        <w:trPr>
          <w:trHeight w:val="219"/>
          <w:jc w:val="center"/>
        </w:trPr>
        <w:tc>
          <w:tcPr>
            <w:tcW w:w="382" w:type="pct"/>
            <w:vMerge w:val="restart"/>
            <w:tcBorders>
              <w:top w:val="single" w:sz="4" w:space="0" w:color="000000"/>
              <w:left w:val="single" w:sz="4" w:space="0" w:color="000000"/>
              <w:bottom w:val="single" w:sz="4" w:space="0" w:color="000000"/>
              <w:right w:val="single" w:sz="4" w:space="0" w:color="000000"/>
            </w:tcBorders>
            <w:vAlign w:val="center"/>
          </w:tcPr>
          <w:p w14:paraId="311C41E6"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内部管理</w:t>
            </w:r>
            <w:r>
              <w:rPr>
                <w:rFonts w:ascii="Times New Roman" w:eastAsia="仿宋_GB2312" w:hAnsi="Times New Roman"/>
                <w:kern w:val="0"/>
                <w:sz w:val="22"/>
                <w:szCs w:val="22"/>
                <w:lang w:bidi="ar"/>
              </w:rPr>
              <w:br/>
            </w:r>
            <w:r>
              <w:rPr>
                <w:rFonts w:ascii="Times New Roman" w:eastAsia="仿宋_GB2312" w:hAnsi="Times New Roman"/>
                <w:kern w:val="0"/>
                <w:sz w:val="22"/>
                <w:szCs w:val="22"/>
                <w:lang w:bidi="ar"/>
              </w:rPr>
              <w:t>（</w:t>
            </w: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3531" w:type="pct"/>
            <w:tcBorders>
              <w:top w:val="single" w:sz="4" w:space="0" w:color="000000"/>
              <w:left w:val="single" w:sz="4" w:space="0" w:color="000000"/>
              <w:bottom w:val="single" w:sz="4" w:space="0" w:color="000000"/>
              <w:right w:val="single" w:sz="4" w:space="0" w:color="000000"/>
            </w:tcBorders>
            <w:vAlign w:val="center"/>
          </w:tcPr>
          <w:p w14:paraId="2418E987"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有健全和完善的财务管理制度、财务会计管理制度，对医疗机构财务活动进行全面管理，建立监督内控机制。</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6AC392C4"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6BE26847"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67C76E64" w14:textId="77777777" w:rsidR="005C003B" w:rsidRDefault="005C003B">
            <w:pPr>
              <w:widowControl/>
              <w:jc w:val="left"/>
              <w:rPr>
                <w:rFonts w:ascii="Times New Roman" w:eastAsia="仿宋_GB2312" w:hAnsi="Times New Roman"/>
                <w:sz w:val="22"/>
                <w:szCs w:val="22"/>
              </w:rPr>
            </w:pPr>
          </w:p>
        </w:tc>
      </w:tr>
      <w:tr w:rsidR="005C003B" w14:paraId="1B2A1805" w14:textId="77777777">
        <w:trPr>
          <w:trHeight w:val="570"/>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6334B775"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786EFFF5"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有健全完善的医疗服务管理制度；遵守国家有关医疗服务和职业病防治管理的法规和标准，明确常规医疗护理技术操作技术规范和质量标准。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555E4EE4"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5</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1E056875"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50850BFF" w14:textId="77777777" w:rsidR="005C003B" w:rsidRDefault="005C003B">
            <w:pPr>
              <w:widowControl/>
              <w:jc w:val="left"/>
              <w:rPr>
                <w:rFonts w:ascii="Times New Roman" w:eastAsia="仿宋_GB2312" w:hAnsi="Times New Roman"/>
                <w:sz w:val="22"/>
                <w:szCs w:val="22"/>
              </w:rPr>
            </w:pPr>
          </w:p>
        </w:tc>
      </w:tr>
      <w:tr w:rsidR="005C003B" w14:paraId="11213CC5" w14:textId="77777777">
        <w:trPr>
          <w:trHeight w:val="285"/>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38E83E40"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noWrap/>
            <w:vAlign w:val="center"/>
          </w:tcPr>
          <w:p w14:paraId="40A8ED33"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hint="eastAsia"/>
                <w:kern w:val="0"/>
                <w:sz w:val="22"/>
                <w:szCs w:val="22"/>
                <w:lang w:bidi="ar"/>
              </w:rPr>
              <w:t>有</w:t>
            </w:r>
            <w:r>
              <w:rPr>
                <w:rFonts w:ascii="Times New Roman" w:eastAsia="仿宋_GB2312" w:hAnsi="Times New Roman"/>
                <w:kern w:val="0"/>
                <w:sz w:val="22"/>
                <w:szCs w:val="22"/>
                <w:lang w:bidi="ar"/>
              </w:rPr>
              <w:t>健全的设备管理制度，各种医疗设备、器材建立规范的账目，主要设备建立档案。</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2BA0901A"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49C4EF5D"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31FAC49" w14:textId="77777777" w:rsidR="005C003B" w:rsidRDefault="005C003B">
            <w:pPr>
              <w:widowControl/>
              <w:jc w:val="left"/>
              <w:rPr>
                <w:rFonts w:ascii="Times New Roman" w:eastAsia="仿宋_GB2312" w:hAnsi="Times New Roman"/>
                <w:sz w:val="22"/>
                <w:szCs w:val="22"/>
              </w:rPr>
            </w:pPr>
          </w:p>
        </w:tc>
      </w:tr>
      <w:tr w:rsidR="005C003B" w14:paraId="36615FAC" w14:textId="77777777">
        <w:trPr>
          <w:trHeight w:val="285"/>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432519A6"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noWrap/>
            <w:vAlign w:val="center"/>
          </w:tcPr>
          <w:p w14:paraId="0155C51C"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建立了与工伤医疗管理相适应的内部管理制度，配备了专（兼）</w:t>
            </w:r>
            <w:proofErr w:type="gramStart"/>
            <w:r>
              <w:rPr>
                <w:rFonts w:ascii="Times New Roman" w:eastAsia="仿宋_GB2312" w:hAnsi="Times New Roman"/>
                <w:kern w:val="0"/>
                <w:sz w:val="22"/>
                <w:szCs w:val="22"/>
                <w:lang w:bidi="ar"/>
              </w:rPr>
              <w:t>职管理</w:t>
            </w:r>
            <w:proofErr w:type="gramEnd"/>
            <w:r>
              <w:rPr>
                <w:rFonts w:ascii="Times New Roman" w:eastAsia="仿宋_GB2312" w:hAnsi="Times New Roman"/>
                <w:kern w:val="0"/>
                <w:sz w:val="22"/>
                <w:szCs w:val="22"/>
                <w:lang w:bidi="ar"/>
              </w:rPr>
              <w:t>人员。</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52776171"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48E21494"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243C3F9E" w14:textId="77777777" w:rsidR="005C003B" w:rsidRDefault="005C003B">
            <w:pPr>
              <w:widowControl/>
              <w:jc w:val="left"/>
              <w:rPr>
                <w:rFonts w:ascii="Times New Roman" w:eastAsia="仿宋_GB2312" w:hAnsi="Times New Roman"/>
                <w:sz w:val="22"/>
                <w:szCs w:val="22"/>
              </w:rPr>
            </w:pPr>
          </w:p>
        </w:tc>
      </w:tr>
      <w:tr w:rsidR="005C003B" w14:paraId="24EB226D" w14:textId="77777777">
        <w:trPr>
          <w:trHeight w:val="285"/>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50A02A11"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noWrap/>
            <w:vAlign w:val="center"/>
          </w:tcPr>
          <w:p w14:paraId="2B7AAD30"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医疗机构干净整洁，无乱贴乱挂，功能分区合理。</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1C52CA34"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2F23F679"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11B341AC" w14:textId="77777777" w:rsidR="005C003B" w:rsidRDefault="005C003B">
            <w:pPr>
              <w:widowControl/>
              <w:jc w:val="left"/>
              <w:rPr>
                <w:rFonts w:ascii="Times New Roman" w:eastAsia="仿宋_GB2312" w:hAnsi="Times New Roman"/>
                <w:sz w:val="22"/>
                <w:szCs w:val="22"/>
              </w:rPr>
            </w:pPr>
          </w:p>
        </w:tc>
      </w:tr>
      <w:tr w:rsidR="005C003B" w14:paraId="553D9E4E" w14:textId="77777777">
        <w:trPr>
          <w:trHeight w:val="570"/>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6B947940"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noWrap/>
            <w:vAlign w:val="center"/>
          </w:tcPr>
          <w:p w14:paraId="39FC7B4B"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设立单独的业务档案室，病历管理质量均为合格。</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2612CD94"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3</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3A657EBB"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2BBAF36" w14:textId="77777777" w:rsidR="005C003B" w:rsidRDefault="00000000">
            <w:pPr>
              <w:widowControl/>
              <w:jc w:val="left"/>
              <w:textAlignment w:val="center"/>
              <w:rPr>
                <w:rFonts w:ascii="Times New Roman" w:eastAsia="仿宋_GB2312" w:hAnsi="Times New Roman"/>
                <w:w w:val="66"/>
                <w:sz w:val="22"/>
                <w:szCs w:val="22"/>
              </w:rPr>
            </w:pPr>
            <w:proofErr w:type="gramStart"/>
            <w:r>
              <w:rPr>
                <w:rFonts w:ascii="Times New Roman" w:eastAsia="仿宋_GB2312" w:hAnsi="Times New Roman"/>
                <w:w w:val="66"/>
                <w:kern w:val="0"/>
                <w:sz w:val="22"/>
                <w:szCs w:val="22"/>
                <w:lang w:bidi="ar"/>
              </w:rPr>
              <w:t>每确定</w:t>
            </w:r>
            <w:proofErr w:type="gramEnd"/>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份不合格病历扣</w:t>
            </w:r>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分，扣完为止。</w:t>
            </w:r>
          </w:p>
        </w:tc>
      </w:tr>
      <w:tr w:rsidR="005C003B" w14:paraId="6633FCF5" w14:textId="77777777">
        <w:trPr>
          <w:trHeight w:val="160"/>
          <w:jc w:val="center"/>
        </w:trPr>
        <w:tc>
          <w:tcPr>
            <w:tcW w:w="382" w:type="pct"/>
            <w:vMerge w:val="restart"/>
            <w:tcBorders>
              <w:top w:val="single" w:sz="4" w:space="0" w:color="000000"/>
              <w:left w:val="single" w:sz="4" w:space="0" w:color="000000"/>
              <w:bottom w:val="single" w:sz="4" w:space="0" w:color="000000"/>
              <w:right w:val="single" w:sz="4" w:space="0" w:color="000000"/>
            </w:tcBorders>
            <w:vAlign w:val="center"/>
          </w:tcPr>
          <w:p w14:paraId="37EF018F"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价格管理</w:t>
            </w:r>
            <w:r>
              <w:rPr>
                <w:rFonts w:ascii="Times New Roman" w:eastAsia="仿宋_GB2312" w:hAnsi="Times New Roman"/>
                <w:kern w:val="0"/>
                <w:sz w:val="22"/>
                <w:szCs w:val="22"/>
                <w:lang w:bidi="ar"/>
              </w:rPr>
              <w:br/>
            </w:r>
            <w:r>
              <w:rPr>
                <w:rFonts w:ascii="Times New Roman" w:eastAsia="仿宋_GB2312" w:hAnsi="Times New Roman"/>
                <w:kern w:val="0"/>
                <w:sz w:val="22"/>
                <w:szCs w:val="22"/>
                <w:lang w:bidi="ar"/>
              </w:rPr>
              <w:t>（</w:t>
            </w:r>
            <w:r>
              <w:rPr>
                <w:rFonts w:ascii="Times New Roman" w:eastAsia="仿宋_GB2312" w:hAnsi="Times New Roman"/>
                <w:kern w:val="0"/>
                <w:sz w:val="22"/>
                <w:szCs w:val="22"/>
                <w:lang w:bidi="ar"/>
              </w:rPr>
              <w:t>20</w:t>
            </w:r>
            <w:r>
              <w:rPr>
                <w:rFonts w:ascii="Times New Roman" w:eastAsia="仿宋_GB2312" w:hAnsi="Times New Roman"/>
                <w:kern w:val="0"/>
                <w:sz w:val="22"/>
                <w:szCs w:val="22"/>
                <w:lang w:bidi="ar"/>
              </w:rPr>
              <w:t>分）</w:t>
            </w:r>
          </w:p>
        </w:tc>
        <w:tc>
          <w:tcPr>
            <w:tcW w:w="3531" w:type="pct"/>
            <w:tcBorders>
              <w:top w:val="single" w:sz="4" w:space="0" w:color="000000"/>
              <w:left w:val="single" w:sz="4" w:space="0" w:color="000000"/>
              <w:bottom w:val="single" w:sz="4" w:space="0" w:color="000000"/>
              <w:right w:val="single" w:sz="4" w:space="0" w:color="000000"/>
            </w:tcBorders>
            <w:vAlign w:val="center"/>
          </w:tcPr>
          <w:p w14:paraId="671BA204"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遵守国家和省相关部门规定的医疗服务和药品的价格政策；公示医疗服务和药品价格信息及政府指导价。</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2A234FD7"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10</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27BAC386"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2EBAC0B" w14:textId="77777777" w:rsidR="005C003B" w:rsidRDefault="00000000">
            <w:pPr>
              <w:widowControl/>
              <w:jc w:val="left"/>
              <w:textAlignment w:val="center"/>
              <w:rPr>
                <w:rFonts w:ascii="Times New Roman" w:eastAsia="仿宋_GB2312" w:hAnsi="Times New Roman"/>
                <w:w w:val="66"/>
                <w:sz w:val="22"/>
                <w:szCs w:val="22"/>
              </w:rPr>
            </w:pPr>
            <w:r>
              <w:rPr>
                <w:rFonts w:ascii="Times New Roman" w:eastAsia="仿宋_GB2312" w:hAnsi="Times New Roman"/>
                <w:w w:val="66"/>
                <w:kern w:val="0"/>
                <w:sz w:val="22"/>
                <w:szCs w:val="22"/>
                <w:lang w:bidi="ar"/>
              </w:rPr>
              <w:t>各占</w:t>
            </w:r>
            <w:r>
              <w:rPr>
                <w:rFonts w:ascii="Times New Roman" w:eastAsia="仿宋_GB2312" w:hAnsi="Times New Roman"/>
                <w:w w:val="66"/>
                <w:kern w:val="0"/>
                <w:sz w:val="22"/>
                <w:szCs w:val="22"/>
                <w:lang w:bidi="ar"/>
              </w:rPr>
              <w:t>5</w:t>
            </w:r>
            <w:r>
              <w:rPr>
                <w:rFonts w:ascii="Times New Roman" w:eastAsia="仿宋_GB2312" w:hAnsi="Times New Roman"/>
                <w:w w:val="66"/>
                <w:kern w:val="0"/>
                <w:sz w:val="22"/>
                <w:szCs w:val="22"/>
                <w:lang w:bidi="ar"/>
              </w:rPr>
              <w:t>分。</w:t>
            </w:r>
          </w:p>
        </w:tc>
      </w:tr>
      <w:tr w:rsidR="005C003B" w14:paraId="66302C59" w14:textId="77777777">
        <w:trPr>
          <w:trHeight w:val="500"/>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737C3079"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7E5C7A41"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按规定提供药品、检查、治疗、服务收费清单；建立日清单及出院结算明细单制度；建立自费项目、药品知情确认制度。</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3CCB09D2"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10</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5444A105"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vAlign w:val="center"/>
          </w:tcPr>
          <w:p w14:paraId="67E20D96" w14:textId="77777777" w:rsidR="005C003B" w:rsidRDefault="00000000">
            <w:pPr>
              <w:widowControl/>
              <w:jc w:val="left"/>
              <w:textAlignment w:val="center"/>
              <w:rPr>
                <w:rFonts w:ascii="Times New Roman" w:eastAsia="仿宋_GB2312" w:hAnsi="Times New Roman"/>
                <w:w w:val="66"/>
                <w:sz w:val="22"/>
                <w:szCs w:val="22"/>
              </w:rPr>
            </w:pPr>
            <w:r>
              <w:rPr>
                <w:rFonts w:ascii="Times New Roman" w:eastAsia="仿宋_GB2312" w:hAnsi="Times New Roman"/>
                <w:w w:val="66"/>
                <w:kern w:val="0"/>
                <w:sz w:val="22"/>
                <w:szCs w:val="22"/>
                <w:lang w:bidi="ar"/>
              </w:rPr>
              <w:t>随机抽查，未按规定的，每发现</w:t>
            </w:r>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个扣</w:t>
            </w:r>
            <w:r>
              <w:rPr>
                <w:rFonts w:ascii="Times New Roman" w:eastAsia="仿宋_GB2312" w:hAnsi="Times New Roman"/>
                <w:w w:val="66"/>
                <w:kern w:val="0"/>
                <w:sz w:val="22"/>
                <w:szCs w:val="22"/>
                <w:lang w:bidi="ar"/>
              </w:rPr>
              <w:t>1</w:t>
            </w:r>
            <w:r>
              <w:rPr>
                <w:rFonts w:ascii="Times New Roman" w:eastAsia="仿宋_GB2312" w:hAnsi="Times New Roman"/>
                <w:w w:val="66"/>
                <w:kern w:val="0"/>
                <w:sz w:val="22"/>
                <w:szCs w:val="22"/>
                <w:lang w:bidi="ar"/>
              </w:rPr>
              <w:t>分，扣完为止。</w:t>
            </w:r>
          </w:p>
        </w:tc>
      </w:tr>
      <w:tr w:rsidR="005C003B" w14:paraId="429DF946" w14:textId="77777777">
        <w:trPr>
          <w:trHeight w:val="260"/>
          <w:jc w:val="center"/>
        </w:trPr>
        <w:tc>
          <w:tcPr>
            <w:tcW w:w="382" w:type="pct"/>
            <w:vMerge w:val="restart"/>
            <w:tcBorders>
              <w:top w:val="single" w:sz="4" w:space="0" w:color="000000"/>
              <w:left w:val="single" w:sz="4" w:space="0" w:color="000000"/>
              <w:bottom w:val="single" w:sz="4" w:space="0" w:color="000000"/>
              <w:right w:val="single" w:sz="4" w:space="0" w:color="000000"/>
            </w:tcBorders>
            <w:vAlign w:val="center"/>
          </w:tcPr>
          <w:p w14:paraId="61225202"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便捷服务与投诉</w:t>
            </w:r>
            <w:r>
              <w:rPr>
                <w:rFonts w:ascii="Times New Roman" w:eastAsia="仿宋_GB2312" w:hAnsi="Times New Roman"/>
                <w:kern w:val="0"/>
                <w:sz w:val="22"/>
                <w:szCs w:val="22"/>
                <w:lang w:bidi="ar"/>
              </w:rPr>
              <w:br/>
            </w:r>
            <w:r>
              <w:rPr>
                <w:rFonts w:ascii="Times New Roman" w:eastAsia="仿宋_GB2312" w:hAnsi="Times New Roman"/>
                <w:kern w:val="0"/>
                <w:sz w:val="22"/>
                <w:szCs w:val="22"/>
                <w:lang w:bidi="ar"/>
              </w:rPr>
              <w:t>（</w:t>
            </w:r>
            <w:r>
              <w:rPr>
                <w:rFonts w:ascii="Times New Roman" w:eastAsia="仿宋_GB2312" w:hAnsi="Times New Roman"/>
                <w:kern w:val="0"/>
                <w:sz w:val="22"/>
                <w:szCs w:val="22"/>
                <w:lang w:bidi="ar"/>
              </w:rPr>
              <w:t>10</w:t>
            </w:r>
            <w:r>
              <w:rPr>
                <w:rFonts w:ascii="Times New Roman" w:eastAsia="仿宋_GB2312" w:hAnsi="Times New Roman"/>
                <w:kern w:val="0"/>
                <w:sz w:val="22"/>
                <w:szCs w:val="22"/>
                <w:lang w:bidi="ar"/>
              </w:rPr>
              <w:t>分）</w:t>
            </w:r>
          </w:p>
        </w:tc>
        <w:tc>
          <w:tcPr>
            <w:tcW w:w="3531" w:type="pct"/>
            <w:tcBorders>
              <w:top w:val="single" w:sz="4" w:space="0" w:color="000000"/>
              <w:left w:val="single" w:sz="4" w:space="0" w:color="000000"/>
              <w:bottom w:val="single" w:sz="4" w:space="0" w:color="000000"/>
              <w:right w:val="single" w:sz="4" w:space="0" w:color="000000"/>
            </w:tcBorders>
            <w:vAlign w:val="center"/>
          </w:tcPr>
          <w:p w14:paraId="7CB10458"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设立导诊台、触摸屏、指示牌、就医流程、专家姓名和联系方式，方便工伤职工看病就医。</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2E009A35"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5</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6828AF01"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BCEABB3" w14:textId="77777777" w:rsidR="005C003B" w:rsidRDefault="005C003B">
            <w:pPr>
              <w:widowControl/>
              <w:jc w:val="left"/>
              <w:rPr>
                <w:rFonts w:ascii="Times New Roman" w:eastAsia="仿宋_GB2312" w:hAnsi="Times New Roman"/>
                <w:sz w:val="22"/>
                <w:szCs w:val="22"/>
              </w:rPr>
            </w:pPr>
          </w:p>
        </w:tc>
      </w:tr>
      <w:tr w:rsidR="005C003B" w14:paraId="58BB7182" w14:textId="77777777">
        <w:trPr>
          <w:trHeight w:val="441"/>
          <w:jc w:val="center"/>
        </w:trPr>
        <w:tc>
          <w:tcPr>
            <w:tcW w:w="382" w:type="pct"/>
            <w:vMerge/>
            <w:tcBorders>
              <w:top w:val="single" w:sz="4" w:space="0" w:color="000000"/>
              <w:left w:val="single" w:sz="4" w:space="0" w:color="000000"/>
              <w:bottom w:val="single" w:sz="4" w:space="0" w:color="000000"/>
              <w:right w:val="single" w:sz="4" w:space="0" w:color="000000"/>
            </w:tcBorders>
            <w:vAlign w:val="center"/>
          </w:tcPr>
          <w:p w14:paraId="4170C706" w14:textId="77777777" w:rsidR="005C003B" w:rsidRDefault="005C003B">
            <w:pPr>
              <w:jc w:val="center"/>
              <w:rPr>
                <w:rFonts w:ascii="Times New Roman" w:eastAsia="仿宋_GB2312" w:hAnsi="Times New Roman"/>
                <w:sz w:val="22"/>
                <w:szCs w:val="22"/>
              </w:rPr>
            </w:pPr>
          </w:p>
        </w:tc>
        <w:tc>
          <w:tcPr>
            <w:tcW w:w="3531" w:type="pct"/>
            <w:tcBorders>
              <w:top w:val="single" w:sz="4" w:space="0" w:color="000000"/>
              <w:left w:val="single" w:sz="4" w:space="0" w:color="000000"/>
              <w:bottom w:val="single" w:sz="4" w:space="0" w:color="000000"/>
              <w:right w:val="single" w:sz="4" w:space="0" w:color="000000"/>
            </w:tcBorders>
            <w:vAlign w:val="center"/>
          </w:tcPr>
          <w:p w14:paraId="1E900DCB" w14:textId="77777777" w:rsidR="005C003B" w:rsidRDefault="00000000">
            <w:pPr>
              <w:widowControl/>
              <w:jc w:val="left"/>
              <w:textAlignment w:val="center"/>
              <w:rPr>
                <w:rFonts w:ascii="Times New Roman" w:eastAsia="仿宋_GB2312" w:hAnsi="Times New Roman"/>
                <w:sz w:val="22"/>
                <w:szCs w:val="22"/>
              </w:rPr>
            </w:pPr>
            <w:r>
              <w:rPr>
                <w:rFonts w:ascii="Times New Roman" w:eastAsia="仿宋_GB2312" w:hAnsi="Times New Roman"/>
                <w:spacing w:val="-6"/>
                <w:sz w:val="22"/>
                <w:szCs w:val="22"/>
                <w:lang w:bidi="ar"/>
              </w:rPr>
              <w:t>建立健全医疗纠纷投诉和处理机构，并有专人负责，公布投诉电话、信箱，畅通投诉渠道，及时受理、处置患方投诉。</w:t>
            </w: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176DEBB5"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5</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6EF832C0"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42BFF233" w14:textId="77777777" w:rsidR="005C003B" w:rsidRDefault="005C003B">
            <w:pPr>
              <w:widowControl/>
              <w:jc w:val="left"/>
              <w:rPr>
                <w:rFonts w:ascii="Times New Roman" w:eastAsia="仿宋_GB2312" w:hAnsi="Times New Roman"/>
                <w:sz w:val="22"/>
                <w:szCs w:val="22"/>
              </w:rPr>
            </w:pPr>
          </w:p>
        </w:tc>
      </w:tr>
      <w:tr w:rsidR="005C003B" w14:paraId="63A90C23" w14:textId="77777777">
        <w:trPr>
          <w:trHeight w:val="285"/>
          <w:jc w:val="center"/>
        </w:trPr>
        <w:tc>
          <w:tcPr>
            <w:tcW w:w="382" w:type="pct"/>
            <w:tcBorders>
              <w:top w:val="single" w:sz="4" w:space="0" w:color="000000"/>
              <w:left w:val="single" w:sz="4" w:space="0" w:color="000000"/>
              <w:bottom w:val="single" w:sz="4" w:space="0" w:color="000000"/>
              <w:right w:val="single" w:sz="4" w:space="0" w:color="000000"/>
            </w:tcBorders>
            <w:noWrap/>
            <w:vAlign w:val="center"/>
          </w:tcPr>
          <w:p w14:paraId="29FE600B"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总分</w:t>
            </w:r>
          </w:p>
        </w:tc>
        <w:tc>
          <w:tcPr>
            <w:tcW w:w="3531" w:type="pct"/>
            <w:tcBorders>
              <w:top w:val="single" w:sz="4" w:space="0" w:color="000000"/>
              <w:left w:val="single" w:sz="4" w:space="0" w:color="000000"/>
              <w:bottom w:val="single" w:sz="4" w:space="0" w:color="000000"/>
              <w:right w:val="single" w:sz="4" w:space="0" w:color="000000"/>
            </w:tcBorders>
            <w:noWrap/>
            <w:vAlign w:val="center"/>
          </w:tcPr>
          <w:p w14:paraId="1EB75B57" w14:textId="77777777" w:rsidR="005C003B" w:rsidRDefault="005C003B">
            <w:pPr>
              <w:widowControl/>
              <w:jc w:val="left"/>
              <w:rPr>
                <w:rFonts w:ascii="Times New Roman" w:eastAsia="仿宋_GB2312" w:hAnsi="Times New Roman"/>
                <w:sz w:val="22"/>
                <w:szCs w:val="22"/>
              </w:rPr>
            </w:pPr>
          </w:p>
        </w:tc>
        <w:tc>
          <w:tcPr>
            <w:tcW w:w="318" w:type="pct"/>
            <w:tcBorders>
              <w:top w:val="single" w:sz="4" w:space="0" w:color="000000"/>
              <w:left w:val="single" w:sz="4" w:space="0" w:color="000000"/>
              <w:bottom w:val="single" w:sz="4" w:space="0" w:color="000000"/>
              <w:right w:val="single" w:sz="4" w:space="0" w:color="000000"/>
            </w:tcBorders>
            <w:noWrap/>
            <w:vAlign w:val="center"/>
          </w:tcPr>
          <w:p w14:paraId="7B37EE2C" w14:textId="77777777" w:rsidR="005C003B" w:rsidRDefault="00000000">
            <w:pPr>
              <w:widowControl/>
              <w:jc w:val="center"/>
              <w:textAlignment w:val="center"/>
              <w:rPr>
                <w:rFonts w:ascii="Times New Roman" w:eastAsia="仿宋_GB2312" w:hAnsi="Times New Roman"/>
                <w:sz w:val="22"/>
                <w:szCs w:val="22"/>
              </w:rPr>
            </w:pPr>
            <w:r>
              <w:rPr>
                <w:rFonts w:ascii="Times New Roman" w:eastAsia="仿宋_GB2312" w:hAnsi="Times New Roman"/>
                <w:kern w:val="0"/>
                <w:sz w:val="22"/>
                <w:szCs w:val="22"/>
                <w:lang w:bidi="ar"/>
              </w:rPr>
              <w:t>100</w:t>
            </w:r>
            <w:r>
              <w:rPr>
                <w:rFonts w:ascii="Times New Roman" w:eastAsia="仿宋_GB2312" w:hAnsi="Times New Roman"/>
                <w:kern w:val="0"/>
                <w:sz w:val="22"/>
                <w:szCs w:val="22"/>
                <w:lang w:bidi="ar"/>
              </w:rPr>
              <w:t>分</w:t>
            </w:r>
          </w:p>
        </w:tc>
        <w:tc>
          <w:tcPr>
            <w:tcW w:w="228" w:type="pct"/>
            <w:tcBorders>
              <w:top w:val="single" w:sz="4" w:space="0" w:color="000000"/>
              <w:left w:val="single" w:sz="4" w:space="0" w:color="000000"/>
              <w:bottom w:val="single" w:sz="4" w:space="0" w:color="000000"/>
              <w:right w:val="single" w:sz="4" w:space="0" w:color="000000"/>
            </w:tcBorders>
            <w:noWrap/>
            <w:vAlign w:val="center"/>
          </w:tcPr>
          <w:p w14:paraId="2BB8F876" w14:textId="77777777" w:rsidR="005C003B" w:rsidRDefault="005C003B">
            <w:pPr>
              <w:widowControl/>
              <w:jc w:val="left"/>
              <w:rPr>
                <w:rFonts w:ascii="Times New Roman" w:eastAsia="仿宋_GB2312" w:hAnsi="Times New Roman"/>
                <w:sz w:val="22"/>
                <w:szCs w:val="22"/>
              </w:rPr>
            </w:pPr>
          </w:p>
        </w:tc>
        <w:tc>
          <w:tcPr>
            <w:tcW w:w="538" w:type="pct"/>
            <w:tcBorders>
              <w:top w:val="single" w:sz="4" w:space="0" w:color="000000"/>
              <w:left w:val="single" w:sz="4" w:space="0" w:color="000000"/>
              <w:bottom w:val="single" w:sz="4" w:space="0" w:color="000000"/>
              <w:right w:val="single" w:sz="4" w:space="0" w:color="000000"/>
            </w:tcBorders>
            <w:noWrap/>
            <w:vAlign w:val="center"/>
          </w:tcPr>
          <w:p w14:paraId="72207EB0" w14:textId="77777777" w:rsidR="005C003B" w:rsidRDefault="005C003B">
            <w:pPr>
              <w:widowControl/>
              <w:jc w:val="left"/>
              <w:rPr>
                <w:rFonts w:ascii="Times New Roman" w:eastAsia="仿宋_GB2312" w:hAnsi="Times New Roman"/>
                <w:sz w:val="22"/>
                <w:szCs w:val="22"/>
              </w:rPr>
            </w:pPr>
          </w:p>
        </w:tc>
      </w:tr>
      <w:tr w:rsidR="005C003B" w14:paraId="46D203CC" w14:textId="77777777">
        <w:trPr>
          <w:trHeight w:val="285"/>
          <w:jc w:val="center"/>
        </w:trPr>
        <w:tc>
          <w:tcPr>
            <w:tcW w:w="3914" w:type="pct"/>
            <w:gridSpan w:val="2"/>
            <w:tcBorders>
              <w:top w:val="nil"/>
              <w:left w:val="nil"/>
              <w:bottom w:val="nil"/>
              <w:right w:val="nil"/>
            </w:tcBorders>
            <w:noWrap/>
          </w:tcPr>
          <w:p w14:paraId="674391A0" w14:textId="77777777" w:rsidR="005C003B" w:rsidRDefault="00000000">
            <w:pPr>
              <w:rPr>
                <w:rFonts w:ascii="Times New Roman" w:eastAsia="仿宋_GB2312" w:hAnsi="Times New Roman"/>
                <w:sz w:val="22"/>
                <w:szCs w:val="22"/>
              </w:rPr>
            </w:pPr>
            <w:r>
              <w:rPr>
                <w:rFonts w:ascii="Times New Roman" w:eastAsia="仿宋_GB2312" w:hAnsi="Times New Roman"/>
                <w:kern w:val="0"/>
                <w:sz w:val="22"/>
                <w:szCs w:val="22"/>
                <w:lang w:bidi="ar"/>
              </w:rPr>
              <w:t>备注：此表用于初次评估和再次评估，得分达到</w:t>
            </w:r>
            <w:r>
              <w:rPr>
                <w:rFonts w:ascii="Times New Roman" w:eastAsia="仿宋_GB2312" w:hAnsi="Times New Roman"/>
                <w:kern w:val="0"/>
                <w:sz w:val="22"/>
                <w:szCs w:val="22"/>
                <w:lang w:bidi="ar"/>
              </w:rPr>
              <w:t>90</w:t>
            </w:r>
            <w:r>
              <w:rPr>
                <w:rFonts w:ascii="Times New Roman" w:eastAsia="仿宋_GB2312" w:hAnsi="Times New Roman"/>
                <w:kern w:val="0"/>
                <w:sz w:val="22"/>
                <w:szCs w:val="22"/>
                <w:lang w:bidi="ar"/>
              </w:rPr>
              <w:t>分（含）以上的为合格。</w:t>
            </w:r>
          </w:p>
        </w:tc>
        <w:tc>
          <w:tcPr>
            <w:tcW w:w="318" w:type="pct"/>
            <w:tcBorders>
              <w:top w:val="nil"/>
              <w:left w:val="nil"/>
              <w:bottom w:val="nil"/>
              <w:right w:val="nil"/>
            </w:tcBorders>
            <w:noWrap/>
            <w:vAlign w:val="center"/>
          </w:tcPr>
          <w:p w14:paraId="26368B15" w14:textId="77777777" w:rsidR="005C003B" w:rsidRDefault="005C003B">
            <w:pPr>
              <w:rPr>
                <w:rFonts w:ascii="Times New Roman" w:eastAsia="仿宋_GB2312" w:hAnsi="Times New Roman"/>
                <w:sz w:val="22"/>
                <w:szCs w:val="22"/>
              </w:rPr>
            </w:pPr>
          </w:p>
        </w:tc>
        <w:tc>
          <w:tcPr>
            <w:tcW w:w="228" w:type="pct"/>
            <w:tcBorders>
              <w:top w:val="nil"/>
              <w:left w:val="nil"/>
              <w:bottom w:val="nil"/>
              <w:right w:val="nil"/>
            </w:tcBorders>
            <w:noWrap/>
            <w:vAlign w:val="center"/>
          </w:tcPr>
          <w:p w14:paraId="158263F2" w14:textId="77777777" w:rsidR="005C003B" w:rsidRDefault="005C003B">
            <w:pPr>
              <w:rPr>
                <w:rFonts w:ascii="Times New Roman" w:eastAsia="仿宋_GB2312" w:hAnsi="Times New Roman"/>
                <w:sz w:val="22"/>
                <w:szCs w:val="22"/>
              </w:rPr>
            </w:pPr>
          </w:p>
        </w:tc>
        <w:tc>
          <w:tcPr>
            <w:tcW w:w="538" w:type="pct"/>
            <w:tcBorders>
              <w:top w:val="nil"/>
              <w:left w:val="nil"/>
              <w:bottom w:val="nil"/>
              <w:right w:val="nil"/>
            </w:tcBorders>
            <w:noWrap/>
            <w:vAlign w:val="center"/>
          </w:tcPr>
          <w:p w14:paraId="4641010C" w14:textId="77777777" w:rsidR="005C003B" w:rsidRDefault="005C003B">
            <w:pPr>
              <w:rPr>
                <w:rFonts w:ascii="Times New Roman" w:eastAsia="仿宋_GB2312" w:hAnsi="Times New Roman"/>
                <w:sz w:val="22"/>
                <w:szCs w:val="22"/>
              </w:rPr>
            </w:pPr>
          </w:p>
        </w:tc>
      </w:tr>
    </w:tbl>
    <w:p w14:paraId="01E88C2B" w14:textId="77777777" w:rsidR="005C003B" w:rsidRDefault="005C003B">
      <w:pPr>
        <w:rPr>
          <w:rFonts w:ascii="Times New Roman" w:eastAsia="黑体" w:hAnsi="Times New Roman"/>
          <w:szCs w:val="32"/>
        </w:rPr>
        <w:sectPr w:rsidR="005C003B">
          <w:pgSz w:w="16838" w:h="11906" w:orient="landscape"/>
          <w:pgMar w:top="567" w:right="510" w:bottom="567" w:left="510" w:header="567" w:footer="992" w:gutter="0"/>
          <w:cols w:space="720"/>
          <w:docGrid w:type="lines" w:linePitch="312"/>
        </w:sectPr>
      </w:pPr>
    </w:p>
    <w:p w14:paraId="5156060B"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6</w:t>
      </w:r>
    </w:p>
    <w:p w14:paraId="6C32A538" w14:textId="77777777" w:rsidR="005C003B" w:rsidRDefault="00000000">
      <w:pPr>
        <w:adjustRightInd w:val="0"/>
        <w:snapToGrid w:val="0"/>
        <w:spacing w:line="500" w:lineRule="exact"/>
        <w:jc w:val="center"/>
        <w:rPr>
          <w:rFonts w:ascii="Times New Roman" w:hAnsi="Times New Roman"/>
        </w:rPr>
      </w:pPr>
      <w:r>
        <w:rPr>
          <w:rFonts w:ascii="Times New Roman" w:eastAsia="方正小标宋_GBK" w:hAnsi="Times New Roman" w:hint="eastAsia"/>
          <w:bCs/>
          <w:sz w:val="32"/>
          <w:szCs w:val="32"/>
        </w:rPr>
        <w:t>辽宁</w:t>
      </w:r>
      <w:r>
        <w:rPr>
          <w:rFonts w:ascii="Times New Roman" w:eastAsia="方正小标宋_GBK" w:hAnsi="Times New Roman"/>
          <w:bCs/>
          <w:sz w:val="32"/>
          <w:szCs w:val="32"/>
        </w:rPr>
        <w:t>省工伤保险</w:t>
      </w:r>
      <w:r>
        <w:rPr>
          <w:rFonts w:ascii="Times New Roman" w:eastAsia="方正小标宋_GBK" w:hAnsi="Times New Roman" w:hint="eastAsia"/>
          <w:bCs/>
          <w:sz w:val="32"/>
          <w:szCs w:val="32"/>
        </w:rPr>
        <w:t>协议</w:t>
      </w:r>
      <w:r>
        <w:rPr>
          <w:rFonts w:ascii="Times New Roman" w:eastAsia="方正小标宋_GBK" w:hAnsi="Times New Roman"/>
          <w:bCs/>
          <w:sz w:val="32"/>
          <w:szCs w:val="32"/>
        </w:rPr>
        <w:t>辅助器具配置机构资质评估评分表</w:t>
      </w:r>
    </w:p>
    <w:p w14:paraId="6DF94249" w14:textId="77777777" w:rsidR="005C003B" w:rsidRDefault="00000000">
      <w:pPr>
        <w:ind w:leftChars="100" w:left="5250" w:hangingChars="2400" w:hanging="5040"/>
        <w:rPr>
          <w:rFonts w:ascii="Times New Roman" w:eastAsia="仿宋_GB2312" w:hAnsi="Times New Roman"/>
        </w:rPr>
      </w:pPr>
      <w:r>
        <w:rPr>
          <w:rFonts w:ascii="Times New Roman" w:eastAsia="仿宋_GB2312" w:hAnsi="Times New Roman"/>
        </w:rPr>
        <w:t>机构名称：</w:t>
      </w:r>
      <w:r>
        <w:rPr>
          <w:rFonts w:ascii="Times New Roman" w:eastAsia="仿宋_GB2312" w:hAnsi="Times New Roman"/>
        </w:rPr>
        <w:t xml:space="preserve">            </w:t>
      </w:r>
      <w:r>
        <w:rPr>
          <w:rFonts w:ascii="Times New Roman" w:eastAsia="仿宋_GB2312" w:hAnsi="Times New Roman" w:hint="eastAsia"/>
        </w:rPr>
        <w:t xml:space="preserve">         </w:t>
      </w:r>
      <w:r>
        <w:rPr>
          <w:rFonts w:ascii="Times New Roman" w:eastAsia="仿宋_GB2312" w:hAnsi="Times New Roman" w:hint="eastAsia"/>
        </w:rPr>
        <w:t>评估人员签名：</w:t>
      </w:r>
      <w:r>
        <w:rPr>
          <w:rFonts w:ascii="Times New Roman" w:eastAsia="仿宋_GB2312" w:hAnsi="Times New Roman"/>
        </w:rPr>
        <w:t xml:space="preserve">                </w:t>
      </w:r>
      <w:r>
        <w:rPr>
          <w:rFonts w:ascii="Times New Roman" w:eastAsia="仿宋_GB2312" w:hAnsi="Times New Roman" w:hint="eastAsia"/>
        </w:rPr>
        <w:t xml:space="preserve">              </w:t>
      </w:r>
      <w:r>
        <w:rPr>
          <w:rFonts w:ascii="Times New Roman" w:eastAsia="仿宋_GB2312" w:hAnsi="Times New Roman"/>
        </w:rPr>
        <w:t xml:space="preserve"> </w:t>
      </w:r>
    </w:p>
    <w:p w14:paraId="0E70EEEC" w14:textId="77777777" w:rsidR="005C003B" w:rsidRDefault="00000000">
      <w:pPr>
        <w:ind w:leftChars="2500" w:left="5250"/>
        <w:rPr>
          <w:rFonts w:ascii="Times New Roman" w:eastAsia="仿宋_GB2312" w:hAnsi="Times New Roman"/>
        </w:rPr>
      </w:pPr>
      <w:r>
        <w:rPr>
          <w:rFonts w:ascii="Times New Roman" w:eastAsia="仿宋_GB2312" w:hAnsi="Times New Roman"/>
        </w:rPr>
        <w:t>日期：</w:t>
      </w:r>
      <w:r>
        <w:rPr>
          <w:rFonts w:ascii="Times New Roman" w:eastAsia="仿宋_GB2312" w:hAnsi="Times New Roman"/>
        </w:rPr>
        <w:t xml:space="preserve">        </w:t>
      </w:r>
      <w:r>
        <w:rPr>
          <w:rFonts w:ascii="Times New Roman" w:eastAsia="仿宋_GB2312" w:hAnsi="Times New Roman"/>
        </w:rPr>
        <w:t>年</w:t>
      </w:r>
      <w:r>
        <w:rPr>
          <w:rFonts w:ascii="Times New Roman" w:eastAsia="仿宋_GB2312" w:hAnsi="Times New Roman"/>
        </w:rPr>
        <w:t xml:space="preserve">       </w:t>
      </w:r>
      <w:r>
        <w:rPr>
          <w:rFonts w:ascii="Times New Roman" w:eastAsia="仿宋_GB2312" w:hAnsi="Times New Roman"/>
        </w:rPr>
        <w:t>月</w:t>
      </w:r>
      <w:r>
        <w:rPr>
          <w:rFonts w:ascii="Times New Roman" w:eastAsia="仿宋_GB2312" w:hAnsi="Times New Roman"/>
        </w:rPr>
        <w:t xml:space="preserve">      </w:t>
      </w:r>
      <w:r>
        <w:rPr>
          <w:rFonts w:ascii="Times New Roman" w:eastAsia="仿宋_GB2312" w:hAnsi="Times New Roman"/>
        </w:rPr>
        <w:t>日</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3465"/>
        <w:gridCol w:w="2930"/>
        <w:gridCol w:w="859"/>
        <w:gridCol w:w="729"/>
      </w:tblGrid>
      <w:tr w:rsidR="005C003B" w14:paraId="669D8FDE" w14:textId="77777777">
        <w:trPr>
          <w:jc w:val="center"/>
        </w:trPr>
        <w:tc>
          <w:tcPr>
            <w:tcW w:w="539" w:type="dxa"/>
            <w:vAlign w:val="center"/>
          </w:tcPr>
          <w:p w14:paraId="1D8A85B7" w14:textId="77777777" w:rsidR="005C003B" w:rsidRDefault="00000000">
            <w:pPr>
              <w:spacing w:line="280" w:lineRule="exact"/>
              <w:jc w:val="center"/>
              <w:rPr>
                <w:rFonts w:ascii="Times New Roman" w:eastAsia="黑体" w:hAnsi="Times New Roman"/>
                <w:bCs/>
              </w:rPr>
            </w:pPr>
            <w:r>
              <w:rPr>
                <w:rFonts w:ascii="Times New Roman" w:eastAsia="黑体" w:hAnsi="Times New Roman"/>
                <w:bCs/>
              </w:rPr>
              <w:t>序号</w:t>
            </w:r>
          </w:p>
        </w:tc>
        <w:tc>
          <w:tcPr>
            <w:tcW w:w="3465" w:type="dxa"/>
            <w:vAlign w:val="center"/>
          </w:tcPr>
          <w:p w14:paraId="663876E0" w14:textId="77777777" w:rsidR="005C003B" w:rsidRDefault="00000000">
            <w:pPr>
              <w:spacing w:line="280" w:lineRule="exact"/>
              <w:jc w:val="center"/>
              <w:rPr>
                <w:rFonts w:ascii="Times New Roman" w:eastAsia="黑体" w:hAnsi="Times New Roman"/>
                <w:bCs/>
              </w:rPr>
            </w:pPr>
            <w:r>
              <w:rPr>
                <w:rFonts w:ascii="Times New Roman" w:eastAsia="黑体" w:hAnsi="Times New Roman"/>
                <w:bCs/>
              </w:rPr>
              <w:t>评分项目及内容</w:t>
            </w:r>
          </w:p>
        </w:tc>
        <w:tc>
          <w:tcPr>
            <w:tcW w:w="2930" w:type="dxa"/>
            <w:vAlign w:val="center"/>
          </w:tcPr>
          <w:p w14:paraId="1F354E76" w14:textId="77777777" w:rsidR="005C003B" w:rsidRDefault="00000000">
            <w:pPr>
              <w:spacing w:line="280" w:lineRule="exact"/>
              <w:jc w:val="center"/>
              <w:rPr>
                <w:rFonts w:ascii="Times New Roman" w:eastAsia="黑体" w:hAnsi="Times New Roman"/>
                <w:bCs/>
              </w:rPr>
            </w:pPr>
            <w:r>
              <w:rPr>
                <w:rFonts w:ascii="Times New Roman" w:eastAsia="黑体" w:hAnsi="Times New Roman"/>
                <w:bCs/>
              </w:rPr>
              <w:t>扣分标准</w:t>
            </w:r>
          </w:p>
        </w:tc>
        <w:tc>
          <w:tcPr>
            <w:tcW w:w="859" w:type="dxa"/>
            <w:vAlign w:val="center"/>
          </w:tcPr>
          <w:p w14:paraId="5B0FCB99" w14:textId="77777777" w:rsidR="005C003B" w:rsidRDefault="00000000">
            <w:pPr>
              <w:spacing w:line="280" w:lineRule="exact"/>
              <w:jc w:val="center"/>
              <w:rPr>
                <w:rFonts w:ascii="Times New Roman" w:eastAsia="黑体" w:hAnsi="Times New Roman"/>
                <w:bCs/>
              </w:rPr>
            </w:pPr>
            <w:r>
              <w:rPr>
                <w:rFonts w:ascii="Times New Roman" w:eastAsia="黑体" w:hAnsi="Times New Roman" w:hint="eastAsia"/>
                <w:bCs/>
              </w:rPr>
              <w:t>分值</w:t>
            </w:r>
          </w:p>
        </w:tc>
        <w:tc>
          <w:tcPr>
            <w:tcW w:w="729" w:type="dxa"/>
            <w:vAlign w:val="center"/>
          </w:tcPr>
          <w:p w14:paraId="08029868" w14:textId="77777777" w:rsidR="005C003B" w:rsidRDefault="00000000">
            <w:pPr>
              <w:spacing w:line="280" w:lineRule="exact"/>
              <w:jc w:val="center"/>
              <w:rPr>
                <w:rFonts w:ascii="Times New Roman" w:eastAsia="黑体" w:hAnsi="Times New Roman"/>
                <w:bCs/>
              </w:rPr>
            </w:pPr>
            <w:r>
              <w:rPr>
                <w:rFonts w:ascii="Times New Roman" w:eastAsia="黑体" w:hAnsi="Times New Roman" w:hint="eastAsia"/>
                <w:bCs/>
              </w:rPr>
              <w:t>得</w:t>
            </w:r>
            <w:r>
              <w:rPr>
                <w:rFonts w:ascii="Times New Roman" w:eastAsia="黑体" w:hAnsi="Times New Roman"/>
                <w:bCs/>
              </w:rPr>
              <w:t>分</w:t>
            </w:r>
          </w:p>
        </w:tc>
      </w:tr>
      <w:tr w:rsidR="005C003B" w14:paraId="2A52A5D0" w14:textId="77777777">
        <w:trPr>
          <w:jc w:val="center"/>
        </w:trPr>
        <w:tc>
          <w:tcPr>
            <w:tcW w:w="539" w:type="dxa"/>
            <w:vAlign w:val="center"/>
          </w:tcPr>
          <w:p w14:paraId="45A5196E"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1</w:t>
            </w:r>
          </w:p>
        </w:tc>
        <w:tc>
          <w:tcPr>
            <w:tcW w:w="3465" w:type="dxa"/>
            <w:vAlign w:val="center"/>
          </w:tcPr>
          <w:p w14:paraId="69CD6C5F"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提供相关的资质，证书要真实、齐全、有效。</w:t>
            </w:r>
          </w:p>
        </w:tc>
        <w:tc>
          <w:tcPr>
            <w:tcW w:w="2930" w:type="dxa"/>
            <w:vAlign w:val="center"/>
          </w:tcPr>
          <w:p w14:paraId="08C3696F"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单项否决</w:t>
            </w:r>
          </w:p>
        </w:tc>
        <w:tc>
          <w:tcPr>
            <w:tcW w:w="859" w:type="dxa"/>
            <w:vAlign w:val="center"/>
          </w:tcPr>
          <w:p w14:paraId="4BB07089"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c>
          <w:tcPr>
            <w:tcW w:w="729" w:type="dxa"/>
            <w:vAlign w:val="center"/>
          </w:tcPr>
          <w:p w14:paraId="4ADA0DDD"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r>
      <w:tr w:rsidR="005C003B" w14:paraId="6A32FD0C" w14:textId="77777777">
        <w:trPr>
          <w:jc w:val="center"/>
        </w:trPr>
        <w:tc>
          <w:tcPr>
            <w:tcW w:w="539" w:type="dxa"/>
            <w:vAlign w:val="center"/>
          </w:tcPr>
          <w:p w14:paraId="3FAFDDD3"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2</w:t>
            </w:r>
          </w:p>
        </w:tc>
        <w:tc>
          <w:tcPr>
            <w:tcW w:w="3465" w:type="dxa"/>
            <w:vAlign w:val="center"/>
          </w:tcPr>
          <w:p w14:paraId="58DDC982"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近</w:t>
            </w:r>
            <w:r>
              <w:rPr>
                <w:rFonts w:ascii="Times New Roman" w:eastAsia="仿宋_GB2312" w:hAnsi="Times New Roman"/>
              </w:rPr>
              <w:t>3</w:t>
            </w:r>
            <w:r>
              <w:rPr>
                <w:rFonts w:ascii="Times New Roman" w:eastAsia="仿宋_GB2312" w:hAnsi="Times New Roman"/>
              </w:rPr>
              <w:t>个月内未发生重大质量安全事件，无严重违法违规，未受到过卫生、质监、物价等部门的行政处罚。</w:t>
            </w:r>
          </w:p>
        </w:tc>
        <w:tc>
          <w:tcPr>
            <w:tcW w:w="2930" w:type="dxa"/>
            <w:vAlign w:val="center"/>
          </w:tcPr>
          <w:p w14:paraId="4F88629B"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单项否决</w:t>
            </w:r>
          </w:p>
        </w:tc>
        <w:tc>
          <w:tcPr>
            <w:tcW w:w="859" w:type="dxa"/>
            <w:vAlign w:val="center"/>
          </w:tcPr>
          <w:p w14:paraId="3E3BC11B"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c>
          <w:tcPr>
            <w:tcW w:w="729" w:type="dxa"/>
            <w:vAlign w:val="center"/>
          </w:tcPr>
          <w:p w14:paraId="156BF8C3"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r>
      <w:tr w:rsidR="005C003B" w14:paraId="2588752D" w14:textId="77777777">
        <w:trPr>
          <w:jc w:val="center"/>
        </w:trPr>
        <w:tc>
          <w:tcPr>
            <w:tcW w:w="539" w:type="dxa"/>
            <w:vAlign w:val="center"/>
          </w:tcPr>
          <w:p w14:paraId="412295A4"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3</w:t>
            </w:r>
          </w:p>
        </w:tc>
        <w:tc>
          <w:tcPr>
            <w:tcW w:w="3465" w:type="dxa"/>
            <w:vAlign w:val="center"/>
          </w:tcPr>
          <w:p w14:paraId="66D39E13"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机构独立设置，有稳定的执业场所，主体经营场所符合质</w:t>
            </w:r>
            <w:proofErr w:type="gramStart"/>
            <w:r>
              <w:rPr>
                <w:rFonts w:ascii="Times New Roman" w:eastAsia="仿宋_GB2312" w:hAnsi="Times New Roman"/>
              </w:rPr>
              <w:t>监行政</w:t>
            </w:r>
            <w:proofErr w:type="gramEnd"/>
            <w:r>
              <w:rPr>
                <w:rFonts w:ascii="Times New Roman" w:eastAsia="仿宋_GB2312" w:hAnsi="Times New Roman"/>
              </w:rPr>
              <w:t>部门审批标准。</w:t>
            </w:r>
          </w:p>
        </w:tc>
        <w:tc>
          <w:tcPr>
            <w:tcW w:w="2930" w:type="dxa"/>
            <w:vAlign w:val="center"/>
          </w:tcPr>
          <w:p w14:paraId="5F643583"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单项否决</w:t>
            </w:r>
          </w:p>
        </w:tc>
        <w:tc>
          <w:tcPr>
            <w:tcW w:w="859" w:type="dxa"/>
            <w:vAlign w:val="center"/>
          </w:tcPr>
          <w:p w14:paraId="2265D109"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c>
          <w:tcPr>
            <w:tcW w:w="729" w:type="dxa"/>
            <w:vAlign w:val="center"/>
          </w:tcPr>
          <w:p w14:paraId="37111612"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r>
      <w:tr w:rsidR="005C003B" w14:paraId="6DA4907C" w14:textId="77777777">
        <w:trPr>
          <w:jc w:val="center"/>
        </w:trPr>
        <w:tc>
          <w:tcPr>
            <w:tcW w:w="539" w:type="dxa"/>
            <w:vAlign w:val="center"/>
          </w:tcPr>
          <w:p w14:paraId="7F040181"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4</w:t>
            </w:r>
          </w:p>
        </w:tc>
        <w:tc>
          <w:tcPr>
            <w:tcW w:w="3465" w:type="dxa"/>
            <w:vAlign w:val="center"/>
          </w:tcPr>
          <w:p w14:paraId="57BAC0FA"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信息软件具备工伤保险信息化接入条件，有较完善的进销存管理系统。</w:t>
            </w:r>
          </w:p>
        </w:tc>
        <w:tc>
          <w:tcPr>
            <w:tcW w:w="2930" w:type="dxa"/>
            <w:vAlign w:val="center"/>
          </w:tcPr>
          <w:p w14:paraId="328A0E43"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单项否决</w:t>
            </w:r>
          </w:p>
        </w:tc>
        <w:tc>
          <w:tcPr>
            <w:tcW w:w="859" w:type="dxa"/>
            <w:vAlign w:val="center"/>
          </w:tcPr>
          <w:p w14:paraId="7551F934"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c>
          <w:tcPr>
            <w:tcW w:w="729" w:type="dxa"/>
            <w:vAlign w:val="center"/>
          </w:tcPr>
          <w:p w14:paraId="64D22A10"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r>
      <w:tr w:rsidR="005C003B" w14:paraId="2C0B0023" w14:textId="77777777">
        <w:trPr>
          <w:trHeight w:val="482"/>
          <w:jc w:val="center"/>
        </w:trPr>
        <w:tc>
          <w:tcPr>
            <w:tcW w:w="539" w:type="dxa"/>
            <w:vAlign w:val="center"/>
          </w:tcPr>
          <w:p w14:paraId="5D47DBBB"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5</w:t>
            </w:r>
          </w:p>
        </w:tc>
        <w:tc>
          <w:tcPr>
            <w:tcW w:w="3465" w:type="dxa"/>
            <w:vAlign w:val="center"/>
          </w:tcPr>
          <w:p w14:paraId="28C58A59"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hint="eastAsia"/>
              </w:rPr>
              <w:t>依法依规</w:t>
            </w:r>
            <w:r>
              <w:rPr>
                <w:rFonts w:ascii="Times New Roman" w:eastAsia="仿宋_GB2312" w:hAnsi="Times New Roman"/>
              </w:rPr>
              <w:t>参加社会保险情况。</w:t>
            </w:r>
          </w:p>
        </w:tc>
        <w:tc>
          <w:tcPr>
            <w:tcW w:w="2930" w:type="dxa"/>
            <w:vAlign w:val="center"/>
          </w:tcPr>
          <w:p w14:paraId="3D594403"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单项否决</w:t>
            </w:r>
          </w:p>
        </w:tc>
        <w:tc>
          <w:tcPr>
            <w:tcW w:w="859" w:type="dxa"/>
            <w:vAlign w:val="center"/>
          </w:tcPr>
          <w:p w14:paraId="2492EC1A"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c>
          <w:tcPr>
            <w:tcW w:w="729" w:type="dxa"/>
            <w:vAlign w:val="center"/>
          </w:tcPr>
          <w:p w14:paraId="33786016"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w:t>
            </w:r>
          </w:p>
        </w:tc>
      </w:tr>
      <w:tr w:rsidR="005C003B" w14:paraId="27239E4F" w14:textId="77777777">
        <w:trPr>
          <w:jc w:val="center"/>
        </w:trPr>
        <w:tc>
          <w:tcPr>
            <w:tcW w:w="539" w:type="dxa"/>
            <w:vAlign w:val="center"/>
          </w:tcPr>
          <w:p w14:paraId="3D1117E1"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6</w:t>
            </w:r>
          </w:p>
        </w:tc>
        <w:tc>
          <w:tcPr>
            <w:tcW w:w="3465" w:type="dxa"/>
            <w:vAlign w:val="center"/>
          </w:tcPr>
          <w:p w14:paraId="53CDF26C"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hint="eastAsia"/>
              </w:rPr>
              <w:t>有</w:t>
            </w:r>
            <w:r>
              <w:rPr>
                <w:rFonts w:ascii="Times New Roman" w:eastAsia="仿宋_GB2312" w:hAnsi="Times New Roman"/>
              </w:rPr>
              <w:t>健全</w:t>
            </w:r>
            <w:r>
              <w:rPr>
                <w:rFonts w:ascii="Times New Roman" w:eastAsia="仿宋_GB2312" w:hAnsi="Times New Roman" w:hint="eastAsia"/>
              </w:rPr>
              <w:t>和完善的财务</w:t>
            </w:r>
            <w:r>
              <w:rPr>
                <w:rFonts w:ascii="Times New Roman" w:eastAsia="仿宋_GB2312" w:hAnsi="Times New Roman"/>
              </w:rPr>
              <w:t>管理制度，执行国家规定或认可的技术操作规程，建立</w:t>
            </w:r>
            <w:r>
              <w:rPr>
                <w:rFonts w:ascii="Times New Roman" w:eastAsia="仿宋_GB2312" w:hAnsi="Times New Roman" w:hint="eastAsia"/>
              </w:rPr>
              <w:t>了与</w:t>
            </w:r>
            <w:r>
              <w:rPr>
                <w:rFonts w:ascii="Times New Roman" w:eastAsia="仿宋_GB2312" w:hAnsi="Times New Roman"/>
              </w:rPr>
              <w:t>工伤保险管理</w:t>
            </w:r>
            <w:r>
              <w:rPr>
                <w:rFonts w:ascii="Times New Roman" w:eastAsia="仿宋_GB2312" w:hAnsi="Times New Roman" w:hint="eastAsia"/>
              </w:rPr>
              <w:t>相适应的内部管理制度</w:t>
            </w:r>
            <w:r>
              <w:rPr>
                <w:rFonts w:ascii="Times New Roman" w:eastAsia="仿宋_GB2312" w:hAnsi="Times New Roman"/>
              </w:rPr>
              <w:t>，配备</w:t>
            </w:r>
            <w:r>
              <w:rPr>
                <w:rFonts w:ascii="Times New Roman" w:eastAsia="仿宋_GB2312" w:hAnsi="Times New Roman" w:hint="eastAsia"/>
              </w:rPr>
              <w:t>了</w:t>
            </w:r>
            <w:r>
              <w:rPr>
                <w:rFonts w:ascii="Times New Roman" w:eastAsia="仿宋_GB2312" w:hAnsi="Times New Roman"/>
              </w:rPr>
              <w:t>专（兼）</w:t>
            </w:r>
            <w:proofErr w:type="gramStart"/>
            <w:r>
              <w:rPr>
                <w:rFonts w:ascii="Times New Roman" w:eastAsia="仿宋_GB2312" w:hAnsi="Times New Roman"/>
              </w:rPr>
              <w:t>职管理</w:t>
            </w:r>
            <w:proofErr w:type="gramEnd"/>
            <w:r>
              <w:rPr>
                <w:rFonts w:ascii="Times New Roman" w:eastAsia="仿宋_GB2312" w:hAnsi="Times New Roman"/>
              </w:rPr>
              <w:t>人员。</w:t>
            </w:r>
          </w:p>
        </w:tc>
        <w:tc>
          <w:tcPr>
            <w:tcW w:w="2930" w:type="dxa"/>
            <w:vAlign w:val="center"/>
          </w:tcPr>
          <w:p w14:paraId="1ED9F15A" w14:textId="77777777" w:rsidR="005C003B" w:rsidRDefault="00000000">
            <w:pPr>
              <w:spacing w:line="280" w:lineRule="exact"/>
              <w:rPr>
                <w:rFonts w:ascii="Times New Roman" w:eastAsia="仿宋_GB2312" w:hAnsi="Times New Roman"/>
              </w:rPr>
            </w:pPr>
            <w:r>
              <w:rPr>
                <w:rFonts w:ascii="Times New Roman" w:eastAsia="仿宋_GB2312" w:hAnsi="Times New Roman" w:hint="eastAsia"/>
              </w:rPr>
              <w:t>财务</w:t>
            </w:r>
            <w:r>
              <w:rPr>
                <w:rFonts w:ascii="Times New Roman" w:eastAsia="仿宋_GB2312" w:hAnsi="Times New Roman"/>
              </w:rPr>
              <w:t>管理制度、技术操作规程、工伤管理</w:t>
            </w:r>
            <w:r>
              <w:rPr>
                <w:rFonts w:ascii="Times New Roman" w:eastAsia="仿宋_GB2312" w:hAnsi="Times New Roman" w:hint="eastAsia"/>
              </w:rPr>
              <w:t>制度</w:t>
            </w:r>
            <w:r>
              <w:rPr>
                <w:rFonts w:ascii="Times New Roman" w:eastAsia="仿宋_GB2312" w:hAnsi="Times New Roman"/>
              </w:rPr>
              <w:t>共</w:t>
            </w:r>
            <w:r>
              <w:rPr>
                <w:rFonts w:ascii="Times New Roman" w:eastAsia="仿宋_GB2312" w:hAnsi="Times New Roman"/>
              </w:rPr>
              <w:t>3</w:t>
            </w:r>
            <w:r>
              <w:rPr>
                <w:rFonts w:ascii="Times New Roman" w:eastAsia="仿宋_GB2312" w:hAnsi="Times New Roman"/>
              </w:rPr>
              <w:t>项，每项</w:t>
            </w:r>
            <w:r>
              <w:rPr>
                <w:rFonts w:ascii="Times New Roman" w:eastAsia="仿宋_GB2312" w:hAnsi="Times New Roman"/>
              </w:rPr>
              <w:t>10</w:t>
            </w:r>
            <w:r>
              <w:rPr>
                <w:rFonts w:ascii="Times New Roman" w:eastAsia="仿宋_GB2312" w:hAnsi="Times New Roman"/>
              </w:rPr>
              <w:t>分。</w:t>
            </w:r>
          </w:p>
        </w:tc>
        <w:tc>
          <w:tcPr>
            <w:tcW w:w="859" w:type="dxa"/>
            <w:vAlign w:val="center"/>
          </w:tcPr>
          <w:p w14:paraId="2A0CD48D"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30</w:t>
            </w:r>
          </w:p>
        </w:tc>
        <w:tc>
          <w:tcPr>
            <w:tcW w:w="729" w:type="dxa"/>
            <w:vAlign w:val="center"/>
          </w:tcPr>
          <w:p w14:paraId="4942EA4E" w14:textId="77777777" w:rsidR="005C003B" w:rsidRDefault="005C003B">
            <w:pPr>
              <w:spacing w:line="280" w:lineRule="exact"/>
              <w:jc w:val="center"/>
              <w:rPr>
                <w:rFonts w:ascii="Times New Roman" w:eastAsia="仿宋_GB2312" w:hAnsi="Times New Roman"/>
              </w:rPr>
            </w:pPr>
          </w:p>
        </w:tc>
      </w:tr>
      <w:tr w:rsidR="005C003B" w14:paraId="486E077D" w14:textId="77777777">
        <w:trPr>
          <w:jc w:val="center"/>
        </w:trPr>
        <w:tc>
          <w:tcPr>
            <w:tcW w:w="539" w:type="dxa"/>
            <w:vAlign w:val="center"/>
          </w:tcPr>
          <w:p w14:paraId="1C7D0CBA"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7</w:t>
            </w:r>
          </w:p>
        </w:tc>
        <w:tc>
          <w:tcPr>
            <w:tcW w:w="3465" w:type="dxa"/>
            <w:vAlign w:val="center"/>
          </w:tcPr>
          <w:p w14:paraId="045DEEC0"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有取得假肢</w:t>
            </w:r>
            <w:r>
              <w:rPr>
                <w:rFonts w:ascii="Times New Roman" w:eastAsia="仿宋_GB2312" w:hAnsi="Times New Roman" w:hint="eastAsia"/>
              </w:rPr>
              <w:t>、</w:t>
            </w:r>
            <w:r>
              <w:rPr>
                <w:rFonts w:ascii="Times New Roman" w:eastAsia="仿宋_GB2312" w:hAnsi="Times New Roman"/>
              </w:rPr>
              <w:t>矫形器</w:t>
            </w:r>
            <w:r>
              <w:rPr>
                <w:rFonts w:ascii="Times New Roman" w:eastAsia="仿宋_GB2312" w:hAnsi="Times New Roman" w:hint="eastAsia"/>
              </w:rPr>
              <w:t>、口腔等</w:t>
            </w:r>
            <w:r>
              <w:rPr>
                <w:rFonts w:ascii="Times New Roman" w:eastAsia="仿宋_GB2312" w:hAnsi="Times New Roman"/>
              </w:rPr>
              <w:t>执业资格证书的专业技术人员，民政行业特有工种职业资格证书的假肢或矫形器装配工；有符合国家规定的制作假肢、矫形器</w:t>
            </w:r>
            <w:r>
              <w:rPr>
                <w:rFonts w:ascii="Times New Roman" w:eastAsia="仿宋_GB2312" w:hAnsi="Times New Roman" w:hint="eastAsia"/>
              </w:rPr>
              <w:t>、假牙等</w:t>
            </w:r>
            <w:r>
              <w:rPr>
                <w:rFonts w:ascii="Times New Roman" w:eastAsia="仿宋_GB2312" w:hAnsi="Times New Roman"/>
              </w:rPr>
              <w:t>的设备。</w:t>
            </w:r>
          </w:p>
        </w:tc>
        <w:tc>
          <w:tcPr>
            <w:tcW w:w="2930" w:type="dxa"/>
            <w:vAlign w:val="center"/>
          </w:tcPr>
          <w:p w14:paraId="229CF18D" w14:textId="77777777" w:rsidR="005C003B" w:rsidRDefault="00000000">
            <w:pPr>
              <w:spacing w:line="280" w:lineRule="exact"/>
              <w:rPr>
                <w:rFonts w:ascii="Times New Roman" w:eastAsia="仿宋_GB2312" w:hAnsi="Times New Roman"/>
              </w:rPr>
            </w:pPr>
            <w:r>
              <w:rPr>
                <w:rFonts w:ascii="Times New Roman" w:hAnsi="Times New Roman"/>
              </w:rPr>
              <w:t>①</w:t>
            </w:r>
            <w:r>
              <w:rPr>
                <w:rFonts w:ascii="Times New Roman" w:eastAsia="仿宋_GB2312" w:hAnsi="Times New Roman"/>
              </w:rPr>
              <w:t>技术人员相关资质不符合要求的，其中一人不符合的扣</w:t>
            </w:r>
            <w:r>
              <w:rPr>
                <w:rFonts w:ascii="Times New Roman" w:eastAsia="仿宋_GB2312" w:hAnsi="Times New Roman"/>
              </w:rPr>
              <w:t>10</w:t>
            </w:r>
            <w:r>
              <w:rPr>
                <w:rFonts w:ascii="Times New Roman" w:eastAsia="仿宋_GB2312" w:hAnsi="Times New Roman"/>
              </w:rPr>
              <w:t>分；</w:t>
            </w:r>
          </w:p>
          <w:p w14:paraId="79EB71BB" w14:textId="77777777" w:rsidR="005C003B" w:rsidRDefault="00000000">
            <w:pPr>
              <w:spacing w:line="280" w:lineRule="exact"/>
              <w:rPr>
                <w:rFonts w:ascii="Times New Roman" w:eastAsia="仿宋_GB2312" w:hAnsi="Times New Roman"/>
              </w:rPr>
            </w:pPr>
            <w:r>
              <w:rPr>
                <w:rFonts w:ascii="Times New Roman" w:hAnsi="Times New Roman"/>
              </w:rPr>
              <w:t>②</w:t>
            </w:r>
            <w:r>
              <w:rPr>
                <w:rFonts w:ascii="Times New Roman" w:eastAsia="仿宋_GB2312" w:hAnsi="Times New Roman"/>
              </w:rPr>
              <w:t>设备相关资质不符合的，扣</w:t>
            </w:r>
            <w:r>
              <w:rPr>
                <w:rFonts w:ascii="Times New Roman" w:eastAsia="仿宋_GB2312" w:hAnsi="Times New Roman"/>
              </w:rPr>
              <w:t>10</w:t>
            </w:r>
            <w:r>
              <w:rPr>
                <w:rFonts w:ascii="Times New Roman" w:eastAsia="仿宋_GB2312" w:hAnsi="Times New Roman"/>
              </w:rPr>
              <w:t>分。</w:t>
            </w:r>
          </w:p>
        </w:tc>
        <w:tc>
          <w:tcPr>
            <w:tcW w:w="859" w:type="dxa"/>
            <w:vAlign w:val="center"/>
          </w:tcPr>
          <w:p w14:paraId="58770606"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20</w:t>
            </w:r>
          </w:p>
        </w:tc>
        <w:tc>
          <w:tcPr>
            <w:tcW w:w="729" w:type="dxa"/>
            <w:vAlign w:val="center"/>
          </w:tcPr>
          <w:p w14:paraId="692EEE04" w14:textId="77777777" w:rsidR="005C003B" w:rsidRDefault="005C003B">
            <w:pPr>
              <w:spacing w:line="280" w:lineRule="exact"/>
              <w:jc w:val="center"/>
              <w:rPr>
                <w:rFonts w:ascii="Times New Roman" w:eastAsia="仿宋_GB2312" w:hAnsi="Times New Roman"/>
              </w:rPr>
            </w:pPr>
          </w:p>
        </w:tc>
      </w:tr>
      <w:tr w:rsidR="005C003B" w14:paraId="3403A8B5" w14:textId="77777777">
        <w:trPr>
          <w:trHeight w:val="450"/>
          <w:jc w:val="center"/>
        </w:trPr>
        <w:tc>
          <w:tcPr>
            <w:tcW w:w="539" w:type="dxa"/>
            <w:vAlign w:val="center"/>
          </w:tcPr>
          <w:p w14:paraId="40221FCD"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8</w:t>
            </w:r>
          </w:p>
        </w:tc>
        <w:tc>
          <w:tcPr>
            <w:tcW w:w="3465" w:type="dxa"/>
            <w:vAlign w:val="center"/>
          </w:tcPr>
          <w:p w14:paraId="782AC9B2"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建立辅助器具配置知情同意制度。</w:t>
            </w:r>
          </w:p>
        </w:tc>
        <w:tc>
          <w:tcPr>
            <w:tcW w:w="2930" w:type="dxa"/>
            <w:vAlign w:val="center"/>
          </w:tcPr>
          <w:p w14:paraId="1C88A3C8"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随机抽查，每个</w:t>
            </w:r>
            <w:r>
              <w:rPr>
                <w:rFonts w:ascii="Times New Roman" w:eastAsia="仿宋_GB2312" w:hAnsi="Times New Roman"/>
              </w:rPr>
              <w:t>1</w:t>
            </w:r>
            <w:r>
              <w:rPr>
                <w:rFonts w:ascii="Times New Roman" w:eastAsia="仿宋_GB2312" w:hAnsi="Times New Roman"/>
              </w:rPr>
              <w:t>分。</w:t>
            </w:r>
          </w:p>
        </w:tc>
        <w:tc>
          <w:tcPr>
            <w:tcW w:w="859" w:type="dxa"/>
            <w:vAlign w:val="center"/>
          </w:tcPr>
          <w:p w14:paraId="40FFFBB5"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20</w:t>
            </w:r>
          </w:p>
        </w:tc>
        <w:tc>
          <w:tcPr>
            <w:tcW w:w="729" w:type="dxa"/>
            <w:vAlign w:val="center"/>
          </w:tcPr>
          <w:p w14:paraId="3768369B" w14:textId="77777777" w:rsidR="005C003B" w:rsidRDefault="005C003B">
            <w:pPr>
              <w:spacing w:line="280" w:lineRule="exact"/>
              <w:jc w:val="center"/>
              <w:rPr>
                <w:rFonts w:ascii="Times New Roman" w:eastAsia="仿宋_GB2312" w:hAnsi="Times New Roman"/>
              </w:rPr>
            </w:pPr>
          </w:p>
        </w:tc>
      </w:tr>
      <w:tr w:rsidR="005C003B" w14:paraId="79806835" w14:textId="77777777">
        <w:trPr>
          <w:jc w:val="center"/>
        </w:trPr>
        <w:tc>
          <w:tcPr>
            <w:tcW w:w="539" w:type="dxa"/>
            <w:vAlign w:val="center"/>
          </w:tcPr>
          <w:p w14:paraId="0B6BFDC6"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9</w:t>
            </w:r>
          </w:p>
        </w:tc>
        <w:tc>
          <w:tcPr>
            <w:tcW w:w="3465" w:type="dxa"/>
            <w:vAlign w:val="center"/>
          </w:tcPr>
          <w:p w14:paraId="48F35C7C"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spacing w:val="-6"/>
                <w:sz w:val="22"/>
                <w:szCs w:val="22"/>
                <w:lang w:bidi="ar"/>
              </w:rPr>
              <w:t>建立健全纠纷投诉和处理机构，并有专人负责，公布投诉电话、信箱，畅通投诉渠道，及时受理、处置患方投诉。</w:t>
            </w:r>
          </w:p>
        </w:tc>
        <w:tc>
          <w:tcPr>
            <w:tcW w:w="2930" w:type="dxa"/>
            <w:vAlign w:val="center"/>
          </w:tcPr>
          <w:p w14:paraId="3B2FECCB" w14:textId="77777777" w:rsidR="005C003B" w:rsidRDefault="00000000">
            <w:pPr>
              <w:spacing w:line="280" w:lineRule="exact"/>
              <w:rPr>
                <w:rFonts w:ascii="Times New Roman" w:eastAsia="仿宋_GB2312" w:hAnsi="Times New Roman"/>
              </w:rPr>
            </w:pPr>
            <w:r>
              <w:rPr>
                <w:rFonts w:ascii="Times New Roman" w:hAnsi="Times New Roman"/>
              </w:rPr>
              <w:t>①</w:t>
            </w:r>
            <w:r>
              <w:rPr>
                <w:rFonts w:ascii="Times New Roman" w:eastAsia="仿宋_GB2312" w:hAnsi="Times New Roman" w:hint="eastAsia"/>
              </w:rPr>
              <w:t>无</w:t>
            </w:r>
            <w:r>
              <w:rPr>
                <w:rFonts w:ascii="Times New Roman" w:eastAsia="仿宋_GB2312" w:hAnsi="Times New Roman"/>
                <w:spacing w:val="-6"/>
                <w:sz w:val="22"/>
                <w:szCs w:val="22"/>
                <w:lang w:bidi="ar"/>
              </w:rPr>
              <w:t>纠纷投诉和处理机构</w:t>
            </w:r>
            <w:r>
              <w:rPr>
                <w:rFonts w:ascii="Times New Roman" w:eastAsia="仿宋_GB2312" w:hAnsi="Times New Roman"/>
              </w:rPr>
              <w:t>扣</w:t>
            </w:r>
            <w:r>
              <w:rPr>
                <w:rFonts w:ascii="Times New Roman" w:eastAsia="仿宋_GB2312" w:hAnsi="Times New Roman"/>
              </w:rPr>
              <w:t>10</w:t>
            </w:r>
            <w:r>
              <w:rPr>
                <w:rFonts w:ascii="Times New Roman" w:eastAsia="仿宋_GB2312" w:hAnsi="Times New Roman"/>
              </w:rPr>
              <w:t>分；</w:t>
            </w:r>
          </w:p>
          <w:p w14:paraId="389C093B" w14:textId="77777777" w:rsidR="005C003B" w:rsidRDefault="00000000">
            <w:pPr>
              <w:spacing w:line="280" w:lineRule="exact"/>
              <w:rPr>
                <w:rFonts w:ascii="Times New Roman" w:eastAsia="仿宋_GB2312" w:hAnsi="Times New Roman"/>
              </w:rPr>
            </w:pPr>
            <w:r>
              <w:rPr>
                <w:rFonts w:ascii="Times New Roman" w:hAnsi="Times New Roman"/>
              </w:rPr>
              <w:t>②</w:t>
            </w:r>
            <w:r>
              <w:rPr>
                <w:rFonts w:ascii="Times New Roman" w:hAnsi="Times New Roman" w:hint="eastAsia"/>
              </w:rPr>
              <w:t>未</w:t>
            </w:r>
            <w:r>
              <w:rPr>
                <w:rFonts w:ascii="Times New Roman" w:eastAsia="仿宋_GB2312" w:hAnsi="Times New Roman"/>
                <w:spacing w:val="-6"/>
                <w:sz w:val="22"/>
                <w:szCs w:val="22"/>
                <w:lang w:bidi="ar"/>
              </w:rPr>
              <w:t>公布投诉电话、信箱</w:t>
            </w:r>
            <w:r>
              <w:rPr>
                <w:rFonts w:ascii="Times New Roman" w:eastAsia="仿宋_GB2312" w:hAnsi="Times New Roman"/>
              </w:rPr>
              <w:t>扣</w:t>
            </w:r>
            <w:r>
              <w:rPr>
                <w:rFonts w:ascii="Times New Roman" w:eastAsia="仿宋_GB2312" w:hAnsi="Times New Roman"/>
              </w:rPr>
              <w:t>10</w:t>
            </w:r>
            <w:r>
              <w:rPr>
                <w:rFonts w:ascii="Times New Roman" w:eastAsia="仿宋_GB2312" w:hAnsi="Times New Roman"/>
              </w:rPr>
              <w:t>分。</w:t>
            </w:r>
          </w:p>
        </w:tc>
        <w:tc>
          <w:tcPr>
            <w:tcW w:w="859" w:type="dxa"/>
            <w:vAlign w:val="center"/>
          </w:tcPr>
          <w:p w14:paraId="551ADBF9"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20</w:t>
            </w:r>
          </w:p>
        </w:tc>
        <w:tc>
          <w:tcPr>
            <w:tcW w:w="729" w:type="dxa"/>
            <w:vAlign w:val="center"/>
          </w:tcPr>
          <w:p w14:paraId="0275BA80" w14:textId="77777777" w:rsidR="005C003B" w:rsidRDefault="005C003B">
            <w:pPr>
              <w:spacing w:line="280" w:lineRule="exact"/>
              <w:jc w:val="center"/>
              <w:rPr>
                <w:rFonts w:ascii="Times New Roman" w:eastAsia="仿宋_GB2312" w:hAnsi="Times New Roman"/>
              </w:rPr>
            </w:pPr>
          </w:p>
        </w:tc>
      </w:tr>
      <w:tr w:rsidR="005C003B" w14:paraId="46490643" w14:textId="77777777">
        <w:trPr>
          <w:trHeight w:val="1272"/>
          <w:jc w:val="center"/>
        </w:trPr>
        <w:tc>
          <w:tcPr>
            <w:tcW w:w="539" w:type="dxa"/>
            <w:vAlign w:val="center"/>
          </w:tcPr>
          <w:p w14:paraId="4E2AC3CC"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10</w:t>
            </w:r>
          </w:p>
        </w:tc>
        <w:tc>
          <w:tcPr>
            <w:tcW w:w="3465" w:type="dxa"/>
            <w:vAlign w:val="center"/>
          </w:tcPr>
          <w:p w14:paraId="59A65455" w14:textId="77777777" w:rsidR="005C003B" w:rsidRDefault="00000000">
            <w:pPr>
              <w:spacing w:line="280" w:lineRule="exact"/>
              <w:jc w:val="left"/>
              <w:rPr>
                <w:rFonts w:ascii="Times New Roman" w:eastAsia="仿宋_GB2312" w:hAnsi="Times New Roman"/>
              </w:rPr>
            </w:pPr>
            <w:r>
              <w:rPr>
                <w:rFonts w:ascii="Times New Roman" w:eastAsia="仿宋_GB2312" w:hAnsi="Times New Roman"/>
              </w:rPr>
              <w:t>强化服务意识，采取便民措施，对无需到现场穿戴调试的辅助器具，</w:t>
            </w:r>
            <w:r>
              <w:rPr>
                <w:rFonts w:ascii="Times New Roman" w:eastAsia="仿宋_GB2312" w:hAnsi="Times New Roman" w:hint="eastAsia"/>
              </w:rPr>
              <w:t>有告知确认制度，经双方签字确认后，可</w:t>
            </w:r>
            <w:r>
              <w:rPr>
                <w:rFonts w:ascii="Times New Roman" w:eastAsia="仿宋_GB2312" w:hAnsi="Times New Roman"/>
              </w:rPr>
              <w:t>通过邮寄</w:t>
            </w:r>
            <w:r>
              <w:rPr>
                <w:rFonts w:ascii="Times New Roman" w:eastAsia="仿宋_GB2312" w:hAnsi="Times New Roman" w:hint="eastAsia"/>
              </w:rPr>
              <w:t>、上门</w:t>
            </w:r>
            <w:r>
              <w:rPr>
                <w:rFonts w:ascii="Times New Roman" w:eastAsia="仿宋_GB2312" w:hAnsi="Times New Roman"/>
              </w:rPr>
              <w:t>等方式送达</w:t>
            </w:r>
            <w:r>
              <w:rPr>
                <w:rFonts w:ascii="Times New Roman" w:eastAsia="仿宋_GB2312" w:hAnsi="Times New Roman" w:hint="eastAsia"/>
              </w:rPr>
              <w:t>。</w:t>
            </w:r>
          </w:p>
        </w:tc>
        <w:tc>
          <w:tcPr>
            <w:tcW w:w="2930" w:type="dxa"/>
            <w:vAlign w:val="center"/>
          </w:tcPr>
          <w:p w14:paraId="5CFE17F2" w14:textId="77777777" w:rsidR="005C003B" w:rsidRDefault="00000000">
            <w:pPr>
              <w:spacing w:line="280" w:lineRule="exact"/>
              <w:rPr>
                <w:rFonts w:ascii="Times New Roman" w:eastAsia="仿宋_GB2312" w:hAnsi="Times New Roman"/>
              </w:rPr>
            </w:pPr>
            <w:r>
              <w:rPr>
                <w:rFonts w:ascii="Times New Roman" w:hAnsi="Times New Roman"/>
              </w:rPr>
              <w:t>①</w:t>
            </w:r>
            <w:r>
              <w:rPr>
                <w:rFonts w:ascii="Times New Roman" w:eastAsia="仿宋_GB2312" w:hAnsi="Times New Roman" w:hint="eastAsia"/>
              </w:rPr>
              <w:t>无</w:t>
            </w:r>
            <w:r>
              <w:rPr>
                <w:rFonts w:ascii="Times New Roman" w:eastAsia="仿宋_GB2312" w:hAnsi="Times New Roman"/>
              </w:rPr>
              <w:t>告知确认</w:t>
            </w:r>
            <w:r>
              <w:rPr>
                <w:rFonts w:ascii="Times New Roman" w:eastAsia="仿宋_GB2312" w:hAnsi="Times New Roman" w:hint="eastAsia"/>
              </w:rPr>
              <w:t>制度</w:t>
            </w:r>
            <w:r>
              <w:rPr>
                <w:rFonts w:ascii="Times New Roman" w:eastAsia="仿宋_GB2312" w:hAnsi="Times New Roman"/>
              </w:rPr>
              <w:t>扣</w:t>
            </w:r>
            <w:r>
              <w:rPr>
                <w:rFonts w:ascii="Times New Roman" w:eastAsia="仿宋_GB2312" w:hAnsi="Times New Roman"/>
              </w:rPr>
              <w:t>10</w:t>
            </w:r>
            <w:r>
              <w:rPr>
                <w:rFonts w:ascii="Times New Roman" w:eastAsia="仿宋_GB2312" w:hAnsi="Times New Roman"/>
              </w:rPr>
              <w:t>分；</w:t>
            </w:r>
          </w:p>
          <w:p w14:paraId="1AE97B4E" w14:textId="77777777" w:rsidR="005C003B" w:rsidRDefault="00000000">
            <w:pPr>
              <w:spacing w:line="280" w:lineRule="exact"/>
              <w:rPr>
                <w:rFonts w:ascii="Times New Roman" w:eastAsia="仿宋_GB2312" w:hAnsi="Times New Roman"/>
              </w:rPr>
            </w:pPr>
            <w:r>
              <w:rPr>
                <w:rFonts w:ascii="Times New Roman" w:hAnsi="Times New Roman"/>
              </w:rPr>
              <w:t>②</w:t>
            </w:r>
            <w:r>
              <w:rPr>
                <w:rFonts w:ascii="Times New Roman" w:eastAsia="仿宋_GB2312" w:hAnsi="Times New Roman" w:hint="eastAsia"/>
              </w:rPr>
              <w:t>无</w:t>
            </w:r>
            <w:r>
              <w:rPr>
                <w:rFonts w:ascii="Times New Roman" w:eastAsia="仿宋_GB2312" w:hAnsi="Times New Roman"/>
              </w:rPr>
              <w:t>邮寄送达</w:t>
            </w:r>
            <w:r>
              <w:rPr>
                <w:rFonts w:ascii="Times New Roman" w:eastAsia="仿宋_GB2312" w:hAnsi="Times New Roman" w:hint="eastAsia"/>
              </w:rPr>
              <w:t>、上门服务</w:t>
            </w:r>
            <w:r>
              <w:rPr>
                <w:rFonts w:ascii="Times New Roman" w:eastAsia="仿宋_GB2312" w:hAnsi="Times New Roman"/>
              </w:rPr>
              <w:t>的扣</w:t>
            </w:r>
            <w:r>
              <w:rPr>
                <w:rFonts w:ascii="Times New Roman" w:eastAsia="仿宋_GB2312" w:hAnsi="Times New Roman"/>
              </w:rPr>
              <w:t>10</w:t>
            </w:r>
            <w:r>
              <w:rPr>
                <w:rFonts w:ascii="Times New Roman" w:eastAsia="仿宋_GB2312" w:hAnsi="Times New Roman"/>
              </w:rPr>
              <w:t>分；</w:t>
            </w:r>
          </w:p>
        </w:tc>
        <w:tc>
          <w:tcPr>
            <w:tcW w:w="859" w:type="dxa"/>
            <w:vAlign w:val="center"/>
          </w:tcPr>
          <w:p w14:paraId="0A2C1164"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10</w:t>
            </w:r>
          </w:p>
        </w:tc>
        <w:tc>
          <w:tcPr>
            <w:tcW w:w="729" w:type="dxa"/>
            <w:vAlign w:val="center"/>
          </w:tcPr>
          <w:p w14:paraId="57A3E9B1" w14:textId="77777777" w:rsidR="005C003B" w:rsidRDefault="005C003B">
            <w:pPr>
              <w:spacing w:line="280" w:lineRule="exact"/>
              <w:jc w:val="center"/>
              <w:rPr>
                <w:rFonts w:ascii="Times New Roman" w:eastAsia="仿宋_GB2312" w:hAnsi="Times New Roman"/>
              </w:rPr>
            </w:pPr>
          </w:p>
        </w:tc>
      </w:tr>
      <w:tr w:rsidR="005C003B" w14:paraId="5CEF9BB2" w14:textId="77777777">
        <w:trPr>
          <w:trHeight w:hRule="exact" w:val="397"/>
          <w:jc w:val="center"/>
        </w:trPr>
        <w:tc>
          <w:tcPr>
            <w:tcW w:w="6934" w:type="dxa"/>
            <w:gridSpan w:val="3"/>
            <w:vAlign w:val="center"/>
          </w:tcPr>
          <w:p w14:paraId="7A8225CF"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hint="eastAsia"/>
              </w:rPr>
              <w:t>总分</w:t>
            </w:r>
          </w:p>
        </w:tc>
        <w:tc>
          <w:tcPr>
            <w:tcW w:w="859" w:type="dxa"/>
            <w:vAlign w:val="center"/>
          </w:tcPr>
          <w:p w14:paraId="6DF15E7F" w14:textId="77777777" w:rsidR="005C003B" w:rsidRDefault="00000000">
            <w:pPr>
              <w:spacing w:line="280" w:lineRule="exact"/>
              <w:jc w:val="center"/>
              <w:rPr>
                <w:rFonts w:ascii="Times New Roman" w:eastAsia="仿宋_GB2312" w:hAnsi="Times New Roman"/>
              </w:rPr>
            </w:pPr>
            <w:r>
              <w:rPr>
                <w:rFonts w:ascii="Times New Roman" w:eastAsia="仿宋_GB2312" w:hAnsi="Times New Roman"/>
              </w:rPr>
              <w:t>100</w:t>
            </w:r>
          </w:p>
        </w:tc>
        <w:tc>
          <w:tcPr>
            <w:tcW w:w="729" w:type="dxa"/>
            <w:vAlign w:val="center"/>
          </w:tcPr>
          <w:p w14:paraId="5FC32858" w14:textId="77777777" w:rsidR="005C003B" w:rsidRDefault="005C003B">
            <w:pPr>
              <w:spacing w:line="280" w:lineRule="exact"/>
              <w:jc w:val="center"/>
              <w:rPr>
                <w:rFonts w:ascii="Times New Roman" w:eastAsia="仿宋_GB2312" w:hAnsi="Times New Roman"/>
              </w:rPr>
            </w:pPr>
          </w:p>
        </w:tc>
      </w:tr>
    </w:tbl>
    <w:p w14:paraId="6F34F2CC" w14:textId="77777777" w:rsidR="005C003B" w:rsidRDefault="00000000">
      <w:pPr>
        <w:spacing w:line="400" w:lineRule="exact"/>
        <w:ind w:firstLineChars="100" w:firstLine="220"/>
        <w:rPr>
          <w:rFonts w:ascii="Times New Roman" w:eastAsia="黑体" w:hAnsi="Times New Roman"/>
          <w:szCs w:val="32"/>
        </w:rPr>
        <w:sectPr w:rsidR="005C003B">
          <w:pgSz w:w="11906" w:h="16838"/>
          <w:pgMar w:top="2098" w:right="1474" w:bottom="1985" w:left="1588" w:header="851" w:footer="1418" w:gutter="0"/>
          <w:cols w:space="720"/>
          <w:docGrid w:type="lines" w:linePitch="312"/>
        </w:sectPr>
      </w:pPr>
      <w:r>
        <w:rPr>
          <w:rFonts w:ascii="Times New Roman" w:eastAsia="仿宋_GB2312" w:hAnsi="Times New Roman"/>
          <w:kern w:val="0"/>
          <w:sz w:val="22"/>
          <w:szCs w:val="22"/>
          <w:lang w:bidi="ar"/>
        </w:rPr>
        <w:t>备注：此表用于初次评估和再次评估，得分达到</w:t>
      </w:r>
      <w:r>
        <w:rPr>
          <w:rFonts w:ascii="Times New Roman" w:eastAsia="仿宋_GB2312" w:hAnsi="Times New Roman"/>
          <w:kern w:val="0"/>
          <w:sz w:val="22"/>
          <w:szCs w:val="22"/>
          <w:lang w:bidi="ar"/>
        </w:rPr>
        <w:t>90</w:t>
      </w:r>
      <w:r>
        <w:rPr>
          <w:rFonts w:ascii="Times New Roman" w:eastAsia="仿宋_GB2312" w:hAnsi="Times New Roman"/>
          <w:kern w:val="0"/>
          <w:sz w:val="22"/>
          <w:szCs w:val="22"/>
          <w:lang w:bidi="ar"/>
        </w:rPr>
        <w:t>分（含）以上的为合格。</w:t>
      </w:r>
    </w:p>
    <w:p w14:paraId="5D5374F8"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7</w:t>
      </w:r>
    </w:p>
    <w:tbl>
      <w:tblPr>
        <w:tblW w:w="5000" w:type="pct"/>
        <w:tblLook w:val="04A0" w:firstRow="1" w:lastRow="0" w:firstColumn="1" w:lastColumn="0" w:noHBand="0" w:noVBand="1"/>
      </w:tblPr>
      <w:tblGrid>
        <w:gridCol w:w="1657"/>
        <w:gridCol w:w="2693"/>
        <w:gridCol w:w="1568"/>
        <w:gridCol w:w="3142"/>
      </w:tblGrid>
      <w:tr w:rsidR="005C003B" w14:paraId="57E68E45" w14:textId="77777777">
        <w:trPr>
          <w:trHeight w:val="780"/>
        </w:trPr>
        <w:tc>
          <w:tcPr>
            <w:tcW w:w="5000" w:type="pct"/>
            <w:gridSpan w:val="4"/>
            <w:tcBorders>
              <w:top w:val="nil"/>
              <w:left w:val="nil"/>
              <w:bottom w:val="nil"/>
              <w:right w:val="nil"/>
            </w:tcBorders>
            <w:noWrap/>
            <w:vAlign w:val="center"/>
          </w:tcPr>
          <w:p w14:paraId="65BB277B" w14:textId="77777777" w:rsidR="005C003B" w:rsidRDefault="00000000">
            <w:pPr>
              <w:jc w:val="center"/>
              <w:rPr>
                <w:rFonts w:ascii="Times New Roman" w:hAnsi="Times New Roman"/>
                <w:sz w:val="36"/>
                <w:szCs w:val="36"/>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省工伤保险协议机构信息变更申请表</w:t>
            </w:r>
          </w:p>
        </w:tc>
      </w:tr>
      <w:tr w:rsidR="005C003B" w14:paraId="1DFFDFD5" w14:textId="77777777">
        <w:trPr>
          <w:trHeight w:val="700"/>
        </w:trPr>
        <w:tc>
          <w:tcPr>
            <w:tcW w:w="840" w:type="pct"/>
            <w:tcBorders>
              <w:top w:val="nil"/>
              <w:left w:val="nil"/>
              <w:bottom w:val="nil"/>
              <w:right w:val="nil"/>
            </w:tcBorders>
            <w:noWrap/>
            <w:vAlign w:val="center"/>
          </w:tcPr>
          <w:p w14:paraId="42ECDF2F"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（单位公章）</w:t>
            </w:r>
          </w:p>
        </w:tc>
        <w:tc>
          <w:tcPr>
            <w:tcW w:w="1511" w:type="pct"/>
            <w:tcBorders>
              <w:top w:val="nil"/>
              <w:left w:val="nil"/>
              <w:bottom w:val="nil"/>
              <w:right w:val="nil"/>
            </w:tcBorders>
            <w:noWrap/>
            <w:vAlign w:val="center"/>
          </w:tcPr>
          <w:p w14:paraId="143ADA0E" w14:textId="77777777" w:rsidR="005C003B" w:rsidRDefault="005C003B">
            <w:pPr>
              <w:rPr>
                <w:rFonts w:ascii="Times New Roman" w:eastAsia="仿宋_GB2312" w:hAnsi="Times New Roman"/>
                <w:sz w:val="24"/>
              </w:rPr>
            </w:pPr>
          </w:p>
        </w:tc>
        <w:tc>
          <w:tcPr>
            <w:tcW w:w="2648" w:type="pct"/>
            <w:gridSpan w:val="2"/>
            <w:tcBorders>
              <w:top w:val="nil"/>
              <w:left w:val="nil"/>
              <w:bottom w:val="single" w:sz="4" w:space="0" w:color="000000"/>
              <w:right w:val="nil"/>
            </w:tcBorders>
            <w:noWrap/>
            <w:vAlign w:val="center"/>
          </w:tcPr>
          <w:p w14:paraId="30CC059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填表日期：</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年</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月</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日</w:t>
            </w:r>
          </w:p>
        </w:tc>
      </w:tr>
      <w:tr w:rsidR="005C003B" w14:paraId="3D92267B" w14:textId="77777777">
        <w:trPr>
          <w:trHeight w:val="870"/>
        </w:trPr>
        <w:tc>
          <w:tcPr>
            <w:tcW w:w="840" w:type="pct"/>
            <w:tcBorders>
              <w:top w:val="single" w:sz="4" w:space="0" w:color="000000"/>
              <w:left w:val="single" w:sz="4" w:space="0" w:color="000000"/>
              <w:bottom w:val="single" w:sz="4" w:space="0" w:color="000000"/>
              <w:right w:val="single" w:sz="4" w:space="0" w:color="000000"/>
            </w:tcBorders>
            <w:vAlign w:val="center"/>
          </w:tcPr>
          <w:p w14:paraId="7C3A9DA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协议机构名称</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6FBF2778" w14:textId="77777777" w:rsidR="005C003B" w:rsidRDefault="005C003B">
            <w:pPr>
              <w:jc w:val="left"/>
              <w:rPr>
                <w:rFonts w:ascii="Times New Roman" w:eastAsia="仿宋_GB2312" w:hAnsi="Times New Roman"/>
                <w:sz w:val="24"/>
              </w:rPr>
            </w:pPr>
          </w:p>
        </w:tc>
        <w:tc>
          <w:tcPr>
            <w:tcW w:w="890" w:type="pct"/>
            <w:tcBorders>
              <w:top w:val="single" w:sz="4" w:space="0" w:color="000000"/>
              <w:left w:val="single" w:sz="4" w:space="0" w:color="000000"/>
              <w:bottom w:val="single" w:sz="4" w:space="0" w:color="000000"/>
              <w:right w:val="single" w:sz="4" w:space="0" w:color="000000"/>
            </w:tcBorders>
            <w:noWrap/>
            <w:vAlign w:val="center"/>
          </w:tcPr>
          <w:p w14:paraId="135A271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机构地址</w:t>
            </w:r>
          </w:p>
        </w:tc>
        <w:tc>
          <w:tcPr>
            <w:tcW w:w="1758" w:type="pct"/>
            <w:tcBorders>
              <w:top w:val="single" w:sz="4" w:space="0" w:color="000000"/>
              <w:left w:val="single" w:sz="4" w:space="0" w:color="000000"/>
              <w:bottom w:val="single" w:sz="4" w:space="0" w:color="000000"/>
              <w:right w:val="single" w:sz="4" w:space="0" w:color="000000"/>
            </w:tcBorders>
            <w:noWrap/>
            <w:vAlign w:val="center"/>
          </w:tcPr>
          <w:p w14:paraId="049AB158" w14:textId="77777777" w:rsidR="005C003B" w:rsidRDefault="005C003B">
            <w:pPr>
              <w:jc w:val="left"/>
              <w:rPr>
                <w:rFonts w:ascii="Times New Roman" w:eastAsia="仿宋_GB2312" w:hAnsi="Times New Roman"/>
                <w:sz w:val="24"/>
              </w:rPr>
            </w:pPr>
          </w:p>
        </w:tc>
      </w:tr>
      <w:tr w:rsidR="005C003B" w14:paraId="7BA1C3FC" w14:textId="77777777">
        <w:trPr>
          <w:trHeight w:val="870"/>
        </w:trPr>
        <w:tc>
          <w:tcPr>
            <w:tcW w:w="840" w:type="pct"/>
            <w:tcBorders>
              <w:top w:val="single" w:sz="4" w:space="0" w:color="000000"/>
              <w:left w:val="single" w:sz="4" w:space="0" w:color="000000"/>
              <w:bottom w:val="single" w:sz="4" w:space="0" w:color="000000"/>
              <w:right w:val="single" w:sz="4" w:space="0" w:color="000000"/>
            </w:tcBorders>
            <w:vAlign w:val="center"/>
          </w:tcPr>
          <w:p w14:paraId="2ADB084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法定代表人</w:t>
            </w:r>
            <w:r>
              <w:rPr>
                <w:rFonts w:ascii="Times New Roman" w:eastAsia="仿宋_GB2312" w:hAnsi="Times New Roman"/>
                <w:kern w:val="0"/>
                <w:sz w:val="24"/>
                <w:lang w:bidi="ar"/>
              </w:rPr>
              <w:t>及联系电话</w:t>
            </w:r>
          </w:p>
        </w:tc>
        <w:tc>
          <w:tcPr>
            <w:tcW w:w="1511" w:type="pct"/>
            <w:tcBorders>
              <w:top w:val="single" w:sz="4" w:space="0" w:color="000000"/>
              <w:left w:val="single" w:sz="4" w:space="0" w:color="000000"/>
              <w:bottom w:val="single" w:sz="4" w:space="0" w:color="000000"/>
              <w:right w:val="single" w:sz="4" w:space="0" w:color="000000"/>
            </w:tcBorders>
            <w:noWrap/>
            <w:vAlign w:val="center"/>
          </w:tcPr>
          <w:p w14:paraId="2FD9BCED" w14:textId="77777777" w:rsidR="005C003B" w:rsidRDefault="005C003B">
            <w:pPr>
              <w:jc w:val="left"/>
              <w:rPr>
                <w:rFonts w:ascii="Times New Roman" w:eastAsia="仿宋_GB2312" w:hAnsi="Times New Roman"/>
                <w:sz w:val="24"/>
              </w:rPr>
            </w:pPr>
          </w:p>
        </w:tc>
        <w:tc>
          <w:tcPr>
            <w:tcW w:w="890" w:type="pct"/>
            <w:tcBorders>
              <w:top w:val="single" w:sz="4" w:space="0" w:color="000000"/>
              <w:left w:val="single" w:sz="4" w:space="0" w:color="000000"/>
              <w:bottom w:val="single" w:sz="4" w:space="0" w:color="000000"/>
              <w:right w:val="single" w:sz="4" w:space="0" w:color="000000"/>
            </w:tcBorders>
            <w:vAlign w:val="center"/>
          </w:tcPr>
          <w:p w14:paraId="4F3192D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工伤保险负责人及联系电话</w:t>
            </w:r>
          </w:p>
        </w:tc>
        <w:tc>
          <w:tcPr>
            <w:tcW w:w="1758" w:type="pct"/>
            <w:tcBorders>
              <w:top w:val="single" w:sz="4" w:space="0" w:color="000000"/>
              <w:left w:val="single" w:sz="4" w:space="0" w:color="000000"/>
              <w:bottom w:val="single" w:sz="4" w:space="0" w:color="000000"/>
              <w:right w:val="single" w:sz="4" w:space="0" w:color="000000"/>
            </w:tcBorders>
            <w:noWrap/>
            <w:vAlign w:val="center"/>
          </w:tcPr>
          <w:p w14:paraId="3BDBD5B1" w14:textId="77777777" w:rsidR="005C003B" w:rsidRDefault="005C003B">
            <w:pPr>
              <w:jc w:val="left"/>
              <w:rPr>
                <w:rFonts w:ascii="Times New Roman" w:eastAsia="仿宋_GB2312" w:hAnsi="Times New Roman"/>
                <w:sz w:val="24"/>
              </w:rPr>
            </w:pPr>
          </w:p>
        </w:tc>
      </w:tr>
      <w:tr w:rsidR="005C003B" w14:paraId="7D3A0901" w14:textId="77777777">
        <w:trPr>
          <w:trHeight w:val="870"/>
        </w:trPr>
        <w:tc>
          <w:tcPr>
            <w:tcW w:w="840" w:type="pct"/>
            <w:tcBorders>
              <w:top w:val="single" w:sz="4" w:space="0" w:color="000000"/>
              <w:left w:val="single" w:sz="4" w:space="0" w:color="000000"/>
              <w:bottom w:val="single" w:sz="4" w:space="0" w:color="000000"/>
              <w:right w:val="single" w:sz="4" w:space="0" w:color="000000"/>
            </w:tcBorders>
            <w:noWrap/>
            <w:vAlign w:val="center"/>
          </w:tcPr>
          <w:p w14:paraId="07E88ED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申请原因</w:t>
            </w:r>
          </w:p>
        </w:tc>
        <w:tc>
          <w:tcPr>
            <w:tcW w:w="4159" w:type="pct"/>
            <w:gridSpan w:val="3"/>
            <w:tcBorders>
              <w:top w:val="single" w:sz="4" w:space="0" w:color="000000"/>
              <w:left w:val="single" w:sz="4" w:space="0" w:color="000000"/>
              <w:bottom w:val="single" w:sz="4" w:space="0" w:color="000000"/>
              <w:right w:val="single" w:sz="4" w:space="0" w:color="000000"/>
            </w:tcBorders>
            <w:noWrap/>
            <w:vAlign w:val="center"/>
          </w:tcPr>
          <w:p w14:paraId="7FBC7DFB" w14:textId="77777777" w:rsidR="005C003B" w:rsidRDefault="005C003B">
            <w:pPr>
              <w:jc w:val="left"/>
              <w:rPr>
                <w:rFonts w:ascii="Times New Roman" w:eastAsia="仿宋_GB2312" w:hAnsi="Times New Roman"/>
                <w:sz w:val="24"/>
              </w:rPr>
            </w:pPr>
          </w:p>
        </w:tc>
      </w:tr>
      <w:tr w:rsidR="005C003B" w14:paraId="459DE198" w14:textId="77777777">
        <w:trPr>
          <w:trHeight w:val="780"/>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14:paraId="36787143"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变更项目</w:t>
            </w:r>
          </w:p>
        </w:tc>
      </w:tr>
      <w:tr w:rsidR="005C003B" w14:paraId="5997B752" w14:textId="77777777">
        <w:trPr>
          <w:trHeight w:val="1020"/>
        </w:trPr>
        <w:tc>
          <w:tcPr>
            <w:tcW w:w="840" w:type="pct"/>
            <w:tcBorders>
              <w:top w:val="single" w:sz="4" w:space="0" w:color="000000"/>
              <w:left w:val="single" w:sz="4" w:space="0" w:color="000000"/>
              <w:bottom w:val="single" w:sz="4" w:space="0" w:color="000000"/>
              <w:right w:val="single" w:sz="4" w:space="0" w:color="000000"/>
            </w:tcBorders>
            <w:noWrap/>
            <w:vAlign w:val="center"/>
          </w:tcPr>
          <w:p w14:paraId="54E45E4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变更前</w:t>
            </w:r>
          </w:p>
        </w:tc>
        <w:tc>
          <w:tcPr>
            <w:tcW w:w="4159" w:type="pct"/>
            <w:gridSpan w:val="3"/>
            <w:tcBorders>
              <w:top w:val="single" w:sz="4" w:space="0" w:color="000000"/>
              <w:left w:val="single" w:sz="4" w:space="0" w:color="000000"/>
              <w:bottom w:val="single" w:sz="4" w:space="0" w:color="000000"/>
              <w:right w:val="single" w:sz="4" w:space="0" w:color="000000"/>
            </w:tcBorders>
            <w:noWrap/>
            <w:vAlign w:val="center"/>
          </w:tcPr>
          <w:p w14:paraId="5801D6BB" w14:textId="77777777" w:rsidR="005C003B" w:rsidRDefault="005C003B">
            <w:pPr>
              <w:jc w:val="left"/>
              <w:rPr>
                <w:rFonts w:ascii="Times New Roman" w:eastAsia="仿宋_GB2312" w:hAnsi="Times New Roman"/>
                <w:sz w:val="24"/>
              </w:rPr>
            </w:pPr>
          </w:p>
        </w:tc>
      </w:tr>
      <w:tr w:rsidR="005C003B" w14:paraId="403ED59C" w14:textId="77777777">
        <w:trPr>
          <w:trHeight w:val="1020"/>
        </w:trPr>
        <w:tc>
          <w:tcPr>
            <w:tcW w:w="840" w:type="pct"/>
            <w:tcBorders>
              <w:top w:val="single" w:sz="4" w:space="0" w:color="000000"/>
              <w:left w:val="single" w:sz="4" w:space="0" w:color="000000"/>
              <w:bottom w:val="single" w:sz="4" w:space="0" w:color="000000"/>
              <w:right w:val="single" w:sz="4" w:space="0" w:color="000000"/>
            </w:tcBorders>
            <w:noWrap/>
            <w:vAlign w:val="center"/>
          </w:tcPr>
          <w:p w14:paraId="2C60BA8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变更后</w:t>
            </w:r>
          </w:p>
        </w:tc>
        <w:tc>
          <w:tcPr>
            <w:tcW w:w="4159" w:type="pct"/>
            <w:gridSpan w:val="3"/>
            <w:tcBorders>
              <w:top w:val="single" w:sz="4" w:space="0" w:color="000000"/>
              <w:left w:val="single" w:sz="4" w:space="0" w:color="000000"/>
              <w:bottom w:val="single" w:sz="4" w:space="0" w:color="000000"/>
              <w:right w:val="single" w:sz="4" w:space="0" w:color="000000"/>
            </w:tcBorders>
            <w:noWrap/>
            <w:vAlign w:val="center"/>
          </w:tcPr>
          <w:p w14:paraId="15DFA80E" w14:textId="77777777" w:rsidR="005C003B" w:rsidRDefault="005C003B">
            <w:pPr>
              <w:jc w:val="left"/>
              <w:rPr>
                <w:rFonts w:ascii="Times New Roman" w:eastAsia="仿宋_GB2312" w:hAnsi="Times New Roman"/>
                <w:sz w:val="24"/>
              </w:rPr>
            </w:pPr>
          </w:p>
        </w:tc>
      </w:tr>
      <w:tr w:rsidR="005C003B" w14:paraId="4E544540" w14:textId="77777777">
        <w:trPr>
          <w:trHeight w:val="2120"/>
        </w:trPr>
        <w:tc>
          <w:tcPr>
            <w:tcW w:w="840" w:type="pct"/>
            <w:tcBorders>
              <w:top w:val="single" w:sz="4" w:space="0" w:color="000000"/>
              <w:left w:val="single" w:sz="4" w:space="0" w:color="000000"/>
              <w:bottom w:val="single" w:sz="4" w:space="0" w:color="000000"/>
              <w:right w:val="single" w:sz="4" w:space="0" w:color="000000"/>
            </w:tcBorders>
            <w:noWrap/>
            <w:vAlign w:val="center"/>
          </w:tcPr>
          <w:p w14:paraId="4595A82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申请资料</w:t>
            </w:r>
          </w:p>
        </w:tc>
        <w:tc>
          <w:tcPr>
            <w:tcW w:w="4159" w:type="pct"/>
            <w:gridSpan w:val="3"/>
            <w:tcBorders>
              <w:top w:val="single" w:sz="4" w:space="0" w:color="000000"/>
              <w:left w:val="single" w:sz="4" w:space="0" w:color="000000"/>
              <w:bottom w:val="single" w:sz="4" w:space="0" w:color="000000"/>
              <w:right w:val="single" w:sz="4" w:space="0" w:color="000000"/>
            </w:tcBorders>
            <w:vAlign w:val="center"/>
          </w:tcPr>
          <w:p w14:paraId="19618C69"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1.</w:t>
            </w:r>
            <w:r>
              <w:rPr>
                <w:rFonts w:ascii="Times New Roman" w:eastAsia="仿宋_GB2312" w:hAnsi="Times New Roman"/>
                <w:kern w:val="0"/>
                <w:sz w:val="24"/>
                <w:lang w:bidi="ar"/>
              </w:rPr>
              <w:t>《营业执照》口（有效期：</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w:t>
            </w:r>
            <w:r>
              <w:rPr>
                <w:rFonts w:ascii="Times New Roman" w:eastAsia="仿宋_GB2312" w:hAnsi="Times New Roman"/>
                <w:kern w:val="0"/>
                <w:sz w:val="24"/>
                <w:lang w:bidi="ar"/>
              </w:rPr>
              <w:br/>
              <w:t>2.</w:t>
            </w:r>
            <w:r>
              <w:rPr>
                <w:rFonts w:ascii="Times New Roman" w:eastAsia="仿宋_GB2312" w:hAnsi="Times New Roman"/>
                <w:kern w:val="0"/>
                <w:sz w:val="24"/>
                <w:lang w:bidi="ar"/>
              </w:rPr>
              <w:t>《医疗机构执业许可证》口（有效期：</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w:t>
            </w:r>
            <w:r>
              <w:rPr>
                <w:rFonts w:ascii="Times New Roman" w:eastAsia="仿宋_GB2312" w:hAnsi="Times New Roman"/>
                <w:kern w:val="0"/>
                <w:sz w:val="24"/>
                <w:lang w:bidi="ar"/>
              </w:rPr>
              <w:br/>
              <w:t>3.</w:t>
            </w:r>
            <w:r>
              <w:rPr>
                <w:rFonts w:ascii="Times New Roman" w:eastAsia="仿宋_GB2312" w:hAnsi="Times New Roman"/>
                <w:kern w:val="0"/>
                <w:sz w:val="24"/>
                <w:lang w:bidi="ar"/>
              </w:rPr>
              <w:t>新增服务范围，需提供项目价格、人员资质及相关资料；</w:t>
            </w:r>
            <w:r>
              <w:rPr>
                <w:rFonts w:ascii="Times New Roman" w:eastAsia="仿宋_GB2312" w:hAnsi="Times New Roman"/>
                <w:kern w:val="0"/>
                <w:sz w:val="24"/>
                <w:lang w:bidi="ar"/>
              </w:rPr>
              <w:br/>
              <w:t>4.</w:t>
            </w:r>
            <w:r>
              <w:rPr>
                <w:rFonts w:ascii="Times New Roman" w:eastAsia="仿宋_GB2312" w:hAnsi="Times New Roman"/>
                <w:kern w:val="0"/>
                <w:sz w:val="24"/>
                <w:lang w:bidi="ar"/>
              </w:rPr>
              <w:t>其他资料：</w:t>
            </w:r>
          </w:p>
        </w:tc>
      </w:tr>
      <w:tr w:rsidR="005C003B" w14:paraId="5D7D37AF" w14:textId="77777777">
        <w:trPr>
          <w:trHeight w:val="2460"/>
        </w:trPr>
        <w:tc>
          <w:tcPr>
            <w:tcW w:w="840" w:type="pct"/>
            <w:tcBorders>
              <w:top w:val="single" w:sz="4" w:space="0" w:color="000000"/>
              <w:left w:val="single" w:sz="4" w:space="0" w:color="000000"/>
              <w:bottom w:val="single" w:sz="4" w:space="0" w:color="000000"/>
              <w:right w:val="single" w:sz="4" w:space="0" w:color="000000"/>
            </w:tcBorders>
            <w:vAlign w:val="center"/>
          </w:tcPr>
          <w:p w14:paraId="11F18F6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社会保险</w:t>
            </w:r>
            <w:r>
              <w:rPr>
                <w:rFonts w:ascii="Times New Roman" w:eastAsia="仿宋_GB2312" w:hAnsi="Times New Roman"/>
                <w:kern w:val="0"/>
                <w:sz w:val="24"/>
                <w:lang w:bidi="ar"/>
              </w:rPr>
              <w:br/>
            </w:r>
            <w:r>
              <w:rPr>
                <w:rFonts w:ascii="Times New Roman" w:eastAsia="仿宋_GB2312" w:hAnsi="Times New Roman"/>
                <w:kern w:val="0"/>
                <w:sz w:val="24"/>
                <w:lang w:bidi="ar"/>
              </w:rPr>
              <w:t>经办机构意见</w:t>
            </w:r>
          </w:p>
        </w:tc>
        <w:tc>
          <w:tcPr>
            <w:tcW w:w="4159" w:type="pct"/>
            <w:gridSpan w:val="3"/>
            <w:tcBorders>
              <w:top w:val="single" w:sz="4" w:space="0" w:color="000000"/>
              <w:left w:val="single" w:sz="4" w:space="0" w:color="000000"/>
              <w:bottom w:val="single" w:sz="4" w:space="0" w:color="000000"/>
              <w:right w:val="single" w:sz="4" w:space="0" w:color="000000"/>
            </w:tcBorders>
            <w:vAlign w:val="center"/>
          </w:tcPr>
          <w:p w14:paraId="7B182701" w14:textId="77777777" w:rsidR="005C003B" w:rsidRDefault="005C003B">
            <w:pPr>
              <w:widowControl/>
              <w:jc w:val="center"/>
              <w:textAlignment w:val="center"/>
              <w:rPr>
                <w:rFonts w:ascii="Times New Roman" w:eastAsia="仿宋_GB2312" w:hAnsi="Times New Roman"/>
                <w:kern w:val="0"/>
                <w:sz w:val="24"/>
                <w:lang w:bidi="ar"/>
              </w:rPr>
            </w:pPr>
          </w:p>
          <w:p w14:paraId="689D4C78" w14:textId="77777777" w:rsidR="005C003B" w:rsidRDefault="005C003B">
            <w:pPr>
              <w:widowControl/>
              <w:jc w:val="center"/>
              <w:textAlignment w:val="center"/>
              <w:rPr>
                <w:rFonts w:ascii="Times New Roman" w:eastAsia="仿宋_GB2312" w:hAnsi="Times New Roman"/>
                <w:kern w:val="0"/>
                <w:sz w:val="24"/>
                <w:lang w:bidi="ar"/>
              </w:rPr>
            </w:pPr>
          </w:p>
          <w:p w14:paraId="758B8237" w14:textId="77777777" w:rsidR="005C003B" w:rsidRDefault="005C003B">
            <w:pPr>
              <w:widowControl/>
              <w:jc w:val="center"/>
              <w:textAlignment w:val="center"/>
              <w:rPr>
                <w:rFonts w:ascii="Times New Roman" w:eastAsia="仿宋_GB2312" w:hAnsi="Times New Roman"/>
                <w:kern w:val="0"/>
                <w:sz w:val="24"/>
                <w:lang w:bidi="ar"/>
              </w:rPr>
            </w:pPr>
          </w:p>
          <w:p w14:paraId="040F640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 xml:space="preserve"> </w:t>
            </w:r>
            <w:r>
              <w:rPr>
                <w:rFonts w:ascii="Times New Roman" w:eastAsia="仿宋_GB2312" w:hAnsi="Times New Roman"/>
                <w:kern w:val="0"/>
                <w:sz w:val="24"/>
                <w:lang w:bidi="ar"/>
              </w:rPr>
              <w:br/>
              <w:t xml:space="preserve">    </w:t>
            </w:r>
            <w:r>
              <w:rPr>
                <w:rFonts w:ascii="Times New Roman" w:eastAsia="仿宋_GB2312" w:hAnsi="Times New Roman"/>
                <w:kern w:val="0"/>
                <w:sz w:val="24"/>
                <w:lang w:bidi="ar"/>
              </w:rPr>
              <w:t>（盖章）</w:t>
            </w:r>
            <w:r>
              <w:rPr>
                <w:rFonts w:ascii="Times New Roman" w:eastAsia="仿宋_GB2312" w:hAnsi="Times New Roman"/>
                <w:kern w:val="0"/>
                <w:sz w:val="24"/>
                <w:lang w:bidi="ar"/>
              </w:rPr>
              <w:br/>
              <w:t xml:space="preserve">    </w:t>
            </w:r>
            <w:r>
              <w:rPr>
                <w:rFonts w:ascii="Times New Roman" w:eastAsia="仿宋_GB2312" w:hAnsi="Times New Roman"/>
                <w:kern w:val="0"/>
                <w:sz w:val="24"/>
                <w:lang w:bidi="ar"/>
              </w:rPr>
              <w:t>年</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月</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日</w:t>
            </w:r>
          </w:p>
        </w:tc>
      </w:tr>
    </w:tbl>
    <w:p w14:paraId="27CE17EE" w14:textId="77777777" w:rsidR="005C003B" w:rsidRDefault="005C003B">
      <w:pPr>
        <w:rPr>
          <w:rFonts w:ascii="Times New Roman" w:hAnsi="Times New Roman"/>
        </w:rPr>
        <w:sectPr w:rsidR="005C003B">
          <w:pgSz w:w="11906" w:h="16838"/>
          <w:pgMar w:top="2098" w:right="1474" w:bottom="1985" w:left="1588" w:header="851" w:footer="992" w:gutter="0"/>
          <w:cols w:space="720"/>
          <w:docGrid w:type="lines" w:linePitch="435"/>
        </w:sectPr>
      </w:pPr>
    </w:p>
    <w:p w14:paraId="2878D9C2"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8</w:t>
      </w:r>
    </w:p>
    <w:p w14:paraId="3F46A837" w14:textId="77777777" w:rsidR="005C003B" w:rsidRDefault="005C003B">
      <w:pPr>
        <w:spacing w:line="240" w:lineRule="exact"/>
        <w:ind w:firstLine="624"/>
        <w:rPr>
          <w:rFonts w:ascii="Times New Roman" w:eastAsia="仿宋_GB2312" w:hAnsi="Times New Roman"/>
          <w:sz w:val="32"/>
        </w:rPr>
      </w:pPr>
    </w:p>
    <w:p w14:paraId="14B01D6D" w14:textId="77777777" w:rsidR="005C003B" w:rsidRDefault="00000000">
      <w:pPr>
        <w:adjustRightInd w:val="0"/>
        <w:snapToGrid w:val="0"/>
        <w:spacing w:line="600" w:lineRule="exact"/>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省工伤保险协议机构现场核查情况记录表</w:t>
      </w:r>
    </w:p>
    <w:p w14:paraId="43659119" w14:textId="77777777" w:rsidR="005C003B" w:rsidRDefault="005C003B">
      <w:pPr>
        <w:spacing w:line="240" w:lineRule="exact"/>
        <w:ind w:firstLine="624"/>
        <w:rPr>
          <w:rFonts w:ascii="Times New Roman" w:eastAsia="仿宋_GB2312" w:hAnsi="Times New Roman"/>
          <w:sz w:val="32"/>
        </w:rPr>
      </w:pPr>
    </w:p>
    <w:tbl>
      <w:tblPr>
        <w:tblW w:w="5000" w:type="pct"/>
        <w:tblLayout w:type="fixed"/>
        <w:tblLook w:val="04A0" w:firstRow="1" w:lastRow="0" w:firstColumn="1" w:lastColumn="0" w:noHBand="0" w:noVBand="1"/>
      </w:tblPr>
      <w:tblGrid>
        <w:gridCol w:w="1689"/>
        <w:gridCol w:w="3066"/>
        <w:gridCol w:w="1460"/>
        <w:gridCol w:w="2845"/>
      </w:tblGrid>
      <w:tr w:rsidR="005C003B" w14:paraId="2010DB56" w14:textId="77777777">
        <w:trPr>
          <w:trHeight w:val="495"/>
        </w:trPr>
        <w:tc>
          <w:tcPr>
            <w:tcW w:w="932" w:type="pct"/>
            <w:tcBorders>
              <w:top w:val="single" w:sz="4" w:space="0" w:color="000000"/>
              <w:left w:val="single" w:sz="4" w:space="0" w:color="000000"/>
              <w:bottom w:val="single" w:sz="4" w:space="0" w:color="000000"/>
              <w:right w:val="single" w:sz="4" w:space="0" w:color="000000"/>
            </w:tcBorders>
            <w:vAlign w:val="center"/>
          </w:tcPr>
          <w:p w14:paraId="2A7C564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协议机构名称</w:t>
            </w:r>
          </w:p>
        </w:tc>
        <w:tc>
          <w:tcPr>
            <w:tcW w:w="4067" w:type="pct"/>
            <w:gridSpan w:val="3"/>
            <w:tcBorders>
              <w:top w:val="single" w:sz="4" w:space="0" w:color="000000"/>
              <w:left w:val="single" w:sz="4" w:space="0" w:color="000000"/>
              <w:bottom w:val="single" w:sz="4" w:space="0" w:color="000000"/>
              <w:right w:val="single" w:sz="4" w:space="0" w:color="000000"/>
            </w:tcBorders>
            <w:vAlign w:val="center"/>
          </w:tcPr>
          <w:p w14:paraId="7F05E436" w14:textId="77777777" w:rsidR="005C003B" w:rsidRDefault="005C003B">
            <w:pPr>
              <w:jc w:val="center"/>
              <w:rPr>
                <w:rFonts w:ascii="Times New Roman" w:eastAsia="仿宋_GB2312" w:hAnsi="Times New Roman"/>
                <w:sz w:val="24"/>
              </w:rPr>
            </w:pPr>
          </w:p>
        </w:tc>
      </w:tr>
      <w:tr w:rsidR="005C003B" w14:paraId="7D8563FB" w14:textId="77777777">
        <w:trPr>
          <w:trHeight w:val="344"/>
        </w:trPr>
        <w:tc>
          <w:tcPr>
            <w:tcW w:w="932" w:type="pct"/>
            <w:tcBorders>
              <w:top w:val="single" w:sz="4" w:space="0" w:color="000000"/>
              <w:left w:val="single" w:sz="4" w:space="0" w:color="000000"/>
              <w:bottom w:val="single" w:sz="4" w:space="0" w:color="000000"/>
              <w:right w:val="single" w:sz="4" w:space="0" w:color="000000"/>
            </w:tcBorders>
            <w:vAlign w:val="center"/>
          </w:tcPr>
          <w:p w14:paraId="41BB457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核查科室</w:t>
            </w:r>
          </w:p>
        </w:tc>
        <w:tc>
          <w:tcPr>
            <w:tcW w:w="4067" w:type="pct"/>
            <w:gridSpan w:val="3"/>
            <w:tcBorders>
              <w:top w:val="single" w:sz="4" w:space="0" w:color="000000"/>
              <w:left w:val="single" w:sz="4" w:space="0" w:color="000000"/>
              <w:bottom w:val="single" w:sz="4" w:space="0" w:color="000000"/>
              <w:right w:val="single" w:sz="4" w:space="0" w:color="000000"/>
            </w:tcBorders>
            <w:vAlign w:val="center"/>
          </w:tcPr>
          <w:p w14:paraId="48659EAE" w14:textId="77777777" w:rsidR="005C003B" w:rsidRDefault="005C003B">
            <w:pPr>
              <w:jc w:val="center"/>
              <w:rPr>
                <w:rFonts w:ascii="Times New Roman" w:eastAsia="仿宋_GB2312" w:hAnsi="Times New Roman"/>
                <w:sz w:val="24"/>
              </w:rPr>
            </w:pPr>
          </w:p>
        </w:tc>
      </w:tr>
      <w:tr w:rsidR="005C003B" w14:paraId="269C4143" w14:textId="77777777">
        <w:trPr>
          <w:trHeight w:val="956"/>
        </w:trPr>
        <w:tc>
          <w:tcPr>
            <w:tcW w:w="932" w:type="pct"/>
            <w:tcBorders>
              <w:top w:val="single" w:sz="4" w:space="0" w:color="000000"/>
              <w:left w:val="single" w:sz="4" w:space="0" w:color="000000"/>
              <w:bottom w:val="single" w:sz="4" w:space="0" w:color="000000"/>
              <w:right w:val="single" w:sz="4" w:space="0" w:color="000000"/>
            </w:tcBorders>
            <w:vAlign w:val="center"/>
          </w:tcPr>
          <w:p w14:paraId="01598E2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核查人员</w:t>
            </w:r>
          </w:p>
        </w:tc>
        <w:tc>
          <w:tcPr>
            <w:tcW w:w="1692" w:type="pct"/>
            <w:tcBorders>
              <w:top w:val="single" w:sz="4" w:space="0" w:color="000000"/>
              <w:left w:val="single" w:sz="4" w:space="0" w:color="000000"/>
              <w:bottom w:val="single" w:sz="4" w:space="0" w:color="000000"/>
              <w:right w:val="single" w:sz="4" w:space="0" w:color="auto"/>
            </w:tcBorders>
            <w:noWrap/>
            <w:vAlign w:val="center"/>
          </w:tcPr>
          <w:p w14:paraId="63AFD65E" w14:textId="77777777" w:rsidR="005C003B" w:rsidRDefault="005C003B">
            <w:pPr>
              <w:widowControl/>
              <w:jc w:val="center"/>
              <w:textAlignment w:val="center"/>
              <w:rPr>
                <w:rFonts w:ascii="Times New Roman" w:eastAsia="仿宋_GB2312" w:hAnsi="Times New Roman"/>
                <w:sz w:val="24"/>
              </w:rPr>
            </w:pPr>
          </w:p>
        </w:tc>
        <w:tc>
          <w:tcPr>
            <w:tcW w:w="806" w:type="pct"/>
            <w:tcBorders>
              <w:top w:val="single" w:sz="4" w:space="0" w:color="000000"/>
              <w:left w:val="single" w:sz="4" w:space="0" w:color="auto"/>
              <w:bottom w:val="single" w:sz="4" w:space="0" w:color="000000"/>
              <w:right w:val="single" w:sz="4" w:space="0" w:color="000000"/>
            </w:tcBorders>
            <w:noWrap/>
            <w:vAlign w:val="center"/>
          </w:tcPr>
          <w:p w14:paraId="6BBFD0AE" w14:textId="77777777" w:rsidR="005C003B" w:rsidRDefault="00000000">
            <w:pPr>
              <w:widowControl/>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核查时间</w:t>
            </w:r>
          </w:p>
        </w:tc>
        <w:tc>
          <w:tcPr>
            <w:tcW w:w="1568" w:type="pct"/>
            <w:tcBorders>
              <w:top w:val="single" w:sz="4" w:space="0" w:color="000000"/>
              <w:left w:val="single" w:sz="4" w:space="0" w:color="000000"/>
              <w:bottom w:val="single" w:sz="4" w:space="0" w:color="000000"/>
              <w:right w:val="single" w:sz="4" w:space="0" w:color="000000"/>
            </w:tcBorders>
            <w:vAlign w:val="center"/>
          </w:tcPr>
          <w:p w14:paraId="38B5842B" w14:textId="77777777" w:rsidR="005C003B" w:rsidRDefault="005C003B">
            <w:pPr>
              <w:jc w:val="center"/>
              <w:rPr>
                <w:rFonts w:ascii="Times New Roman" w:eastAsia="仿宋_GB2312" w:hAnsi="Times New Roman"/>
                <w:sz w:val="24"/>
              </w:rPr>
            </w:pPr>
          </w:p>
        </w:tc>
      </w:tr>
      <w:tr w:rsidR="005C003B" w14:paraId="4E382DC5" w14:textId="77777777">
        <w:trPr>
          <w:trHeight w:val="1275"/>
        </w:trPr>
        <w:tc>
          <w:tcPr>
            <w:tcW w:w="932" w:type="pct"/>
            <w:tcBorders>
              <w:top w:val="single" w:sz="4" w:space="0" w:color="000000"/>
              <w:left w:val="single" w:sz="4" w:space="0" w:color="000000"/>
              <w:bottom w:val="single" w:sz="4" w:space="0" w:color="000000"/>
              <w:right w:val="single" w:sz="4" w:space="0" w:color="000000"/>
            </w:tcBorders>
            <w:vAlign w:val="center"/>
          </w:tcPr>
          <w:p w14:paraId="5380606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核查内容</w:t>
            </w:r>
          </w:p>
        </w:tc>
        <w:tc>
          <w:tcPr>
            <w:tcW w:w="4067" w:type="pct"/>
            <w:gridSpan w:val="3"/>
            <w:tcBorders>
              <w:top w:val="single" w:sz="4" w:space="0" w:color="000000"/>
              <w:left w:val="single" w:sz="4" w:space="0" w:color="000000"/>
              <w:bottom w:val="single" w:sz="4" w:space="0" w:color="000000"/>
              <w:right w:val="single" w:sz="4" w:space="0" w:color="000000"/>
            </w:tcBorders>
            <w:vAlign w:val="center"/>
          </w:tcPr>
          <w:p w14:paraId="7F006BE5" w14:textId="77777777" w:rsidR="005C003B" w:rsidRDefault="005C003B">
            <w:pPr>
              <w:jc w:val="center"/>
              <w:rPr>
                <w:rFonts w:ascii="Times New Roman" w:eastAsia="仿宋_GB2312" w:hAnsi="Times New Roman"/>
                <w:sz w:val="24"/>
              </w:rPr>
            </w:pPr>
          </w:p>
        </w:tc>
      </w:tr>
      <w:tr w:rsidR="005C003B" w14:paraId="6EE51E79" w14:textId="77777777">
        <w:trPr>
          <w:trHeight w:val="3565"/>
        </w:trPr>
        <w:tc>
          <w:tcPr>
            <w:tcW w:w="932" w:type="pct"/>
            <w:tcBorders>
              <w:top w:val="single" w:sz="4" w:space="0" w:color="000000"/>
              <w:left w:val="single" w:sz="4" w:space="0" w:color="000000"/>
              <w:bottom w:val="nil"/>
              <w:right w:val="single" w:sz="4" w:space="0" w:color="000000"/>
            </w:tcBorders>
            <w:vAlign w:val="center"/>
          </w:tcPr>
          <w:p w14:paraId="5C40C8E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核查情况</w:t>
            </w:r>
          </w:p>
        </w:tc>
        <w:tc>
          <w:tcPr>
            <w:tcW w:w="4067" w:type="pct"/>
            <w:gridSpan w:val="3"/>
            <w:tcBorders>
              <w:top w:val="single" w:sz="4" w:space="0" w:color="000000"/>
              <w:left w:val="single" w:sz="4" w:space="0" w:color="000000"/>
              <w:bottom w:val="nil"/>
              <w:right w:val="single" w:sz="4" w:space="0" w:color="000000"/>
            </w:tcBorders>
            <w:vAlign w:val="center"/>
          </w:tcPr>
          <w:p w14:paraId="3C67A300" w14:textId="77777777" w:rsidR="005C003B" w:rsidRDefault="005C003B">
            <w:pPr>
              <w:jc w:val="center"/>
              <w:rPr>
                <w:rFonts w:ascii="Times New Roman" w:eastAsia="仿宋_GB2312" w:hAnsi="Times New Roman"/>
                <w:sz w:val="24"/>
              </w:rPr>
            </w:pPr>
          </w:p>
        </w:tc>
      </w:tr>
      <w:tr w:rsidR="005C003B" w14:paraId="43448CB4" w14:textId="77777777">
        <w:trPr>
          <w:trHeight w:val="965"/>
        </w:trPr>
        <w:tc>
          <w:tcPr>
            <w:tcW w:w="932" w:type="pct"/>
            <w:tcBorders>
              <w:top w:val="nil"/>
              <w:left w:val="single" w:sz="4" w:space="0" w:color="000000"/>
              <w:bottom w:val="single" w:sz="4" w:space="0" w:color="000000"/>
              <w:right w:val="single" w:sz="4" w:space="0" w:color="auto"/>
            </w:tcBorders>
            <w:vAlign w:val="center"/>
          </w:tcPr>
          <w:p w14:paraId="66CF023D" w14:textId="77777777" w:rsidR="005C003B" w:rsidRDefault="005C003B">
            <w:pPr>
              <w:jc w:val="center"/>
              <w:rPr>
                <w:rFonts w:ascii="Times New Roman" w:eastAsia="仿宋_GB2312" w:hAnsi="Times New Roman"/>
                <w:sz w:val="24"/>
              </w:rPr>
            </w:pPr>
          </w:p>
        </w:tc>
        <w:tc>
          <w:tcPr>
            <w:tcW w:w="4067" w:type="pct"/>
            <w:gridSpan w:val="3"/>
            <w:tcBorders>
              <w:top w:val="nil"/>
              <w:left w:val="single" w:sz="4" w:space="0" w:color="auto"/>
              <w:bottom w:val="single" w:sz="4" w:space="0" w:color="000000"/>
              <w:right w:val="single" w:sz="4" w:space="0" w:color="000000"/>
            </w:tcBorders>
            <w:vAlign w:val="center"/>
          </w:tcPr>
          <w:p w14:paraId="2E95C8C9" w14:textId="77777777" w:rsidR="005C003B" w:rsidRDefault="005C003B">
            <w:pPr>
              <w:jc w:val="center"/>
              <w:rPr>
                <w:rFonts w:ascii="Times New Roman" w:eastAsia="仿宋_GB2312" w:hAnsi="Times New Roman"/>
                <w:sz w:val="24"/>
              </w:rPr>
            </w:pPr>
          </w:p>
        </w:tc>
      </w:tr>
      <w:tr w:rsidR="005C003B" w14:paraId="281A22D9" w14:textId="77777777">
        <w:trPr>
          <w:trHeight w:val="2406"/>
        </w:trPr>
        <w:tc>
          <w:tcPr>
            <w:tcW w:w="932" w:type="pct"/>
            <w:tcBorders>
              <w:top w:val="single" w:sz="4" w:space="0" w:color="000000"/>
              <w:left w:val="single" w:sz="4" w:space="0" w:color="000000"/>
              <w:bottom w:val="single" w:sz="4" w:space="0" w:color="000000"/>
              <w:right w:val="single" w:sz="4" w:space="0" w:color="auto"/>
            </w:tcBorders>
            <w:vAlign w:val="center"/>
          </w:tcPr>
          <w:p w14:paraId="37D6AC62" w14:textId="77777777" w:rsidR="005C003B" w:rsidRDefault="00000000">
            <w:pPr>
              <w:jc w:val="center"/>
              <w:rPr>
                <w:rFonts w:ascii="Times New Roman" w:eastAsia="仿宋_GB2312" w:hAnsi="Times New Roman"/>
                <w:sz w:val="24"/>
              </w:rPr>
            </w:pPr>
            <w:r>
              <w:rPr>
                <w:rFonts w:ascii="Times New Roman" w:eastAsia="仿宋_GB2312" w:hAnsi="Times New Roman"/>
                <w:kern w:val="0"/>
                <w:sz w:val="24"/>
                <w:lang w:bidi="ar"/>
              </w:rPr>
              <w:t>被核查</w:t>
            </w:r>
            <w:proofErr w:type="gramStart"/>
            <w:r>
              <w:rPr>
                <w:rFonts w:ascii="Times New Roman" w:eastAsia="仿宋_GB2312" w:hAnsi="Times New Roman" w:hint="eastAsia"/>
                <w:kern w:val="0"/>
                <w:sz w:val="24"/>
                <w:lang w:bidi="ar"/>
              </w:rPr>
              <w:t>机构陪检人员</w:t>
            </w:r>
            <w:proofErr w:type="gramEnd"/>
            <w:r>
              <w:rPr>
                <w:rFonts w:ascii="Times New Roman" w:eastAsia="仿宋_GB2312" w:hAnsi="Times New Roman"/>
                <w:kern w:val="0"/>
                <w:sz w:val="24"/>
                <w:lang w:bidi="ar"/>
              </w:rPr>
              <w:t>签字</w:t>
            </w:r>
          </w:p>
        </w:tc>
        <w:tc>
          <w:tcPr>
            <w:tcW w:w="1692" w:type="pct"/>
            <w:tcBorders>
              <w:top w:val="single" w:sz="4" w:space="0" w:color="000000"/>
              <w:left w:val="single" w:sz="4" w:space="0" w:color="auto"/>
              <w:bottom w:val="single" w:sz="4" w:space="0" w:color="000000"/>
              <w:right w:val="single" w:sz="4" w:space="0" w:color="000000"/>
            </w:tcBorders>
            <w:vAlign w:val="center"/>
          </w:tcPr>
          <w:p w14:paraId="41A00105" w14:textId="77777777" w:rsidR="005C003B" w:rsidRDefault="005C003B">
            <w:pPr>
              <w:jc w:val="center"/>
              <w:rPr>
                <w:rFonts w:ascii="Times New Roman" w:eastAsia="仿宋_GB2312" w:hAnsi="Times New Roman"/>
                <w:kern w:val="0"/>
                <w:sz w:val="24"/>
                <w:lang w:bidi="ar"/>
              </w:rPr>
            </w:pPr>
          </w:p>
        </w:tc>
        <w:tc>
          <w:tcPr>
            <w:tcW w:w="806" w:type="pct"/>
            <w:tcBorders>
              <w:top w:val="single" w:sz="4" w:space="0" w:color="000000"/>
              <w:left w:val="single" w:sz="4" w:space="0" w:color="000000"/>
              <w:bottom w:val="single" w:sz="4" w:space="0" w:color="000000"/>
              <w:right w:val="single" w:sz="4" w:space="0" w:color="000000"/>
            </w:tcBorders>
            <w:vAlign w:val="center"/>
          </w:tcPr>
          <w:p w14:paraId="3253F95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被核查机构工伤管理部门</w:t>
            </w:r>
            <w:r>
              <w:rPr>
                <w:rFonts w:ascii="Times New Roman" w:eastAsia="仿宋_GB2312" w:hAnsi="Times New Roman" w:hint="eastAsia"/>
                <w:kern w:val="0"/>
                <w:sz w:val="24"/>
                <w:lang w:bidi="ar"/>
              </w:rPr>
              <w:t>盖章</w:t>
            </w:r>
          </w:p>
        </w:tc>
        <w:tc>
          <w:tcPr>
            <w:tcW w:w="1568" w:type="pct"/>
            <w:tcBorders>
              <w:top w:val="single" w:sz="4" w:space="0" w:color="000000"/>
              <w:left w:val="single" w:sz="4" w:space="0" w:color="000000"/>
              <w:bottom w:val="single" w:sz="4" w:space="0" w:color="000000"/>
              <w:right w:val="single" w:sz="4" w:space="0" w:color="000000"/>
            </w:tcBorders>
            <w:vAlign w:val="center"/>
          </w:tcPr>
          <w:p w14:paraId="5A91D80C" w14:textId="77777777" w:rsidR="005C003B" w:rsidRDefault="005C003B">
            <w:pPr>
              <w:jc w:val="center"/>
              <w:rPr>
                <w:rFonts w:ascii="Times New Roman" w:eastAsia="仿宋_GB2312" w:hAnsi="Times New Roman"/>
                <w:sz w:val="24"/>
              </w:rPr>
            </w:pPr>
          </w:p>
        </w:tc>
      </w:tr>
      <w:tr w:rsidR="005C003B" w14:paraId="56BC8F23" w14:textId="77777777">
        <w:trPr>
          <w:trHeight w:val="1040"/>
        </w:trPr>
        <w:tc>
          <w:tcPr>
            <w:tcW w:w="5000" w:type="pct"/>
            <w:gridSpan w:val="4"/>
            <w:tcBorders>
              <w:top w:val="nil"/>
              <w:left w:val="nil"/>
              <w:bottom w:val="nil"/>
              <w:right w:val="nil"/>
            </w:tcBorders>
            <w:vAlign w:val="center"/>
          </w:tcPr>
          <w:p w14:paraId="0DB7942F"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备注：此表用于日常监督考核。</w:t>
            </w:r>
          </w:p>
        </w:tc>
      </w:tr>
    </w:tbl>
    <w:p w14:paraId="1ACC172C" w14:textId="77777777" w:rsidR="005C003B" w:rsidRDefault="005C003B">
      <w:pPr>
        <w:rPr>
          <w:rFonts w:ascii="Times New Roman" w:hAnsi="Times New Roman"/>
        </w:rPr>
        <w:sectPr w:rsidR="005C003B">
          <w:pgSz w:w="11906" w:h="16838"/>
          <w:pgMar w:top="2098" w:right="1474" w:bottom="1985" w:left="1588" w:header="851" w:footer="1418" w:gutter="0"/>
          <w:cols w:space="720"/>
          <w:docGrid w:type="lines" w:linePitch="435"/>
        </w:sectPr>
      </w:pPr>
    </w:p>
    <w:p w14:paraId="22A1A437"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9</w:t>
      </w:r>
    </w:p>
    <w:p w14:paraId="2E25926C" w14:textId="77777777" w:rsidR="005C003B" w:rsidRDefault="00000000">
      <w:pPr>
        <w:adjustRightInd w:val="0"/>
        <w:spacing w:after="120" w:line="500" w:lineRule="exact"/>
        <w:ind w:firstLine="624"/>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w:t>
      </w:r>
      <w:r>
        <w:rPr>
          <w:rFonts w:ascii="Times New Roman" w:eastAsia="方正小标宋简体" w:hAnsi="Times New Roman" w:hint="eastAsia"/>
          <w:kern w:val="0"/>
          <w:sz w:val="36"/>
          <w:szCs w:val="36"/>
          <w:lang w:bidi="ar"/>
        </w:rPr>
        <w:t>协议</w:t>
      </w:r>
      <w:r>
        <w:rPr>
          <w:rFonts w:ascii="Times New Roman" w:eastAsia="方正小标宋简体" w:hAnsi="Times New Roman"/>
          <w:kern w:val="0"/>
          <w:sz w:val="36"/>
          <w:szCs w:val="36"/>
          <w:lang w:bidi="ar"/>
        </w:rPr>
        <w:t>医疗</w:t>
      </w:r>
      <w:r>
        <w:rPr>
          <w:rFonts w:ascii="Times New Roman" w:eastAsia="方正小标宋简体" w:hAnsi="Times New Roman" w:hint="eastAsia"/>
          <w:kern w:val="0"/>
          <w:sz w:val="36"/>
          <w:szCs w:val="36"/>
          <w:lang w:bidi="ar"/>
        </w:rPr>
        <w:t>（</w:t>
      </w:r>
      <w:r>
        <w:rPr>
          <w:rFonts w:ascii="Times New Roman" w:eastAsia="方正小标宋简体" w:hAnsi="Times New Roman"/>
          <w:kern w:val="0"/>
          <w:sz w:val="36"/>
          <w:szCs w:val="36"/>
          <w:lang w:bidi="ar"/>
        </w:rPr>
        <w:t>康复</w:t>
      </w:r>
      <w:r>
        <w:rPr>
          <w:rFonts w:ascii="Times New Roman" w:eastAsia="方正小标宋简体" w:hAnsi="Times New Roman" w:hint="eastAsia"/>
          <w:kern w:val="0"/>
          <w:sz w:val="36"/>
          <w:szCs w:val="36"/>
          <w:lang w:bidi="ar"/>
        </w:rPr>
        <w:t>）</w:t>
      </w:r>
      <w:r>
        <w:rPr>
          <w:rFonts w:ascii="Times New Roman" w:eastAsia="方正小标宋简体" w:hAnsi="Times New Roman"/>
          <w:kern w:val="0"/>
          <w:sz w:val="36"/>
          <w:szCs w:val="36"/>
          <w:lang w:bidi="ar"/>
        </w:rPr>
        <w:t>协议机构</w:t>
      </w:r>
      <w:r>
        <w:rPr>
          <w:rFonts w:ascii="Times New Roman" w:eastAsia="方正小标宋简体" w:hAnsi="Times New Roman" w:hint="eastAsia"/>
          <w:kern w:val="0"/>
          <w:sz w:val="36"/>
          <w:szCs w:val="36"/>
          <w:lang w:bidi="ar"/>
        </w:rPr>
        <w:t>年度</w:t>
      </w:r>
      <w:r>
        <w:rPr>
          <w:rFonts w:ascii="Times New Roman" w:eastAsia="方正小标宋简体" w:hAnsi="Times New Roman"/>
          <w:kern w:val="0"/>
          <w:sz w:val="36"/>
          <w:szCs w:val="36"/>
          <w:lang w:bidi="ar"/>
        </w:rPr>
        <w:t>考核评分表</w:t>
      </w:r>
    </w:p>
    <w:p w14:paraId="726EF4CD" w14:textId="77777777" w:rsidR="005C003B" w:rsidRDefault="00000000">
      <w:pPr>
        <w:ind w:firstLine="624"/>
        <w:rPr>
          <w:rFonts w:ascii="Times New Roman" w:eastAsia="仿宋_GB2312" w:hAnsi="Times New Roman"/>
          <w:kern w:val="0"/>
          <w:sz w:val="24"/>
          <w:lang w:bidi="ar"/>
        </w:rPr>
      </w:pPr>
      <w:r>
        <w:rPr>
          <w:rFonts w:ascii="Times New Roman" w:eastAsia="仿宋_GB2312" w:hAnsi="Times New Roman"/>
          <w:kern w:val="0"/>
          <w:sz w:val="24"/>
          <w:lang w:bidi="ar"/>
        </w:rPr>
        <w:t>评估</w:t>
      </w:r>
      <w:r>
        <w:rPr>
          <w:rFonts w:ascii="Times New Roman" w:eastAsia="仿宋_GB2312" w:hAnsi="Times New Roman" w:hint="eastAsia"/>
          <w:kern w:val="0"/>
          <w:sz w:val="24"/>
          <w:lang w:bidi="ar"/>
        </w:rPr>
        <w:t>人员</w:t>
      </w:r>
      <w:r>
        <w:rPr>
          <w:rFonts w:ascii="Times New Roman" w:eastAsia="仿宋_GB2312" w:hAnsi="Times New Roman"/>
          <w:kern w:val="0"/>
          <w:sz w:val="24"/>
          <w:lang w:bidi="ar"/>
        </w:rPr>
        <w:t>签名：</w:t>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评估日期：</w:t>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p>
    <w:tbl>
      <w:tblPr>
        <w:tblW w:w="1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000"/>
        <w:gridCol w:w="1200"/>
        <w:gridCol w:w="5712"/>
        <w:gridCol w:w="1725"/>
        <w:gridCol w:w="2588"/>
        <w:gridCol w:w="725"/>
        <w:gridCol w:w="700"/>
        <w:gridCol w:w="718"/>
      </w:tblGrid>
      <w:tr w:rsidR="005C003B" w14:paraId="68D935D6" w14:textId="77777777">
        <w:trPr>
          <w:tblHeader/>
          <w:jc w:val="center"/>
        </w:trPr>
        <w:tc>
          <w:tcPr>
            <w:tcW w:w="785" w:type="dxa"/>
            <w:noWrap/>
            <w:vAlign w:val="center"/>
          </w:tcPr>
          <w:p w14:paraId="25B245D3"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序号</w:t>
            </w:r>
          </w:p>
        </w:tc>
        <w:tc>
          <w:tcPr>
            <w:tcW w:w="1000" w:type="dxa"/>
            <w:noWrap/>
            <w:vAlign w:val="center"/>
          </w:tcPr>
          <w:p w14:paraId="432D721D"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项目</w:t>
            </w:r>
          </w:p>
        </w:tc>
        <w:tc>
          <w:tcPr>
            <w:tcW w:w="1200" w:type="dxa"/>
            <w:noWrap/>
            <w:vAlign w:val="center"/>
          </w:tcPr>
          <w:p w14:paraId="417FA0CC"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考核内容</w:t>
            </w:r>
          </w:p>
        </w:tc>
        <w:tc>
          <w:tcPr>
            <w:tcW w:w="5712" w:type="dxa"/>
            <w:noWrap/>
            <w:vAlign w:val="center"/>
          </w:tcPr>
          <w:p w14:paraId="584878EA"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基本要求</w:t>
            </w:r>
          </w:p>
        </w:tc>
        <w:tc>
          <w:tcPr>
            <w:tcW w:w="1725" w:type="dxa"/>
            <w:noWrap/>
            <w:vAlign w:val="center"/>
          </w:tcPr>
          <w:p w14:paraId="6F539BCC"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检查方法</w:t>
            </w:r>
          </w:p>
        </w:tc>
        <w:tc>
          <w:tcPr>
            <w:tcW w:w="2588" w:type="dxa"/>
            <w:noWrap/>
            <w:vAlign w:val="center"/>
          </w:tcPr>
          <w:p w14:paraId="758CC56F"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评分标准</w:t>
            </w:r>
          </w:p>
        </w:tc>
        <w:tc>
          <w:tcPr>
            <w:tcW w:w="725" w:type="dxa"/>
            <w:vAlign w:val="center"/>
          </w:tcPr>
          <w:p w14:paraId="347F3BEB"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基本分值</w:t>
            </w:r>
          </w:p>
        </w:tc>
        <w:tc>
          <w:tcPr>
            <w:tcW w:w="700" w:type="dxa"/>
            <w:vAlign w:val="center"/>
          </w:tcPr>
          <w:p w14:paraId="102A854F"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扣分依据</w:t>
            </w:r>
          </w:p>
        </w:tc>
        <w:tc>
          <w:tcPr>
            <w:tcW w:w="718" w:type="dxa"/>
            <w:vAlign w:val="center"/>
          </w:tcPr>
          <w:p w14:paraId="4A48E07F"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实际得分</w:t>
            </w:r>
          </w:p>
        </w:tc>
      </w:tr>
      <w:tr w:rsidR="005C003B" w14:paraId="6115E9E0" w14:textId="77777777">
        <w:trPr>
          <w:jc w:val="center"/>
        </w:trPr>
        <w:tc>
          <w:tcPr>
            <w:tcW w:w="15153" w:type="dxa"/>
            <w:gridSpan w:val="9"/>
            <w:noWrap/>
            <w:vAlign w:val="center"/>
          </w:tcPr>
          <w:p w14:paraId="6FF33A71" w14:textId="77777777" w:rsidR="005C003B" w:rsidRDefault="00000000">
            <w:pPr>
              <w:widowControl/>
              <w:spacing w:line="360" w:lineRule="exact"/>
              <w:jc w:val="left"/>
              <w:textAlignment w:val="center"/>
              <w:rPr>
                <w:rFonts w:ascii="Times New Roman" w:eastAsia="黑体" w:hAnsi="Times New Roman"/>
                <w:sz w:val="24"/>
              </w:rPr>
            </w:pPr>
            <w:r>
              <w:rPr>
                <w:rFonts w:ascii="Times New Roman" w:eastAsia="黑体" w:hAnsi="Times New Roman"/>
                <w:kern w:val="0"/>
                <w:sz w:val="24"/>
                <w:lang w:bidi="ar"/>
              </w:rPr>
              <w:t>一、基础评分事项（</w:t>
            </w:r>
            <w:r>
              <w:rPr>
                <w:rFonts w:ascii="Times New Roman" w:eastAsia="黑体" w:hAnsi="Times New Roman"/>
                <w:kern w:val="0"/>
                <w:sz w:val="24"/>
                <w:lang w:bidi="ar"/>
              </w:rPr>
              <w:t>100</w:t>
            </w:r>
            <w:r>
              <w:rPr>
                <w:rFonts w:ascii="Times New Roman" w:eastAsia="黑体" w:hAnsi="Times New Roman"/>
                <w:kern w:val="0"/>
                <w:sz w:val="24"/>
                <w:lang w:bidi="ar"/>
              </w:rPr>
              <w:t>分）</w:t>
            </w:r>
          </w:p>
        </w:tc>
      </w:tr>
      <w:tr w:rsidR="005C003B" w14:paraId="24B9D422" w14:textId="77777777">
        <w:trPr>
          <w:jc w:val="center"/>
        </w:trPr>
        <w:tc>
          <w:tcPr>
            <w:tcW w:w="785" w:type="dxa"/>
            <w:vAlign w:val="center"/>
          </w:tcPr>
          <w:p w14:paraId="20BA14B6"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w:t>
            </w:r>
          </w:p>
        </w:tc>
        <w:tc>
          <w:tcPr>
            <w:tcW w:w="1000" w:type="dxa"/>
            <w:vMerge w:val="restart"/>
            <w:vAlign w:val="center"/>
          </w:tcPr>
          <w:p w14:paraId="1DB957E5"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工伤保险医疗</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服务管理组织及工作情况</w:t>
            </w:r>
            <w:r>
              <w:rPr>
                <w:rFonts w:ascii="Times New Roman" w:eastAsia="仿宋_GB2312" w:hAnsi="Times New Roman"/>
                <w:kern w:val="0"/>
                <w:sz w:val="24"/>
                <w:lang w:bidi="ar"/>
              </w:rPr>
              <w:br/>
            </w: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15</w:t>
            </w:r>
            <w:r>
              <w:rPr>
                <w:rFonts w:ascii="Times New Roman" w:eastAsia="仿宋_GB2312" w:hAnsi="Times New Roman"/>
                <w:spacing w:val="-12"/>
                <w:kern w:val="0"/>
                <w:sz w:val="24"/>
                <w:lang w:bidi="ar"/>
              </w:rPr>
              <w:t>分）</w:t>
            </w:r>
          </w:p>
        </w:tc>
        <w:tc>
          <w:tcPr>
            <w:tcW w:w="1200" w:type="dxa"/>
            <w:vMerge w:val="restart"/>
            <w:vAlign w:val="center"/>
          </w:tcPr>
          <w:p w14:paraId="6A6DB47F"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服务管理组织、制度、人员配备</w:t>
            </w:r>
          </w:p>
        </w:tc>
        <w:tc>
          <w:tcPr>
            <w:tcW w:w="5712" w:type="dxa"/>
            <w:vAlign w:val="center"/>
          </w:tcPr>
          <w:p w14:paraId="0DB250D8"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必须有一名院级领导分管工伤医疗</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工作；有专职或兼职的工伤医疗</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服务管理人员。</w:t>
            </w:r>
          </w:p>
        </w:tc>
        <w:tc>
          <w:tcPr>
            <w:tcW w:w="1725" w:type="dxa"/>
            <w:vAlign w:val="center"/>
          </w:tcPr>
          <w:p w14:paraId="0CD426BE"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41DF0A4F"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每缺一项扣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249B56E3"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7661024D"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02A23AE3" w14:textId="77777777" w:rsidR="005C003B" w:rsidRDefault="005C003B">
            <w:pPr>
              <w:spacing w:line="320" w:lineRule="exact"/>
              <w:jc w:val="left"/>
              <w:rPr>
                <w:rFonts w:ascii="Times New Roman" w:eastAsia="仿宋_GB2312" w:hAnsi="Times New Roman"/>
                <w:sz w:val="24"/>
              </w:rPr>
            </w:pPr>
          </w:p>
        </w:tc>
      </w:tr>
      <w:tr w:rsidR="005C003B" w14:paraId="0A610E1F" w14:textId="77777777">
        <w:trPr>
          <w:jc w:val="center"/>
        </w:trPr>
        <w:tc>
          <w:tcPr>
            <w:tcW w:w="785" w:type="dxa"/>
            <w:vAlign w:val="center"/>
          </w:tcPr>
          <w:p w14:paraId="080BE2A4"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1000" w:type="dxa"/>
            <w:vMerge/>
            <w:vAlign w:val="center"/>
          </w:tcPr>
          <w:p w14:paraId="4B02603B" w14:textId="77777777" w:rsidR="005C003B" w:rsidRDefault="005C003B">
            <w:pPr>
              <w:spacing w:line="320" w:lineRule="exact"/>
              <w:jc w:val="center"/>
              <w:rPr>
                <w:rFonts w:ascii="Times New Roman" w:eastAsia="仿宋_GB2312" w:hAnsi="Times New Roman"/>
                <w:sz w:val="24"/>
              </w:rPr>
            </w:pPr>
          </w:p>
        </w:tc>
        <w:tc>
          <w:tcPr>
            <w:tcW w:w="1200" w:type="dxa"/>
            <w:vMerge/>
            <w:vAlign w:val="center"/>
          </w:tcPr>
          <w:p w14:paraId="3532892E"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6EC58A11"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有工伤</w:t>
            </w:r>
            <w:r>
              <w:rPr>
                <w:rFonts w:ascii="Times New Roman" w:eastAsia="仿宋_GB2312" w:hAnsi="Times New Roman" w:hint="eastAsia"/>
                <w:kern w:val="0"/>
                <w:sz w:val="24"/>
                <w:lang w:bidi="ar"/>
              </w:rPr>
              <w:t>保险</w:t>
            </w:r>
            <w:r>
              <w:rPr>
                <w:rFonts w:ascii="Times New Roman" w:eastAsia="仿宋_GB2312" w:hAnsi="Times New Roman"/>
                <w:kern w:val="0"/>
                <w:sz w:val="24"/>
                <w:lang w:bidi="ar"/>
              </w:rPr>
              <w:t>服务的管理制度、妥善保管服务协议。</w:t>
            </w:r>
          </w:p>
        </w:tc>
        <w:tc>
          <w:tcPr>
            <w:tcW w:w="1725" w:type="dxa"/>
            <w:vAlign w:val="center"/>
          </w:tcPr>
          <w:p w14:paraId="2B4E9EA5"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0228EC26"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每缺一项扣</w:t>
            </w:r>
            <w:r>
              <w:rPr>
                <w:rFonts w:ascii="Times New Roman" w:eastAsia="仿宋_GB2312" w:hAnsi="Times New Roman" w:hint="eastAsia"/>
                <w:kern w:val="0"/>
                <w:sz w:val="24"/>
                <w:lang w:bidi="ar"/>
              </w:rPr>
              <w:t>1</w:t>
            </w:r>
            <w:r>
              <w:rPr>
                <w:rFonts w:ascii="Times New Roman" w:eastAsia="仿宋_GB2312" w:hAnsi="Times New Roman"/>
                <w:kern w:val="0"/>
                <w:sz w:val="24"/>
                <w:lang w:bidi="ar"/>
              </w:rPr>
              <w:t>分，扣完为止。</w:t>
            </w:r>
          </w:p>
        </w:tc>
        <w:tc>
          <w:tcPr>
            <w:tcW w:w="725" w:type="dxa"/>
            <w:vAlign w:val="center"/>
          </w:tcPr>
          <w:p w14:paraId="76F816DD"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26920ACF"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4BB56E9B" w14:textId="77777777" w:rsidR="005C003B" w:rsidRDefault="005C003B">
            <w:pPr>
              <w:spacing w:line="320" w:lineRule="exact"/>
              <w:jc w:val="left"/>
              <w:rPr>
                <w:rFonts w:ascii="Times New Roman" w:eastAsia="仿宋_GB2312" w:hAnsi="Times New Roman"/>
                <w:sz w:val="24"/>
              </w:rPr>
            </w:pPr>
          </w:p>
        </w:tc>
      </w:tr>
      <w:tr w:rsidR="005C003B" w14:paraId="0FE4CB1F" w14:textId="77777777">
        <w:trPr>
          <w:jc w:val="center"/>
        </w:trPr>
        <w:tc>
          <w:tcPr>
            <w:tcW w:w="785" w:type="dxa"/>
            <w:vAlign w:val="center"/>
          </w:tcPr>
          <w:p w14:paraId="48677E9F"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1000" w:type="dxa"/>
            <w:vMerge/>
            <w:vAlign w:val="center"/>
          </w:tcPr>
          <w:p w14:paraId="45717EEA" w14:textId="77777777" w:rsidR="005C003B" w:rsidRDefault="005C003B">
            <w:pPr>
              <w:spacing w:line="320" w:lineRule="exact"/>
              <w:jc w:val="center"/>
              <w:rPr>
                <w:rFonts w:ascii="Times New Roman" w:eastAsia="仿宋_GB2312" w:hAnsi="Times New Roman"/>
                <w:sz w:val="24"/>
              </w:rPr>
            </w:pPr>
          </w:p>
        </w:tc>
        <w:tc>
          <w:tcPr>
            <w:tcW w:w="1200" w:type="dxa"/>
            <w:vMerge w:val="restart"/>
            <w:vAlign w:val="center"/>
          </w:tcPr>
          <w:p w14:paraId="2E1EB917"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工伤保险政策、业务学习、宣传、考核及参保</w:t>
            </w:r>
            <w:r>
              <w:rPr>
                <w:rFonts w:ascii="Times New Roman" w:eastAsia="仿宋_GB2312" w:hAnsi="Times New Roman" w:hint="eastAsia"/>
                <w:kern w:val="0"/>
                <w:sz w:val="24"/>
                <w:lang w:bidi="ar"/>
              </w:rPr>
              <w:t>缴费</w:t>
            </w:r>
            <w:r>
              <w:rPr>
                <w:rFonts w:ascii="Times New Roman" w:eastAsia="仿宋_GB2312" w:hAnsi="Times New Roman"/>
                <w:kern w:val="0"/>
                <w:sz w:val="24"/>
                <w:lang w:bidi="ar"/>
              </w:rPr>
              <w:t>情况</w:t>
            </w:r>
          </w:p>
        </w:tc>
        <w:tc>
          <w:tcPr>
            <w:tcW w:w="5712" w:type="dxa"/>
            <w:vAlign w:val="center"/>
          </w:tcPr>
          <w:p w14:paraId="6BAF7847"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应定期组织工伤医疗服务管理人员和医护人员学习工伤保险政策，有书面记录材料。</w:t>
            </w:r>
            <w:r>
              <w:rPr>
                <w:rFonts w:ascii="Times New Roman" w:eastAsia="仿宋_GB2312" w:hAnsi="Times New Roman" w:hint="eastAsia"/>
                <w:kern w:val="0"/>
                <w:sz w:val="24"/>
                <w:lang w:bidi="ar"/>
              </w:rPr>
              <w:t>医院工作人员均已参加社会保险。</w:t>
            </w:r>
          </w:p>
        </w:tc>
        <w:tc>
          <w:tcPr>
            <w:tcW w:w="1725" w:type="dxa"/>
            <w:vAlign w:val="center"/>
          </w:tcPr>
          <w:p w14:paraId="45A61C3A"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检查有关书面材料</w:t>
            </w:r>
            <w:r>
              <w:rPr>
                <w:rFonts w:ascii="Times New Roman" w:eastAsia="仿宋_GB2312" w:hAnsi="Times New Roman" w:hint="eastAsia"/>
                <w:kern w:val="0"/>
                <w:sz w:val="24"/>
                <w:lang w:bidi="ar"/>
              </w:rPr>
              <w:t>，随机抽取部分医务人员了解情况</w:t>
            </w:r>
          </w:p>
        </w:tc>
        <w:tc>
          <w:tcPr>
            <w:tcW w:w="2588" w:type="dxa"/>
            <w:vAlign w:val="center"/>
          </w:tcPr>
          <w:p w14:paraId="1095AE39"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无相关记录材料，扣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人未参保</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59496951"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705A337F"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4F767EA1" w14:textId="77777777" w:rsidR="005C003B" w:rsidRDefault="005C003B">
            <w:pPr>
              <w:spacing w:line="320" w:lineRule="exact"/>
              <w:jc w:val="left"/>
              <w:rPr>
                <w:rFonts w:ascii="Times New Roman" w:eastAsia="仿宋_GB2312" w:hAnsi="Times New Roman"/>
                <w:sz w:val="24"/>
              </w:rPr>
            </w:pPr>
          </w:p>
        </w:tc>
      </w:tr>
      <w:tr w:rsidR="005C003B" w14:paraId="5C09A8E9" w14:textId="77777777">
        <w:trPr>
          <w:jc w:val="center"/>
        </w:trPr>
        <w:tc>
          <w:tcPr>
            <w:tcW w:w="785" w:type="dxa"/>
            <w:vAlign w:val="center"/>
          </w:tcPr>
          <w:p w14:paraId="57511590"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4</w:t>
            </w:r>
          </w:p>
        </w:tc>
        <w:tc>
          <w:tcPr>
            <w:tcW w:w="1000" w:type="dxa"/>
            <w:vMerge/>
            <w:vAlign w:val="center"/>
          </w:tcPr>
          <w:p w14:paraId="5CB52315" w14:textId="77777777" w:rsidR="005C003B" w:rsidRDefault="005C003B">
            <w:pPr>
              <w:spacing w:line="320" w:lineRule="exact"/>
              <w:rPr>
                <w:rFonts w:ascii="Times New Roman" w:eastAsia="仿宋_GB2312" w:hAnsi="Times New Roman"/>
                <w:sz w:val="24"/>
              </w:rPr>
            </w:pPr>
          </w:p>
        </w:tc>
        <w:tc>
          <w:tcPr>
            <w:tcW w:w="1200" w:type="dxa"/>
            <w:vMerge/>
            <w:vAlign w:val="center"/>
          </w:tcPr>
          <w:p w14:paraId="2C0FBA71"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72704469"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须在显要位置悬挂工伤保险协议医院标牌，设立工伤保险宣传栏</w:t>
            </w:r>
            <w:r>
              <w:rPr>
                <w:rFonts w:ascii="Times New Roman" w:eastAsia="仿宋_GB2312" w:hAnsi="Times New Roman" w:hint="eastAsia"/>
                <w:kern w:val="0"/>
                <w:sz w:val="24"/>
                <w:lang w:bidi="ar"/>
              </w:rPr>
              <w:t>、投诉举报电话和信箱</w:t>
            </w:r>
            <w:r>
              <w:rPr>
                <w:rFonts w:ascii="Times New Roman" w:eastAsia="仿宋_GB2312" w:hAnsi="Times New Roman"/>
                <w:kern w:val="0"/>
                <w:sz w:val="24"/>
                <w:lang w:bidi="ar"/>
              </w:rPr>
              <w:t>，及时更新工伤保险政策。</w:t>
            </w:r>
          </w:p>
        </w:tc>
        <w:tc>
          <w:tcPr>
            <w:tcW w:w="1725" w:type="dxa"/>
            <w:vAlign w:val="center"/>
          </w:tcPr>
          <w:p w14:paraId="57FD554C"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2CBE26D8"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每缺一项扣</w:t>
            </w:r>
            <w:r>
              <w:rPr>
                <w:rFonts w:ascii="Times New Roman" w:eastAsia="仿宋_GB2312" w:hAnsi="Times New Roman" w:hint="eastAsia"/>
                <w:kern w:val="0"/>
                <w:sz w:val="24"/>
                <w:lang w:bidi="ar"/>
              </w:rPr>
              <w:t>0.5</w:t>
            </w:r>
            <w:r>
              <w:rPr>
                <w:rFonts w:ascii="Times New Roman" w:eastAsia="仿宋_GB2312" w:hAnsi="Times New Roman"/>
                <w:kern w:val="0"/>
                <w:sz w:val="24"/>
                <w:lang w:bidi="ar"/>
              </w:rPr>
              <w:t>分，扣完为止。</w:t>
            </w:r>
          </w:p>
        </w:tc>
        <w:tc>
          <w:tcPr>
            <w:tcW w:w="725" w:type="dxa"/>
            <w:vAlign w:val="center"/>
          </w:tcPr>
          <w:p w14:paraId="15E4E4F8"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0930AFED"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2BD9C28F" w14:textId="77777777" w:rsidR="005C003B" w:rsidRDefault="005C003B">
            <w:pPr>
              <w:spacing w:line="320" w:lineRule="exact"/>
              <w:jc w:val="left"/>
              <w:rPr>
                <w:rFonts w:ascii="Times New Roman" w:eastAsia="仿宋_GB2312" w:hAnsi="Times New Roman"/>
                <w:sz w:val="24"/>
              </w:rPr>
            </w:pPr>
          </w:p>
        </w:tc>
      </w:tr>
      <w:tr w:rsidR="005C003B" w14:paraId="49FEC392" w14:textId="77777777">
        <w:trPr>
          <w:jc w:val="center"/>
        </w:trPr>
        <w:tc>
          <w:tcPr>
            <w:tcW w:w="785" w:type="dxa"/>
            <w:vAlign w:val="center"/>
          </w:tcPr>
          <w:p w14:paraId="79A1DEFD"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1000" w:type="dxa"/>
            <w:vMerge/>
            <w:vAlign w:val="center"/>
          </w:tcPr>
          <w:p w14:paraId="51F482C6" w14:textId="77777777" w:rsidR="005C003B" w:rsidRDefault="005C003B">
            <w:pPr>
              <w:spacing w:line="320" w:lineRule="exact"/>
              <w:rPr>
                <w:rFonts w:ascii="Times New Roman" w:eastAsia="仿宋_GB2312" w:hAnsi="Times New Roman"/>
                <w:sz w:val="24"/>
              </w:rPr>
            </w:pPr>
          </w:p>
        </w:tc>
        <w:tc>
          <w:tcPr>
            <w:tcW w:w="1200" w:type="dxa"/>
            <w:vMerge w:val="restart"/>
            <w:vAlign w:val="center"/>
          </w:tcPr>
          <w:p w14:paraId="2C49D14E"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配合、自查情况</w:t>
            </w:r>
          </w:p>
        </w:tc>
        <w:tc>
          <w:tcPr>
            <w:tcW w:w="5712" w:type="dxa"/>
            <w:vAlign w:val="center"/>
          </w:tcPr>
          <w:p w14:paraId="26EF5BFA"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积极配合社</w:t>
            </w:r>
            <w:r>
              <w:rPr>
                <w:rFonts w:ascii="Times New Roman" w:eastAsia="仿宋_GB2312" w:hAnsi="Times New Roman" w:hint="eastAsia"/>
                <w:kern w:val="0"/>
                <w:sz w:val="24"/>
                <w:lang w:bidi="ar"/>
              </w:rPr>
              <w:t>会保险</w:t>
            </w:r>
            <w:r>
              <w:rPr>
                <w:rFonts w:ascii="Times New Roman" w:eastAsia="仿宋_GB2312" w:hAnsi="Times New Roman"/>
                <w:kern w:val="0"/>
                <w:sz w:val="24"/>
                <w:lang w:bidi="ar"/>
              </w:rPr>
              <w:t>行政部门或经办机构及时调取、据实出具医疗诊断证明书、医疗档案</w:t>
            </w:r>
            <w:r>
              <w:rPr>
                <w:rFonts w:ascii="Times New Roman" w:eastAsia="仿宋_GB2312" w:hAnsi="Times New Roman" w:hint="eastAsia"/>
                <w:kern w:val="0"/>
                <w:sz w:val="24"/>
                <w:lang w:bidi="ar"/>
              </w:rPr>
              <w:t>、财务账簿、发票存根联复印件、费用清单、日明细</w:t>
            </w:r>
            <w:r>
              <w:rPr>
                <w:rFonts w:ascii="Times New Roman" w:eastAsia="仿宋_GB2312" w:hAnsi="Times New Roman"/>
                <w:kern w:val="0"/>
                <w:sz w:val="24"/>
                <w:lang w:bidi="ar"/>
              </w:rPr>
              <w:t>等有关材料。</w:t>
            </w:r>
          </w:p>
        </w:tc>
        <w:tc>
          <w:tcPr>
            <w:tcW w:w="1725" w:type="dxa"/>
            <w:vAlign w:val="center"/>
          </w:tcPr>
          <w:p w14:paraId="47A859F7"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209031E6"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不积极提供</w:t>
            </w:r>
            <w:r>
              <w:rPr>
                <w:rFonts w:ascii="Times New Roman" w:eastAsia="仿宋_GB2312" w:hAnsi="Times New Roman" w:hint="eastAsia"/>
                <w:kern w:val="0"/>
                <w:sz w:val="24"/>
                <w:lang w:bidi="ar"/>
              </w:rPr>
              <w:t>或提供错误的，</w:t>
            </w:r>
            <w:r>
              <w:rPr>
                <w:rFonts w:ascii="Times New Roman" w:eastAsia="仿宋_GB2312" w:hAnsi="Times New Roman"/>
                <w:kern w:val="0"/>
                <w:sz w:val="24"/>
                <w:lang w:bidi="ar"/>
              </w:rPr>
              <w:t>每</w:t>
            </w:r>
            <w:r>
              <w:rPr>
                <w:rFonts w:ascii="Times New Roman" w:eastAsia="仿宋_GB2312" w:hAnsi="Times New Roman" w:hint="eastAsia"/>
                <w:kern w:val="0"/>
                <w:sz w:val="24"/>
                <w:lang w:bidi="ar"/>
              </w:rPr>
              <w:t>次</w:t>
            </w:r>
            <w:r>
              <w:rPr>
                <w:rFonts w:ascii="Times New Roman" w:eastAsia="仿宋_GB2312" w:hAnsi="Times New Roman"/>
                <w:kern w:val="0"/>
                <w:sz w:val="24"/>
                <w:lang w:bidi="ar"/>
              </w:rPr>
              <w:t>扣</w:t>
            </w:r>
            <w:r>
              <w:rPr>
                <w:rFonts w:ascii="Times New Roman" w:eastAsia="仿宋_GB2312" w:hAnsi="Times New Roman" w:hint="eastAsia"/>
                <w:kern w:val="0"/>
                <w:sz w:val="24"/>
                <w:lang w:bidi="ar"/>
              </w:rPr>
              <w:t>3</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56D6FDE0"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10D6527E"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092776A1" w14:textId="77777777" w:rsidR="005C003B" w:rsidRDefault="005C003B">
            <w:pPr>
              <w:spacing w:line="320" w:lineRule="exact"/>
              <w:jc w:val="left"/>
              <w:rPr>
                <w:rFonts w:ascii="Times New Roman" w:eastAsia="仿宋_GB2312" w:hAnsi="Times New Roman"/>
                <w:sz w:val="24"/>
              </w:rPr>
            </w:pPr>
          </w:p>
        </w:tc>
      </w:tr>
      <w:tr w:rsidR="005C003B" w14:paraId="671764E5" w14:textId="77777777">
        <w:trPr>
          <w:jc w:val="center"/>
        </w:trPr>
        <w:tc>
          <w:tcPr>
            <w:tcW w:w="785" w:type="dxa"/>
            <w:vAlign w:val="center"/>
          </w:tcPr>
          <w:p w14:paraId="4DA1A403"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6</w:t>
            </w:r>
          </w:p>
        </w:tc>
        <w:tc>
          <w:tcPr>
            <w:tcW w:w="1000" w:type="dxa"/>
            <w:vMerge/>
            <w:vAlign w:val="center"/>
          </w:tcPr>
          <w:p w14:paraId="4D1DD71D" w14:textId="77777777" w:rsidR="005C003B" w:rsidRDefault="005C003B">
            <w:pPr>
              <w:spacing w:line="320" w:lineRule="exact"/>
              <w:rPr>
                <w:rFonts w:ascii="Times New Roman" w:eastAsia="仿宋_GB2312" w:hAnsi="Times New Roman"/>
                <w:sz w:val="24"/>
              </w:rPr>
            </w:pPr>
          </w:p>
        </w:tc>
        <w:tc>
          <w:tcPr>
            <w:tcW w:w="1200" w:type="dxa"/>
            <w:vMerge/>
            <w:vAlign w:val="center"/>
          </w:tcPr>
          <w:p w14:paraId="0CD24D14"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7AE3AE10"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积极配合</w:t>
            </w:r>
            <w:r>
              <w:rPr>
                <w:rFonts w:ascii="Times New Roman" w:eastAsia="仿宋_GB2312" w:hAnsi="Times New Roman" w:hint="eastAsia"/>
                <w:kern w:val="0"/>
                <w:sz w:val="24"/>
                <w:lang w:bidi="ar"/>
              </w:rPr>
              <w:t>社会保险</w:t>
            </w:r>
            <w:r>
              <w:rPr>
                <w:rFonts w:ascii="Times New Roman" w:eastAsia="仿宋_GB2312" w:hAnsi="Times New Roman"/>
                <w:kern w:val="0"/>
                <w:sz w:val="24"/>
                <w:lang w:bidi="ar"/>
              </w:rPr>
              <w:t>经办机构或受经办机构委托的第三</w:t>
            </w:r>
            <w:proofErr w:type="gramStart"/>
            <w:r>
              <w:rPr>
                <w:rFonts w:ascii="Times New Roman" w:eastAsia="仿宋_GB2312" w:hAnsi="Times New Roman"/>
                <w:kern w:val="0"/>
                <w:sz w:val="24"/>
                <w:lang w:bidi="ar"/>
              </w:rPr>
              <w:t>方专业</w:t>
            </w:r>
            <w:proofErr w:type="gramEnd"/>
            <w:r>
              <w:rPr>
                <w:rFonts w:ascii="Times New Roman" w:eastAsia="仿宋_GB2312" w:hAnsi="Times New Roman"/>
                <w:kern w:val="0"/>
                <w:sz w:val="24"/>
                <w:lang w:bidi="ar"/>
              </w:rPr>
              <w:t>机构开展的各项检查和考核工作。</w:t>
            </w:r>
          </w:p>
        </w:tc>
        <w:tc>
          <w:tcPr>
            <w:tcW w:w="1725" w:type="dxa"/>
            <w:vAlign w:val="center"/>
          </w:tcPr>
          <w:p w14:paraId="0B9985B1" w14:textId="77777777" w:rsidR="005C003B" w:rsidRDefault="00000000">
            <w:pPr>
              <w:widowControl/>
              <w:spacing w:line="32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现场考核</w:t>
            </w:r>
            <w:proofErr w:type="gramStart"/>
            <w:r>
              <w:rPr>
                <w:rFonts w:ascii="Times New Roman" w:eastAsia="仿宋_GB2312" w:hAnsi="Times New Roman"/>
                <w:kern w:val="0"/>
                <w:sz w:val="24"/>
                <w:lang w:bidi="ar"/>
              </w:rPr>
              <w:t>和</w:t>
            </w:r>
            <w:proofErr w:type="gramEnd"/>
          </w:p>
          <w:p w14:paraId="1BAA7DBE" w14:textId="77777777" w:rsidR="005C003B" w:rsidRDefault="00000000">
            <w:pPr>
              <w:widowControl/>
              <w:spacing w:line="32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平时表现综合</w:t>
            </w:r>
          </w:p>
          <w:p w14:paraId="76A69C77"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考评</w:t>
            </w:r>
          </w:p>
        </w:tc>
        <w:tc>
          <w:tcPr>
            <w:tcW w:w="2588" w:type="dxa"/>
            <w:vAlign w:val="center"/>
          </w:tcPr>
          <w:p w14:paraId="70CD7524"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不积极配合检查和考核工作，查实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1513E649"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377629E7"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4B326347" w14:textId="77777777" w:rsidR="005C003B" w:rsidRDefault="005C003B">
            <w:pPr>
              <w:spacing w:line="320" w:lineRule="exact"/>
              <w:jc w:val="left"/>
              <w:rPr>
                <w:rFonts w:ascii="Times New Roman" w:eastAsia="仿宋_GB2312" w:hAnsi="Times New Roman"/>
                <w:sz w:val="24"/>
              </w:rPr>
            </w:pPr>
          </w:p>
        </w:tc>
      </w:tr>
      <w:tr w:rsidR="005C003B" w14:paraId="4F08E3FE" w14:textId="77777777">
        <w:trPr>
          <w:jc w:val="center"/>
        </w:trPr>
        <w:tc>
          <w:tcPr>
            <w:tcW w:w="785" w:type="dxa"/>
            <w:vAlign w:val="center"/>
          </w:tcPr>
          <w:p w14:paraId="078697B0"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7</w:t>
            </w:r>
          </w:p>
        </w:tc>
        <w:tc>
          <w:tcPr>
            <w:tcW w:w="1000" w:type="dxa"/>
            <w:vMerge/>
            <w:vAlign w:val="center"/>
          </w:tcPr>
          <w:p w14:paraId="5175DD07" w14:textId="77777777" w:rsidR="005C003B" w:rsidRDefault="005C003B">
            <w:pPr>
              <w:spacing w:line="320" w:lineRule="exact"/>
              <w:rPr>
                <w:rFonts w:ascii="Times New Roman" w:eastAsia="仿宋_GB2312" w:hAnsi="Times New Roman"/>
                <w:sz w:val="24"/>
              </w:rPr>
            </w:pPr>
          </w:p>
        </w:tc>
        <w:tc>
          <w:tcPr>
            <w:tcW w:w="1200" w:type="dxa"/>
            <w:vMerge/>
            <w:vAlign w:val="center"/>
          </w:tcPr>
          <w:p w14:paraId="31AD482F"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5FB70977"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能按考核内容对工伤医疗</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服务情况每半年进行自查，并形成书面材料报</w:t>
            </w:r>
            <w:r>
              <w:rPr>
                <w:rFonts w:ascii="Times New Roman" w:eastAsia="仿宋_GB2312" w:hAnsi="Times New Roman" w:hint="eastAsia"/>
                <w:kern w:val="0"/>
                <w:sz w:val="24"/>
                <w:lang w:bidi="ar"/>
              </w:rPr>
              <w:t>经办机构</w:t>
            </w:r>
            <w:r>
              <w:rPr>
                <w:rFonts w:ascii="Times New Roman" w:eastAsia="仿宋_GB2312" w:hAnsi="Times New Roman"/>
                <w:kern w:val="0"/>
                <w:sz w:val="24"/>
                <w:lang w:bidi="ar"/>
              </w:rPr>
              <w:t>进行备案。</w:t>
            </w:r>
          </w:p>
        </w:tc>
        <w:tc>
          <w:tcPr>
            <w:tcW w:w="1725" w:type="dxa"/>
            <w:vAlign w:val="center"/>
          </w:tcPr>
          <w:p w14:paraId="0BF304A2"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w:t>
            </w:r>
          </w:p>
        </w:tc>
        <w:tc>
          <w:tcPr>
            <w:tcW w:w="2588" w:type="dxa"/>
            <w:vAlign w:val="center"/>
          </w:tcPr>
          <w:p w14:paraId="05056BA2"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每缺一次扣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BFEE2D8"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3C514CC3"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15FABBF2" w14:textId="77777777" w:rsidR="005C003B" w:rsidRDefault="005C003B">
            <w:pPr>
              <w:spacing w:line="320" w:lineRule="exact"/>
              <w:jc w:val="left"/>
              <w:rPr>
                <w:rFonts w:ascii="Times New Roman" w:eastAsia="仿宋_GB2312" w:hAnsi="Times New Roman"/>
                <w:sz w:val="24"/>
              </w:rPr>
            </w:pPr>
          </w:p>
        </w:tc>
      </w:tr>
      <w:tr w:rsidR="005C003B" w14:paraId="5F76D5CF" w14:textId="77777777">
        <w:trPr>
          <w:jc w:val="center"/>
        </w:trPr>
        <w:tc>
          <w:tcPr>
            <w:tcW w:w="785" w:type="dxa"/>
            <w:vAlign w:val="center"/>
          </w:tcPr>
          <w:p w14:paraId="231F602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8</w:t>
            </w:r>
          </w:p>
        </w:tc>
        <w:tc>
          <w:tcPr>
            <w:tcW w:w="1000" w:type="dxa"/>
            <w:vMerge w:val="restart"/>
            <w:vAlign w:val="center"/>
          </w:tcPr>
          <w:p w14:paraId="05B808E4"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kern w:val="0"/>
                <w:sz w:val="24"/>
                <w:lang w:bidi="ar"/>
              </w:rPr>
            </w:pPr>
            <w:r>
              <w:rPr>
                <w:rFonts w:ascii="Times New Roman" w:eastAsia="仿宋_GB2312" w:hAnsi="Times New Roman"/>
                <w:spacing w:val="-12"/>
                <w:kern w:val="0"/>
                <w:sz w:val="24"/>
                <w:lang w:bidi="ar"/>
              </w:rPr>
              <w:t>医疗</w:t>
            </w:r>
            <w:r>
              <w:rPr>
                <w:rFonts w:ascii="Times New Roman" w:eastAsia="仿宋_GB2312" w:hAnsi="Times New Roman" w:hint="eastAsia"/>
                <w:spacing w:val="-12"/>
                <w:kern w:val="0"/>
                <w:sz w:val="24"/>
                <w:lang w:bidi="ar"/>
              </w:rPr>
              <w:t>（康复）</w:t>
            </w:r>
            <w:r>
              <w:rPr>
                <w:rFonts w:ascii="Times New Roman" w:eastAsia="仿宋_GB2312" w:hAnsi="Times New Roman"/>
                <w:spacing w:val="-12"/>
                <w:kern w:val="0"/>
                <w:sz w:val="24"/>
                <w:lang w:bidi="ar"/>
              </w:rPr>
              <w:t>业务执行情况</w:t>
            </w:r>
          </w:p>
          <w:p w14:paraId="0039D512"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sz w:val="24"/>
              </w:rPr>
            </w:pP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7</w:t>
            </w:r>
            <w:r>
              <w:rPr>
                <w:rFonts w:ascii="Times New Roman" w:eastAsia="仿宋_GB2312" w:hAnsi="Times New Roman" w:hint="eastAsia"/>
                <w:spacing w:val="-12"/>
                <w:kern w:val="0"/>
                <w:sz w:val="24"/>
                <w:lang w:bidi="ar"/>
              </w:rPr>
              <w:t>0</w:t>
            </w:r>
            <w:r>
              <w:rPr>
                <w:rFonts w:ascii="Times New Roman" w:eastAsia="仿宋_GB2312" w:hAnsi="Times New Roman"/>
                <w:spacing w:val="-12"/>
                <w:kern w:val="0"/>
                <w:sz w:val="24"/>
                <w:lang w:bidi="ar"/>
              </w:rPr>
              <w:t>分）</w:t>
            </w:r>
          </w:p>
        </w:tc>
        <w:tc>
          <w:tcPr>
            <w:tcW w:w="1200" w:type="dxa"/>
            <w:vMerge w:val="restart"/>
            <w:vAlign w:val="center"/>
          </w:tcPr>
          <w:p w14:paraId="45AFB688"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病历记载情况</w:t>
            </w:r>
          </w:p>
        </w:tc>
        <w:tc>
          <w:tcPr>
            <w:tcW w:w="5712" w:type="dxa"/>
            <w:vAlign w:val="center"/>
          </w:tcPr>
          <w:p w14:paraId="00FA5295"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病案首页和病案编码、病历书写规范、记载清楚、完整，准确填写姓名、性别、年龄、职业，注明受伤时间、地点、原因</w:t>
            </w:r>
            <w:r>
              <w:rPr>
                <w:rFonts w:ascii="Times New Roman" w:eastAsia="仿宋_GB2312" w:hAnsi="Times New Roman" w:hint="eastAsia"/>
                <w:kern w:val="0"/>
                <w:sz w:val="24"/>
                <w:lang w:bidi="ar"/>
              </w:rPr>
              <w:t>，有明确用药及检查、治疗指征</w:t>
            </w:r>
            <w:r>
              <w:rPr>
                <w:rFonts w:ascii="Times New Roman" w:eastAsia="仿宋_GB2312" w:hAnsi="Times New Roman"/>
                <w:kern w:val="0"/>
                <w:sz w:val="24"/>
                <w:lang w:bidi="ar"/>
              </w:rPr>
              <w:t>。</w:t>
            </w:r>
          </w:p>
        </w:tc>
        <w:tc>
          <w:tcPr>
            <w:tcW w:w="1725" w:type="dxa"/>
            <w:vAlign w:val="center"/>
          </w:tcPr>
          <w:p w14:paraId="1E3ED175"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6AF6393D"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02FEC64C"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030A077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32CDEA87"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0AB1CA6" w14:textId="77777777" w:rsidR="005C003B" w:rsidRDefault="005C003B">
            <w:pPr>
              <w:spacing w:line="360" w:lineRule="exact"/>
              <w:jc w:val="left"/>
              <w:rPr>
                <w:rFonts w:ascii="Times New Roman" w:eastAsia="仿宋_GB2312" w:hAnsi="Times New Roman"/>
                <w:sz w:val="24"/>
              </w:rPr>
            </w:pPr>
          </w:p>
        </w:tc>
      </w:tr>
      <w:tr w:rsidR="005C003B" w14:paraId="5452801D" w14:textId="77777777">
        <w:trPr>
          <w:jc w:val="center"/>
        </w:trPr>
        <w:tc>
          <w:tcPr>
            <w:tcW w:w="785" w:type="dxa"/>
            <w:vAlign w:val="center"/>
          </w:tcPr>
          <w:p w14:paraId="6CF5474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9</w:t>
            </w:r>
          </w:p>
        </w:tc>
        <w:tc>
          <w:tcPr>
            <w:tcW w:w="1000" w:type="dxa"/>
            <w:vMerge/>
            <w:vAlign w:val="center"/>
          </w:tcPr>
          <w:p w14:paraId="18BD64C3" w14:textId="77777777" w:rsidR="005C003B" w:rsidRDefault="005C003B">
            <w:pPr>
              <w:spacing w:line="360" w:lineRule="exact"/>
              <w:rPr>
                <w:rFonts w:ascii="Times New Roman" w:eastAsia="仿宋_GB2312" w:hAnsi="Times New Roman"/>
                <w:sz w:val="24"/>
              </w:rPr>
            </w:pPr>
          </w:p>
        </w:tc>
        <w:tc>
          <w:tcPr>
            <w:tcW w:w="1200" w:type="dxa"/>
            <w:vMerge/>
            <w:vAlign w:val="center"/>
          </w:tcPr>
          <w:p w14:paraId="34CF5632"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112A8F56"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医嘱、清单与实际执行</w:t>
            </w:r>
            <w:r>
              <w:rPr>
                <w:rFonts w:ascii="Times New Roman" w:eastAsia="仿宋_GB2312" w:hAnsi="Times New Roman" w:hint="eastAsia"/>
                <w:kern w:val="0"/>
                <w:sz w:val="24"/>
                <w:lang w:bidi="ar"/>
              </w:rPr>
              <w:t>相</w:t>
            </w:r>
            <w:r>
              <w:rPr>
                <w:rFonts w:ascii="Times New Roman" w:eastAsia="仿宋_GB2312" w:hAnsi="Times New Roman"/>
                <w:kern w:val="0"/>
                <w:sz w:val="24"/>
                <w:lang w:bidi="ar"/>
              </w:rPr>
              <w:t>符；</w:t>
            </w:r>
            <w:r>
              <w:rPr>
                <w:rFonts w:ascii="Times New Roman" w:eastAsia="仿宋_GB2312" w:hAnsi="Times New Roman" w:hint="eastAsia"/>
                <w:kern w:val="0"/>
                <w:sz w:val="24"/>
                <w:lang w:bidi="ar"/>
              </w:rPr>
              <w:t>无</w:t>
            </w:r>
            <w:r>
              <w:rPr>
                <w:rFonts w:ascii="Times New Roman" w:eastAsia="仿宋_GB2312" w:hAnsi="Times New Roman"/>
                <w:kern w:val="0"/>
                <w:sz w:val="24"/>
                <w:lang w:bidi="ar"/>
              </w:rPr>
              <w:t>重复收费。</w:t>
            </w:r>
          </w:p>
        </w:tc>
        <w:tc>
          <w:tcPr>
            <w:tcW w:w="1725" w:type="dxa"/>
            <w:vAlign w:val="center"/>
          </w:tcPr>
          <w:p w14:paraId="28C9A18C"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5A474064"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7A7E0F92"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51284CA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12124D69"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3307056" w14:textId="77777777" w:rsidR="005C003B" w:rsidRDefault="005C003B">
            <w:pPr>
              <w:spacing w:line="360" w:lineRule="exact"/>
              <w:jc w:val="left"/>
              <w:rPr>
                <w:rFonts w:ascii="Times New Roman" w:eastAsia="仿宋_GB2312" w:hAnsi="Times New Roman"/>
                <w:sz w:val="24"/>
              </w:rPr>
            </w:pPr>
          </w:p>
        </w:tc>
      </w:tr>
      <w:tr w:rsidR="005C003B" w14:paraId="197BCAA5" w14:textId="77777777">
        <w:trPr>
          <w:jc w:val="center"/>
        </w:trPr>
        <w:tc>
          <w:tcPr>
            <w:tcW w:w="785" w:type="dxa"/>
            <w:vAlign w:val="center"/>
          </w:tcPr>
          <w:p w14:paraId="7C09AF7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1000" w:type="dxa"/>
            <w:vMerge/>
            <w:vAlign w:val="center"/>
          </w:tcPr>
          <w:p w14:paraId="1A9CC398" w14:textId="77777777" w:rsidR="005C003B" w:rsidRDefault="005C003B">
            <w:pPr>
              <w:spacing w:line="360" w:lineRule="exact"/>
              <w:rPr>
                <w:rFonts w:ascii="Times New Roman" w:eastAsia="仿宋_GB2312" w:hAnsi="Times New Roman"/>
                <w:sz w:val="24"/>
              </w:rPr>
            </w:pPr>
          </w:p>
        </w:tc>
        <w:tc>
          <w:tcPr>
            <w:tcW w:w="1200" w:type="dxa"/>
            <w:vMerge/>
            <w:vAlign w:val="center"/>
          </w:tcPr>
          <w:p w14:paraId="0B085897"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5A3B5F70"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病历记载</w:t>
            </w:r>
            <w:r>
              <w:rPr>
                <w:rFonts w:ascii="Times New Roman" w:eastAsia="仿宋_GB2312" w:hAnsi="Times New Roman" w:hint="eastAsia"/>
                <w:kern w:val="0"/>
                <w:sz w:val="24"/>
                <w:lang w:bidi="ar"/>
              </w:rPr>
              <w:t>与</w:t>
            </w:r>
            <w:r>
              <w:rPr>
                <w:rFonts w:ascii="Times New Roman" w:eastAsia="仿宋_GB2312" w:hAnsi="Times New Roman"/>
                <w:kern w:val="0"/>
                <w:sz w:val="24"/>
                <w:lang w:bidi="ar"/>
              </w:rPr>
              <w:t>收费</w:t>
            </w:r>
            <w:r>
              <w:rPr>
                <w:rFonts w:ascii="Times New Roman" w:eastAsia="仿宋_GB2312" w:hAnsi="Times New Roman" w:hint="eastAsia"/>
                <w:kern w:val="0"/>
                <w:sz w:val="24"/>
                <w:lang w:bidi="ar"/>
              </w:rPr>
              <w:t>相符</w:t>
            </w:r>
            <w:r>
              <w:rPr>
                <w:rFonts w:ascii="Times New Roman" w:eastAsia="仿宋_GB2312" w:hAnsi="Times New Roman"/>
                <w:kern w:val="0"/>
                <w:sz w:val="24"/>
                <w:lang w:bidi="ar"/>
              </w:rPr>
              <w:t>，收费</w:t>
            </w:r>
            <w:r>
              <w:rPr>
                <w:rFonts w:ascii="Times New Roman" w:eastAsia="仿宋_GB2312" w:hAnsi="Times New Roman" w:hint="eastAsia"/>
                <w:kern w:val="0"/>
                <w:sz w:val="24"/>
                <w:lang w:bidi="ar"/>
              </w:rPr>
              <w:t>与</w:t>
            </w:r>
            <w:r>
              <w:rPr>
                <w:rFonts w:ascii="Times New Roman" w:eastAsia="仿宋_GB2312" w:hAnsi="Times New Roman"/>
                <w:kern w:val="0"/>
                <w:sz w:val="24"/>
                <w:lang w:bidi="ar"/>
              </w:rPr>
              <w:t>报告单</w:t>
            </w:r>
            <w:r>
              <w:rPr>
                <w:rFonts w:ascii="Times New Roman" w:eastAsia="仿宋_GB2312" w:hAnsi="Times New Roman" w:hint="eastAsia"/>
                <w:kern w:val="0"/>
                <w:sz w:val="24"/>
                <w:lang w:bidi="ar"/>
              </w:rPr>
              <w:t>相符</w:t>
            </w:r>
            <w:r>
              <w:rPr>
                <w:rFonts w:ascii="Times New Roman" w:eastAsia="仿宋_GB2312" w:hAnsi="Times New Roman"/>
                <w:kern w:val="0"/>
                <w:sz w:val="24"/>
                <w:lang w:bidi="ar"/>
              </w:rPr>
              <w:t>。</w:t>
            </w:r>
          </w:p>
        </w:tc>
        <w:tc>
          <w:tcPr>
            <w:tcW w:w="1725" w:type="dxa"/>
            <w:vAlign w:val="center"/>
          </w:tcPr>
          <w:p w14:paraId="32C92993"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6A4CB6BB"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1C0B04F8"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6DCA5A2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06F2B0D8"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776F402" w14:textId="77777777" w:rsidR="005C003B" w:rsidRDefault="005C003B">
            <w:pPr>
              <w:spacing w:line="360" w:lineRule="exact"/>
              <w:jc w:val="left"/>
              <w:rPr>
                <w:rFonts w:ascii="Times New Roman" w:eastAsia="仿宋_GB2312" w:hAnsi="Times New Roman"/>
                <w:sz w:val="24"/>
              </w:rPr>
            </w:pPr>
          </w:p>
        </w:tc>
      </w:tr>
      <w:tr w:rsidR="005C003B" w14:paraId="24459DF8" w14:textId="77777777">
        <w:trPr>
          <w:jc w:val="center"/>
        </w:trPr>
        <w:tc>
          <w:tcPr>
            <w:tcW w:w="785" w:type="dxa"/>
            <w:vAlign w:val="center"/>
          </w:tcPr>
          <w:p w14:paraId="3D19CE3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11</w:t>
            </w:r>
          </w:p>
        </w:tc>
        <w:tc>
          <w:tcPr>
            <w:tcW w:w="1000" w:type="dxa"/>
            <w:vMerge/>
            <w:vAlign w:val="center"/>
          </w:tcPr>
          <w:p w14:paraId="22090F9D" w14:textId="77777777" w:rsidR="005C003B" w:rsidRDefault="005C003B">
            <w:pPr>
              <w:spacing w:line="360" w:lineRule="exact"/>
              <w:rPr>
                <w:rFonts w:ascii="Times New Roman" w:eastAsia="仿宋_GB2312" w:hAnsi="Times New Roman"/>
                <w:sz w:val="24"/>
              </w:rPr>
            </w:pPr>
          </w:p>
        </w:tc>
        <w:tc>
          <w:tcPr>
            <w:tcW w:w="1200" w:type="dxa"/>
            <w:vMerge/>
            <w:vAlign w:val="center"/>
          </w:tcPr>
          <w:p w14:paraId="50A8C8A2"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7625DD71"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④</w:t>
            </w:r>
            <w:r>
              <w:rPr>
                <w:rFonts w:ascii="Times New Roman" w:eastAsia="仿宋_GB2312" w:hAnsi="Times New Roman"/>
                <w:kern w:val="0"/>
                <w:sz w:val="24"/>
                <w:lang w:bidi="ar"/>
              </w:rPr>
              <w:t>作假病历、假清单、假证明等造假行为。</w:t>
            </w:r>
          </w:p>
        </w:tc>
        <w:tc>
          <w:tcPr>
            <w:tcW w:w="1725" w:type="dxa"/>
            <w:vAlign w:val="center"/>
          </w:tcPr>
          <w:p w14:paraId="25AD3C27"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01E960A4"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712D1717"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69DBD14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5</w:t>
            </w:r>
          </w:p>
        </w:tc>
        <w:tc>
          <w:tcPr>
            <w:tcW w:w="700" w:type="dxa"/>
            <w:vAlign w:val="center"/>
          </w:tcPr>
          <w:p w14:paraId="30F98929"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700FABFB" w14:textId="77777777" w:rsidR="005C003B" w:rsidRDefault="005C003B">
            <w:pPr>
              <w:spacing w:line="360" w:lineRule="exact"/>
              <w:jc w:val="left"/>
              <w:rPr>
                <w:rFonts w:ascii="Times New Roman" w:eastAsia="仿宋_GB2312" w:hAnsi="Times New Roman"/>
                <w:sz w:val="24"/>
              </w:rPr>
            </w:pPr>
          </w:p>
        </w:tc>
      </w:tr>
      <w:tr w:rsidR="005C003B" w14:paraId="5D6918DA" w14:textId="77777777">
        <w:trPr>
          <w:jc w:val="center"/>
        </w:trPr>
        <w:tc>
          <w:tcPr>
            <w:tcW w:w="785" w:type="dxa"/>
            <w:vAlign w:val="center"/>
          </w:tcPr>
          <w:p w14:paraId="1DC9E83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12</w:t>
            </w:r>
          </w:p>
        </w:tc>
        <w:tc>
          <w:tcPr>
            <w:tcW w:w="1000" w:type="dxa"/>
            <w:vMerge/>
            <w:vAlign w:val="center"/>
          </w:tcPr>
          <w:p w14:paraId="65DE7DDD" w14:textId="77777777" w:rsidR="005C003B" w:rsidRDefault="005C003B">
            <w:pPr>
              <w:spacing w:line="360" w:lineRule="exact"/>
              <w:rPr>
                <w:rFonts w:ascii="Times New Roman" w:eastAsia="仿宋_GB2312" w:hAnsi="Times New Roman"/>
                <w:sz w:val="24"/>
              </w:rPr>
            </w:pPr>
          </w:p>
        </w:tc>
        <w:tc>
          <w:tcPr>
            <w:tcW w:w="1200" w:type="dxa"/>
            <w:vAlign w:val="center"/>
          </w:tcPr>
          <w:p w14:paraId="238F791A"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门诊处方（含外配处方）</w:t>
            </w:r>
          </w:p>
        </w:tc>
        <w:tc>
          <w:tcPr>
            <w:tcW w:w="5712" w:type="dxa"/>
            <w:vAlign w:val="center"/>
          </w:tcPr>
          <w:p w14:paraId="5225B0E9"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严格执行卫生行政部门制定的《处方管理办法》</w:t>
            </w:r>
            <w:r>
              <w:rPr>
                <w:rFonts w:ascii="Times New Roman" w:eastAsia="仿宋_GB2312" w:hAnsi="Times New Roman" w:hint="eastAsia"/>
                <w:kern w:val="0"/>
                <w:sz w:val="24"/>
                <w:lang w:bidi="ar"/>
              </w:rPr>
              <w:t>和国家、省下发的工伤保险相关规定</w:t>
            </w:r>
            <w:r>
              <w:rPr>
                <w:rFonts w:ascii="Times New Roman" w:eastAsia="仿宋_GB2312" w:hAnsi="Times New Roman"/>
                <w:kern w:val="0"/>
                <w:sz w:val="24"/>
                <w:lang w:bidi="ar"/>
              </w:rPr>
              <w:t>。</w:t>
            </w:r>
          </w:p>
        </w:tc>
        <w:tc>
          <w:tcPr>
            <w:tcW w:w="1725" w:type="dxa"/>
            <w:vAlign w:val="center"/>
          </w:tcPr>
          <w:p w14:paraId="0B00CC04"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389F621C"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5583AFE7"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处方项目不完整，按抽查每例扣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80001B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734DB5CB"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07442C6D" w14:textId="77777777" w:rsidR="005C003B" w:rsidRDefault="005C003B">
            <w:pPr>
              <w:spacing w:line="360" w:lineRule="exact"/>
              <w:jc w:val="left"/>
              <w:rPr>
                <w:rFonts w:ascii="Times New Roman" w:eastAsia="仿宋_GB2312" w:hAnsi="Times New Roman"/>
                <w:sz w:val="24"/>
              </w:rPr>
            </w:pPr>
          </w:p>
        </w:tc>
      </w:tr>
      <w:tr w:rsidR="005C003B" w14:paraId="293829AC" w14:textId="77777777">
        <w:trPr>
          <w:jc w:val="center"/>
        </w:trPr>
        <w:tc>
          <w:tcPr>
            <w:tcW w:w="785" w:type="dxa"/>
            <w:vAlign w:val="center"/>
          </w:tcPr>
          <w:p w14:paraId="23EB596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13</w:t>
            </w:r>
          </w:p>
        </w:tc>
        <w:tc>
          <w:tcPr>
            <w:tcW w:w="1000" w:type="dxa"/>
            <w:vMerge/>
            <w:vAlign w:val="center"/>
          </w:tcPr>
          <w:p w14:paraId="16D2C2EE" w14:textId="77777777" w:rsidR="005C003B" w:rsidRDefault="005C003B">
            <w:pPr>
              <w:spacing w:line="360" w:lineRule="exact"/>
              <w:jc w:val="left"/>
              <w:rPr>
                <w:rFonts w:ascii="Times New Roman" w:eastAsia="仿宋_GB2312" w:hAnsi="Times New Roman"/>
                <w:sz w:val="24"/>
              </w:rPr>
            </w:pPr>
          </w:p>
        </w:tc>
        <w:tc>
          <w:tcPr>
            <w:tcW w:w="1200" w:type="dxa"/>
            <w:vMerge w:val="restart"/>
            <w:vAlign w:val="center"/>
          </w:tcPr>
          <w:p w14:paraId="2E8CE281"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工伤保险三大目录执行情况</w:t>
            </w:r>
          </w:p>
        </w:tc>
        <w:tc>
          <w:tcPr>
            <w:tcW w:w="5712" w:type="dxa"/>
            <w:vAlign w:val="center"/>
          </w:tcPr>
          <w:p w14:paraId="6DDA319F"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药品目录应严格按照国家、省下发的工伤保险药品目录执行。</w:t>
            </w:r>
          </w:p>
        </w:tc>
        <w:tc>
          <w:tcPr>
            <w:tcW w:w="1725" w:type="dxa"/>
            <w:vAlign w:val="center"/>
          </w:tcPr>
          <w:p w14:paraId="66AE9AE5"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53792007"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68CE8867"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将目录外费用列入支付或目录</w:t>
            </w:r>
            <w:proofErr w:type="gramStart"/>
            <w:r>
              <w:rPr>
                <w:rFonts w:ascii="Times New Roman" w:eastAsia="仿宋_GB2312" w:hAnsi="Times New Roman"/>
                <w:kern w:val="0"/>
                <w:sz w:val="24"/>
                <w:lang w:bidi="ar"/>
              </w:rPr>
              <w:t>内费用</w:t>
            </w:r>
            <w:proofErr w:type="gramEnd"/>
            <w:r>
              <w:rPr>
                <w:rFonts w:ascii="Times New Roman" w:eastAsia="仿宋_GB2312" w:hAnsi="Times New Roman"/>
                <w:kern w:val="0"/>
                <w:sz w:val="24"/>
                <w:lang w:bidi="ar"/>
              </w:rPr>
              <w:t>由</w:t>
            </w:r>
            <w:r>
              <w:rPr>
                <w:rFonts w:ascii="Times New Roman" w:eastAsia="仿宋_GB2312" w:hAnsi="Times New Roman" w:hint="eastAsia"/>
                <w:kern w:val="0"/>
                <w:sz w:val="24"/>
                <w:lang w:bidi="ar"/>
              </w:rPr>
              <w:t>患者</w:t>
            </w:r>
            <w:r>
              <w:rPr>
                <w:rFonts w:ascii="Times New Roman" w:eastAsia="仿宋_GB2312" w:hAnsi="Times New Roman"/>
                <w:kern w:val="0"/>
                <w:sz w:val="24"/>
                <w:lang w:bidi="ar"/>
              </w:rPr>
              <w:t>自付的发现</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3</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5653CBC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67BD94DD"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F04E0FD" w14:textId="77777777" w:rsidR="005C003B" w:rsidRDefault="005C003B">
            <w:pPr>
              <w:spacing w:line="360" w:lineRule="exact"/>
              <w:jc w:val="left"/>
              <w:rPr>
                <w:rFonts w:ascii="Times New Roman" w:eastAsia="仿宋_GB2312" w:hAnsi="Times New Roman"/>
                <w:sz w:val="24"/>
              </w:rPr>
            </w:pPr>
          </w:p>
        </w:tc>
      </w:tr>
      <w:tr w:rsidR="005C003B" w14:paraId="729623FE" w14:textId="77777777">
        <w:trPr>
          <w:jc w:val="center"/>
        </w:trPr>
        <w:tc>
          <w:tcPr>
            <w:tcW w:w="785" w:type="dxa"/>
            <w:vAlign w:val="center"/>
          </w:tcPr>
          <w:p w14:paraId="6AA3645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14</w:t>
            </w:r>
          </w:p>
        </w:tc>
        <w:tc>
          <w:tcPr>
            <w:tcW w:w="1000" w:type="dxa"/>
            <w:vMerge/>
            <w:vAlign w:val="center"/>
          </w:tcPr>
          <w:p w14:paraId="194DCBBB"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588D8226"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47C6D501"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工伤保险诊疗项目按照国家、省下发的工伤保险诊疗项目目录有关规定执行。</w:t>
            </w:r>
          </w:p>
        </w:tc>
        <w:tc>
          <w:tcPr>
            <w:tcW w:w="1725" w:type="dxa"/>
            <w:vAlign w:val="center"/>
          </w:tcPr>
          <w:p w14:paraId="31E6621A"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6E4E5802"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清单等</w:t>
            </w:r>
          </w:p>
        </w:tc>
        <w:tc>
          <w:tcPr>
            <w:tcW w:w="2588" w:type="dxa"/>
            <w:vAlign w:val="center"/>
          </w:tcPr>
          <w:p w14:paraId="4E933964"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超标准收费、重复收费、分解收费、串换收费等</w:t>
            </w: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3</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010D842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7E928E72"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76FAEEA" w14:textId="77777777" w:rsidR="005C003B" w:rsidRDefault="005C003B">
            <w:pPr>
              <w:spacing w:line="360" w:lineRule="exact"/>
              <w:jc w:val="left"/>
              <w:rPr>
                <w:rFonts w:ascii="Times New Roman" w:eastAsia="仿宋_GB2312" w:hAnsi="Times New Roman"/>
                <w:sz w:val="24"/>
              </w:rPr>
            </w:pPr>
          </w:p>
        </w:tc>
      </w:tr>
      <w:tr w:rsidR="005C003B" w14:paraId="778C2641" w14:textId="77777777">
        <w:trPr>
          <w:jc w:val="center"/>
        </w:trPr>
        <w:tc>
          <w:tcPr>
            <w:tcW w:w="785" w:type="dxa"/>
            <w:vAlign w:val="center"/>
          </w:tcPr>
          <w:p w14:paraId="04EFB11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15</w:t>
            </w:r>
          </w:p>
        </w:tc>
        <w:tc>
          <w:tcPr>
            <w:tcW w:w="1000" w:type="dxa"/>
            <w:vMerge/>
            <w:vAlign w:val="center"/>
          </w:tcPr>
          <w:p w14:paraId="7A68EBA8"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2625905B"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0A1FC482"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工伤保险</w:t>
            </w:r>
            <w:r>
              <w:rPr>
                <w:rFonts w:ascii="Times New Roman" w:eastAsia="仿宋_GB2312" w:hAnsi="Times New Roman" w:hint="eastAsia"/>
                <w:kern w:val="0"/>
                <w:sz w:val="24"/>
                <w:lang w:bidi="ar"/>
              </w:rPr>
              <w:t>医疗</w:t>
            </w:r>
            <w:r>
              <w:rPr>
                <w:rFonts w:ascii="Times New Roman" w:eastAsia="仿宋_GB2312" w:hAnsi="Times New Roman"/>
                <w:kern w:val="0"/>
                <w:sz w:val="24"/>
                <w:lang w:bidi="ar"/>
              </w:rPr>
              <w:t>服务</w:t>
            </w:r>
            <w:r>
              <w:rPr>
                <w:rFonts w:ascii="Times New Roman" w:eastAsia="仿宋_GB2312" w:hAnsi="Times New Roman" w:hint="eastAsia"/>
                <w:kern w:val="0"/>
                <w:sz w:val="24"/>
                <w:lang w:bidi="ar"/>
              </w:rPr>
              <w:t>设施</w:t>
            </w:r>
            <w:r>
              <w:rPr>
                <w:rFonts w:ascii="Times New Roman" w:eastAsia="仿宋_GB2312" w:hAnsi="Times New Roman"/>
                <w:kern w:val="0"/>
                <w:sz w:val="24"/>
                <w:lang w:bidi="ar"/>
              </w:rPr>
              <w:t>标准按照国家、省下发的工伤保险住院</w:t>
            </w:r>
            <w:r>
              <w:rPr>
                <w:rFonts w:ascii="Times New Roman" w:eastAsia="仿宋_GB2312" w:hAnsi="Times New Roman" w:hint="eastAsia"/>
                <w:kern w:val="0"/>
                <w:sz w:val="24"/>
                <w:lang w:bidi="ar"/>
              </w:rPr>
              <w:t>医疗设施</w:t>
            </w:r>
            <w:r>
              <w:rPr>
                <w:rFonts w:ascii="Times New Roman" w:eastAsia="仿宋_GB2312" w:hAnsi="Times New Roman"/>
                <w:kern w:val="0"/>
                <w:sz w:val="24"/>
                <w:lang w:bidi="ar"/>
              </w:rPr>
              <w:t>标准有关规定执行。</w:t>
            </w:r>
          </w:p>
        </w:tc>
        <w:tc>
          <w:tcPr>
            <w:tcW w:w="1725" w:type="dxa"/>
            <w:vAlign w:val="center"/>
          </w:tcPr>
          <w:p w14:paraId="7FC273B5" w14:textId="77777777" w:rsidR="005C003B" w:rsidRDefault="00000000">
            <w:pPr>
              <w:widowControl/>
              <w:spacing w:line="35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抽查病历、</w:t>
            </w:r>
          </w:p>
          <w:p w14:paraId="61DDE7B4"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清单等</w:t>
            </w:r>
          </w:p>
        </w:tc>
        <w:tc>
          <w:tcPr>
            <w:tcW w:w="2588" w:type="dxa"/>
            <w:vAlign w:val="center"/>
          </w:tcPr>
          <w:p w14:paraId="190ED576"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691FC70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0322B24F"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51F299C" w14:textId="77777777" w:rsidR="005C003B" w:rsidRDefault="005C003B">
            <w:pPr>
              <w:spacing w:line="360" w:lineRule="exact"/>
              <w:jc w:val="left"/>
              <w:rPr>
                <w:rFonts w:ascii="Times New Roman" w:eastAsia="仿宋_GB2312" w:hAnsi="Times New Roman"/>
                <w:sz w:val="24"/>
              </w:rPr>
            </w:pPr>
          </w:p>
        </w:tc>
      </w:tr>
      <w:tr w:rsidR="005C003B" w14:paraId="5345264F" w14:textId="77777777">
        <w:trPr>
          <w:jc w:val="center"/>
        </w:trPr>
        <w:tc>
          <w:tcPr>
            <w:tcW w:w="785" w:type="dxa"/>
            <w:vAlign w:val="center"/>
          </w:tcPr>
          <w:p w14:paraId="56A481A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16</w:t>
            </w:r>
          </w:p>
        </w:tc>
        <w:tc>
          <w:tcPr>
            <w:tcW w:w="1000" w:type="dxa"/>
            <w:vMerge w:val="restart"/>
            <w:vAlign w:val="center"/>
          </w:tcPr>
          <w:p w14:paraId="000DB444"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kern w:val="0"/>
                <w:sz w:val="24"/>
                <w:lang w:bidi="ar"/>
              </w:rPr>
            </w:pPr>
            <w:r>
              <w:rPr>
                <w:rFonts w:ascii="Times New Roman" w:eastAsia="仿宋_GB2312" w:hAnsi="Times New Roman"/>
                <w:spacing w:val="-12"/>
                <w:kern w:val="0"/>
                <w:sz w:val="24"/>
                <w:lang w:bidi="ar"/>
              </w:rPr>
              <w:t>医疗</w:t>
            </w:r>
            <w:r>
              <w:rPr>
                <w:rFonts w:ascii="Times New Roman" w:eastAsia="仿宋_GB2312" w:hAnsi="Times New Roman" w:hint="eastAsia"/>
                <w:spacing w:val="-12"/>
                <w:kern w:val="0"/>
                <w:sz w:val="24"/>
                <w:lang w:bidi="ar"/>
              </w:rPr>
              <w:t>（康复）</w:t>
            </w:r>
            <w:r>
              <w:rPr>
                <w:rFonts w:ascii="Times New Roman" w:eastAsia="仿宋_GB2312" w:hAnsi="Times New Roman"/>
                <w:spacing w:val="-12"/>
                <w:kern w:val="0"/>
                <w:sz w:val="24"/>
                <w:lang w:bidi="ar"/>
              </w:rPr>
              <w:t>业务执行情况</w:t>
            </w:r>
          </w:p>
          <w:p w14:paraId="28C93FB7" w14:textId="77777777" w:rsidR="005C003B" w:rsidRDefault="00000000">
            <w:pPr>
              <w:spacing w:line="360" w:lineRule="exact"/>
              <w:jc w:val="left"/>
              <w:rPr>
                <w:rFonts w:ascii="Times New Roman" w:eastAsia="仿宋_GB2312" w:hAnsi="Times New Roman"/>
                <w:sz w:val="24"/>
              </w:rPr>
            </w:pP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7</w:t>
            </w:r>
            <w:r>
              <w:rPr>
                <w:rFonts w:ascii="Times New Roman" w:eastAsia="仿宋_GB2312" w:hAnsi="Times New Roman" w:hint="eastAsia"/>
                <w:spacing w:val="-12"/>
                <w:kern w:val="0"/>
                <w:sz w:val="24"/>
                <w:lang w:bidi="ar"/>
              </w:rPr>
              <w:t>0</w:t>
            </w:r>
            <w:r>
              <w:rPr>
                <w:rFonts w:ascii="Times New Roman" w:eastAsia="仿宋_GB2312" w:hAnsi="Times New Roman"/>
                <w:spacing w:val="-12"/>
                <w:kern w:val="0"/>
                <w:sz w:val="24"/>
                <w:lang w:bidi="ar"/>
              </w:rPr>
              <w:t>分）</w:t>
            </w:r>
          </w:p>
        </w:tc>
        <w:tc>
          <w:tcPr>
            <w:tcW w:w="1200" w:type="dxa"/>
            <w:vAlign w:val="center"/>
          </w:tcPr>
          <w:p w14:paraId="4B9E0CFF"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工伤保险三大目录执行情况</w:t>
            </w:r>
          </w:p>
        </w:tc>
        <w:tc>
          <w:tcPr>
            <w:tcW w:w="5712" w:type="dxa"/>
            <w:vAlign w:val="center"/>
          </w:tcPr>
          <w:p w14:paraId="09657EFD"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④</w:t>
            </w:r>
            <w:r>
              <w:rPr>
                <w:rFonts w:ascii="Times New Roman" w:eastAsia="仿宋_GB2312" w:hAnsi="Times New Roman"/>
                <w:kern w:val="0"/>
                <w:sz w:val="24"/>
                <w:lang w:bidi="ar"/>
              </w:rPr>
              <w:t>坚持合理检查、合理治疗、合理用药，杜绝过度医疗。</w:t>
            </w:r>
          </w:p>
        </w:tc>
        <w:tc>
          <w:tcPr>
            <w:tcW w:w="1725" w:type="dxa"/>
            <w:vAlign w:val="center"/>
          </w:tcPr>
          <w:p w14:paraId="15C5560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平时调查、综合考评、抽查病历</w:t>
            </w:r>
          </w:p>
        </w:tc>
        <w:tc>
          <w:tcPr>
            <w:tcW w:w="2588" w:type="dxa"/>
            <w:vAlign w:val="center"/>
          </w:tcPr>
          <w:p w14:paraId="4E82F5A8"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弄虚作假、</w:t>
            </w:r>
            <w:r>
              <w:rPr>
                <w:rFonts w:ascii="Times New Roman" w:eastAsia="仿宋_GB2312" w:hAnsi="Times New Roman" w:hint="eastAsia"/>
                <w:kern w:val="0"/>
                <w:sz w:val="24"/>
                <w:lang w:bidi="ar"/>
              </w:rPr>
              <w:t>串</w:t>
            </w:r>
            <w:r>
              <w:rPr>
                <w:rFonts w:ascii="Times New Roman" w:eastAsia="仿宋_GB2312" w:hAnsi="Times New Roman"/>
                <w:kern w:val="0"/>
                <w:sz w:val="24"/>
                <w:lang w:bidi="ar"/>
              </w:rPr>
              <w:t>换药品、用药适应症错误；过度检查，实施的检查、治疗及用药与伤情不符，诊疗方案不合理的</w:t>
            </w:r>
            <w:r>
              <w:rPr>
                <w:rFonts w:ascii="Times New Roman" w:eastAsia="仿宋_GB2312" w:hAnsi="Times New Roman" w:hint="eastAsia"/>
                <w:kern w:val="0"/>
                <w:sz w:val="24"/>
                <w:lang w:bidi="ar"/>
              </w:rPr>
              <w:t>，</w:t>
            </w: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2</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11170C1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3C36C07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1B8187D8" w14:textId="77777777" w:rsidR="005C003B" w:rsidRDefault="005C003B">
            <w:pPr>
              <w:spacing w:line="360" w:lineRule="exact"/>
              <w:jc w:val="left"/>
              <w:rPr>
                <w:rFonts w:ascii="Times New Roman" w:eastAsia="仿宋_GB2312" w:hAnsi="Times New Roman"/>
                <w:sz w:val="24"/>
              </w:rPr>
            </w:pPr>
          </w:p>
        </w:tc>
      </w:tr>
      <w:tr w:rsidR="005C003B" w14:paraId="53660103" w14:textId="77777777">
        <w:trPr>
          <w:jc w:val="center"/>
        </w:trPr>
        <w:tc>
          <w:tcPr>
            <w:tcW w:w="785" w:type="dxa"/>
            <w:vAlign w:val="center"/>
          </w:tcPr>
          <w:p w14:paraId="1EDB916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17</w:t>
            </w:r>
          </w:p>
        </w:tc>
        <w:tc>
          <w:tcPr>
            <w:tcW w:w="1000" w:type="dxa"/>
            <w:vMerge/>
            <w:vAlign w:val="center"/>
          </w:tcPr>
          <w:p w14:paraId="6866A536" w14:textId="77777777" w:rsidR="005C003B" w:rsidRDefault="005C003B">
            <w:pPr>
              <w:spacing w:line="360" w:lineRule="exact"/>
              <w:jc w:val="left"/>
              <w:rPr>
                <w:rFonts w:ascii="Times New Roman" w:eastAsia="仿宋_GB2312" w:hAnsi="Times New Roman"/>
                <w:sz w:val="24"/>
              </w:rPr>
            </w:pPr>
          </w:p>
        </w:tc>
        <w:tc>
          <w:tcPr>
            <w:tcW w:w="1200" w:type="dxa"/>
            <w:vMerge w:val="restart"/>
            <w:vAlign w:val="center"/>
          </w:tcPr>
          <w:p w14:paraId="44DD05A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出入院标准及住院病人管理</w:t>
            </w:r>
          </w:p>
        </w:tc>
        <w:tc>
          <w:tcPr>
            <w:tcW w:w="5712" w:type="dxa"/>
            <w:vAlign w:val="center"/>
          </w:tcPr>
          <w:p w14:paraId="6E2F7764"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严格掌握出</w:t>
            </w:r>
            <w:proofErr w:type="gramStart"/>
            <w:r>
              <w:rPr>
                <w:rFonts w:ascii="Times New Roman" w:eastAsia="仿宋_GB2312" w:hAnsi="Times New Roman"/>
                <w:kern w:val="0"/>
                <w:sz w:val="24"/>
                <w:lang w:bidi="ar"/>
              </w:rPr>
              <w:t>入院指</w:t>
            </w:r>
            <w:proofErr w:type="gramEnd"/>
            <w:r>
              <w:rPr>
                <w:rFonts w:ascii="Times New Roman" w:eastAsia="仿宋_GB2312" w:hAnsi="Times New Roman"/>
                <w:kern w:val="0"/>
                <w:sz w:val="24"/>
                <w:lang w:bidi="ar"/>
              </w:rPr>
              <w:t>征，避免将不符合入院标准的工伤职工收入院；不得故意延长住院时间，不及时办理出院手续。</w:t>
            </w:r>
          </w:p>
        </w:tc>
        <w:tc>
          <w:tcPr>
            <w:tcW w:w="1725" w:type="dxa"/>
            <w:vAlign w:val="center"/>
          </w:tcPr>
          <w:p w14:paraId="2E04245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查资料记录、抽查病历</w:t>
            </w:r>
          </w:p>
        </w:tc>
        <w:tc>
          <w:tcPr>
            <w:tcW w:w="2588" w:type="dxa"/>
            <w:vAlign w:val="center"/>
          </w:tcPr>
          <w:p w14:paraId="6FF34F42"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2</w:t>
            </w:r>
            <w:r>
              <w:rPr>
                <w:rFonts w:ascii="Times New Roman" w:eastAsia="仿宋_GB2312" w:hAnsi="Times New Roman"/>
                <w:kern w:val="0"/>
                <w:sz w:val="24"/>
                <w:lang w:bidi="ar"/>
              </w:rPr>
              <w:t>分，扣完为止。</w:t>
            </w:r>
          </w:p>
        </w:tc>
        <w:tc>
          <w:tcPr>
            <w:tcW w:w="725" w:type="dxa"/>
            <w:vAlign w:val="center"/>
          </w:tcPr>
          <w:p w14:paraId="64348A8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8</w:t>
            </w:r>
          </w:p>
        </w:tc>
        <w:tc>
          <w:tcPr>
            <w:tcW w:w="700" w:type="dxa"/>
            <w:vAlign w:val="center"/>
          </w:tcPr>
          <w:p w14:paraId="4EB2C763"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B980E36" w14:textId="77777777" w:rsidR="005C003B" w:rsidRDefault="005C003B">
            <w:pPr>
              <w:spacing w:line="360" w:lineRule="exact"/>
              <w:jc w:val="left"/>
              <w:rPr>
                <w:rFonts w:ascii="Times New Roman" w:eastAsia="仿宋_GB2312" w:hAnsi="Times New Roman"/>
                <w:sz w:val="24"/>
              </w:rPr>
            </w:pPr>
          </w:p>
        </w:tc>
      </w:tr>
      <w:tr w:rsidR="005C003B" w14:paraId="493E52CF" w14:textId="77777777">
        <w:trPr>
          <w:jc w:val="center"/>
        </w:trPr>
        <w:tc>
          <w:tcPr>
            <w:tcW w:w="785" w:type="dxa"/>
            <w:vAlign w:val="center"/>
          </w:tcPr>
          <w:p w14:paraId="0B41B04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18</w:t>
            </w:r>
          </w:p>
        </w:tc>
        <w:tc>
          <w:tcPr>
            <w:tcW w:w="1000" w:type="dxa"/>
            <w:vMerge/>
            <w:vAlign w:val="center"/>
          </w:tcPr>
          <w:p w14:paraId="72153623"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32CAD773"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2AB81EA3"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医院应核对工伤职工身份，确保人与身份证件相符。</w:t>
            </w:r>
          </w:p>
        </w:tc>
        <w:tc>
          <w:tcPr>
            <w:tcW w:w="1725" w:type="dxa"/>
            <w:vAlign w:val="center"/>
          </w:tcPr>
          <w:p w14:paraId="747C0E1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平时调查、现场考察</w:t>
            </w:r>
          </w:p>
        </w:tc>
        <w:tc>
          <w:tcPr>
            <w:tcW w:w="2588" w:type="dxa"/>
            <w:vAlign w:val="center"/>
          </w:tcPr>
          <w:p w14:paraId="5636192B"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74706E1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183C890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560AF9F" w14:textId="77777777" w:rsidR="005C003B" w:rsidRDefault="005C003B">
            <w:pPr>
              <w:spacing w:line="360" w:lineRule="exact"/>
              <w:jc w:val="left"/>
              <w:rPr>
                <w:rFonts w:ascii="Times New Roman" w:eastAsia="仿宋_GB2312" w:hAnsi="Times New Roman"/>
                <w:sz w:val="24"/>
              </w:rPr>
            </w:pPr>
          </w:p>
        </w:tc>
      </w:tr>
      <w:tr w:rsidR="005C003B" w14:paraId="3677FA4F" w14:textId="77777777">
        <w:trPr>
          <w:jc w:val="center"/>
        </w:trPr>
        <w:tc>
          <w:tcPr>
            <w:tcW w:w="785" w:type="dxa"/>
            <w:vAlign w:val="center"/>
          </w:tcPr>
          <w:p w14:paraId="76FBA63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19</w:t>
            </w:r>
          </w:p>
        </w:tc>
        <w:tc>
          <w:tcPr>
            <w:tcW w:w="1000" w:type="dxa"/>
            <w:vMerge/>
            <w:vAlign w:val="center"/>
          </w:tcPr>
          <w:p w14:paraId="2F237B38"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7F3AEFE0"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13117118"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住院期间不</w:t>
            </w:r>
            <w:proofErr w:type="gramStart"/>
            <w:r>
              <w:rPr>
                <w:rFonts w:ascii="Times New Roman" w:eastAsia="仿宋_GB2312" w:hAnsi="Times New Roman"/>
                <w:kern w:val="0"/>
                <w:sz w:val="24"/>
                <w:lang w:bidi="ar"/>
              </w:rPr>
              <w:t>允许挂床住院</w:t>
            </w:r>
            <w:proofErr w:type="gramEnd"/>
            <w:r>
              <w:rPr>
                <w:rFonts w:ascii="Times New Roman" w:eastAsia="仿宋_GB2312" w:hAnsi="Times New Roman" w:hint="eastAsia"/>
                <w:kern w:val="0"/>
                <w:sz w:val="24"/>
                <w:lang w:bidi="ar"/>
              </w:rPr>
              <w:t>，检查时住院患者无合理理由不在院</w:t>
            </w:r>
            <w:r>
              <w:rPr>
                <w:rFonts w:ascii="Times New Roman" w:eastAsia="仿宋_GB2312" w:hAnsi="Times New Roman"/>
                <w:kern w:val="0"/>
                <w:sz w:val="24"/>
                <w:lang w:bidi="ar"/>
              </w:rPr>
              <w:t>。</w:t>
            </w:r>
          </w:p>
        </w:tc>
        <w:tc>
          <w:tcPr>
            <w:tcW w:w="1725" w:type="dxa"/>
            <w:vAlign w:val="center"/>
          </w:tcPr>
          <w:p w14:paraId="1F2C5DF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平时调查、现场考察及抽查病历</w:t>
            </w:r>
          </w:p>
        </w:tc>
        <w:tc>
          <w:tcPr>
            <w:tcW w:w="2588" w:type="dxa"/>
            <w:vAlign w:val="center"/>
          </w:tcPr>
          <w:p w14:paraId="041E9C90"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hint="eastAsia"/>
                <w:kern w:val="0"/>
                <w:sz w:val="24"/>
                <w:lang w:bidi="ar"/>
              </w:rPr>
              <w:t>次</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2568F82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5</w:t>
            </w:r>
          </w:p>
        </w:tc>
        <w:tc>
          <w:tcPr>
            <w:tcW w:w="700" w:type="dxa"/>
            <w:vAlign w:val="center"/>
          </w:tcPr>
          <w:p w14:paraId="4704168E"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02E21623" w14:textId="77777777" w:rsidR="005C003B" w:rsidRDefault="005C003B">
            <w:pPr>
              <w:spacing w:line="360" w:lineRule="exact"/>
              <w:jc w:val="left"/>
              <w:rPr>
                <w:rFonts w:ascii="Times New Roman" w:eastAsia="仿宋_GB2312" w:hAnsi="Times New Roman"/>
                <w:sz w:val="24"/>
              </w:rPr>
            </w:pPr>
          </w:p>
        </w:tc>
      </w:tr>
      <w:tr w:rsidR="005C003B" w14:paraId="0A905602" w14:textId="77777777">
        <w:trPr>
          <w:jc w:val="center"/>
        </w:trPr>
        <w:tc>
          <w:tcPr>
            <w:tcW w:w="785" w:type="dxa"/>
            <w:vAlign w:val="center"/>
          </w:tcPr>
          <w:p w14:paraId="33CA680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20</w:t>
            </w:r>
          </w:p>
        </w:tc>
        <w:tc>
          <w:tcPr>
            <w:tcW w:w="1000" w:type="dxa"/>
            <w:vMerge/>
            <w:vAlign w:val="center"/>
          </w:tcPr>
          <w:p w14:paraId="77053E96"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F3EF83B"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4DC5AD19"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④</w:t>
            </w:r>
            <w:r>
              <w:rPr>
                <w:rFonts w:ascii="Times New Roman" w:eastAsia="仿宋_GB2312" w:hAnsi="Times New Roman"/>
                <w:kern w:val="0"/>
                <w:sz w:val="24"/>
                <w:lang w:bidi="ar"/>
              </w:rPr>
              <w:t>根据出院病人伤情按规定出院带药并做好记录。</w:t>
            </w:r>
          </w:p>
        </w:tc>
        <w:tc>
          <w:tcPr>
            <w:tcW w:w="1725" w:type="dxa"/>
            <w:vAlign w:val="center"/>
          </w:tcPr>
          <w:p w14:paraId="338E84B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平时调查、抽查病历</w:t>
            </w:r>
          </w:p>
        </w:tc>
        <w:tc>
          <w:tcPr>
            <w:tcW w:w="2588" w:type="dxa"/>
            <w:vAlign w:val="center"/>
          </w:tcPr>
          <w:p w14:paraId="7D86BBF1"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4E50DB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700" w:type="dxa"/>
            <w:vAlign w:val="center"/>
          </w:tcPr>
          <w:p w14:paraId="524C781A"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AA86DFC" w14:textId="77777777" w:rsidR="005C003B" w:rsidRDefault="005C003B">
            <w:pPr>
              <w:spacing w:line="360" w:lineRule="exact"/>
              <w:jc w:val="left"/>
              <w:rPr>
                <w:rFonts w:ascii="Times New Roman" w:eastAsia="仿宋_GB2312" w:hAnsi="Times New Roman"/>
                <w:sz w:val="24"/>
              </w:rPr>
            </w:pPr>
          </w:p>
        </w:tc>
      </w:tr>
      <w:tr w:rsidR="005C003B" w14:paraId="4722A6B3" w14:textId="77777777">
        <w:trPr>
          <w:jc w:val="center"/>
        </w:trPr>
        <w:tc>
          <w:tcPr>
            <w:tcW w:w="785" w:type="dxa"/>
            <w:vAlign w:val="center"/>
          </w:tcPr>
          <w:p w14:paraId="5E404F0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21</w:t>
            </w:r>
          </w:p>
        </w:tc>
        <w:tc>
          <w:tcPr>
            <w:tcW w:w="1000" w:type="dxa"/>
            <w:vMerge/>
            <w:vAlign w:val="center"/>
          </w:tcPr>
          <w:p w14:paraId="6425E576"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CE0D91B"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78F5903C"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⑤</w:t>
            </w:r>
            <w:r>
              <w:rPr>
                <w:rFonts w:ascii="Times New Roman" w:eastAsia="仿宋_GB2312" w:hAnsi="Times New Roman"/>
                <w:kern w:val="0"/>
                <w:sz w:val="24"/>
                <w:lang w:bidi="ar"/>
              </w:rPr>
              <w:t>严格履行外转病人审批程序，根据病情需要转院。</w:t>
            </w:r>
          </w:p>
        </w:tc>
        <w:tc>
          <w:tcPr>
            <w:tcW w:w="1725" w:type="dxa"/>
            <w:vAlign w:val="center"/>
          </w:tcPr>
          <w:p w14:paraId="7FAB4D2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查资料记录、平时调查</w:t>
            </w:r>
          </w:p>
        </w:tc>
        <w:tc>
          <w:tcPr>
            <w:tcW w:w="2588" w:type="dxa"/>
            <w:vAlign w:val="center"/>
          </w:tcPr>
          <w:p w14:paraId="69BC8918"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00E43E2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4F312F3D"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CEE2588" w14:textId="77777777" w:rsidR="005C003B" w:rsidRDefault="005C003B">
            <w:pPr>
              <w:spacing w:line="360" w:lineRule="exact"/>
              <w:jc w:val="left"/>
              <w:rPr>
                <w:rFonts w:ascii="Times New Roman" w:eastAsia="仿宋_GB2312" w:hAnsi="Times New Roman"/>
                <w:sz w:val="24"/>
              </w:rPr>
            </w:pPr>
          </w:p>
        </w:tc>
      </w:tr>
      <w:tr w:rsidR="005C003B" w14:paraId="6CEC0338" w14:textId="77777777">
        <w:trPr>
          <w:jc w:val="center"/>
        </w:trPr>
        <w:tc>
          <w:tcPr>
            <w:tcW w:w="785" w:type="dxa"/>
            <w:vAlign w:val="center"/>
          </w:tcPr>
          <w:p w14:paraId="1762082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22</w:t>
            </w:r>
          </w:p>
        </w:tc>
        <w:tc>
          <w:tcPr>
            <w:tcW w:w="1000" w:type="dxa"/>
            <w:vMerge/>
            <w:vAlign w:val="center"/>
          </w:tcPr>
          <w:p w14:paraId="26DEB16E" w14:textId="77777777" w:rsidR="005C003B" w:rsidRDefault="005C003B">
            <w:pPr>
              <w:spacing w:line="360" w:lineRule="exact"/>
              <w:jc w:val="left"/>
              <w:rPr>
                <w:rFonts w:ascii="Times New Roman" w:eastAsia="仿宋_GB2312" w:hAnsi="Times New Roman"/>
                <w:sz w:val="24"/>
              </w:rPr>
            </w:pPr>
          </w:p>
        </w:tc>
        <w:tc>
          <w:tcPr>
            <w:tcW w:w="1200" w:type="dxa"/>
            <w:vAlign w:val="center"/>
          </w:tcPr>
          <w:p w14:paraId="4849A1D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知情同意权</w:t>
            </w:r>
          </w:p>
        </w:tc>
        <w:tc>
          <w:tcPr>
            <w:tcW w:w="5712" w:type="dxa"/>
            <w:vAlign w:val="center"/>
          </w:tcPr>
          <w:p w14:paraId="4BD205D3"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工伤职工住院期间需使用超出三个目录范围的项目，要注明</w:t>
            </w:r>
            <w:r>
              <w:rPr>
                <w:rFonts w:ascii="Times New Roman" w:eastAsia="仿宋_GB2312" w:hAnsi="Times New Roman"/>
                <w:kern w:val="0"/>
                <w:sz w:val="24"/>
                <w:lang w:bidi="ar"/>
              </w:rPr>
              <w:t>“</w:t>
            </w:r>
            <w:r>
              <w:rPr>
                <w:rFonts w:ascii="Times New Roman" w:eastAsia="仿宋_GB2312" w:hAnsi="Times New Roman"/>
                <w:kern w:val="0"/>
                <w:sz w:val="24"/>
                <w:lang w:bidi="ar"/>
              </w:rPr>
              <w:t>自费</w:t>
            </w:r>
            <w:r>
              <w:rPr>
                <w:rFonts w:ascii="Times New Roman" w:eastAsia="仿宋_GB2312" w:hAnsi="Times New Roman"/>
                <w:kern w:val="0"/>
                <w:sz w:val="24"/>
                <w:lang w:bidi="ar"/>
              </w:rPr>
              <w:t>”</w:t>
            </w:r>
            <w:r>
              <w:rPr>
                <w:rFonts w:ascii="Times New Roman" w:eastAsia="仿宋_GB2312" w:hAnsi="Times New Roman"/>
                <w:kern w:val="0"/>
                <w:sz w:val="24"/>
                <w:lang w:bidi="ar"/>
              </w:rPr>
              <w:t>字样，应书面告知伤者或用人单位，并签名确认。</w:t>
            </w:r>
          </w:p>
        </w:tc>
        <w:tc>
          <w:tcPr>
            <w:tcW w:w="1725" w:type="dxa"/>
            <w:vAlign w:val="center"/>
          </w:tcPr>
          <w:p w14:paraId="5336584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平时调查、抽查病历等</w:t>
            </w:r>
          </w:p>
        </w:tc>
        <w:tc>
          <w:tcPr>
            <w:tcW w:w="2588" w:type="dxa"/>
            <w:vAlign w:val="center"/>
          </w:tcPr>
          <w:p w14:paraId="66E47EF7"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66E7C34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643AD30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FBDBC42" w14:textId="77777777" w:rsidR="005C003B" w:rsidRDefault="005C003B">
            <w:pPr>
              <w:spacing w:line="360" w:lineRule="exact"/>
              <w:jc w:val="left"/>
              <w:rPr>
                <w:rFonts w:ascii="Times New Roman" w:eastAsia="仿宋_GB2312" w:hAnsi="Times New Roman"/>
                <w:sz w:val="24"/>
              </w:rPr>
            </w:pPr>
          </w:p>
        </w:tc>
      </w:tr>
      <w:tr w:rsidR="005C003B" w14:paraId="00827E2A" w14:textId="77777777">
        <w:trPr>
          <w:jc w:val="center"/>
        </w:trPr>
        <w:tc>
          <w:tcPr>
            <w:tcW w:w="785" w:type="dxa"/>
            <w:vAlign w:val="center"/>
          </w:tcPr>
          <w:p w14:paraId="354473F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23</w:t>
            </w:r>
          </w:p>
        </w:tc>
        <w:tc>
          <w:tcPr>
            <w:tcW w:w="1000" w:type="dxa"/>
            <w:vMerge w:val="restart"/>
            <w:vAlign w:val="center"/>
          </w:tcPr>
          <w:p w14:paraId="1E2228BF"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kern w:val="0"/>
                <w:sz w:val="24"/>
                <w:lang w:bidi="ar"/>
              </w:rPr>
            </w:pPr>
            <w:r>
              <w:rPr>
                <w:rFonts w:ascii="Times New Roman" w:eastAsia="仿宋_GB2312" w:hAnsi="Times New Roman"/>
                <w:spacing w:val="-12"/>
                <w:kern w:val="0"/>
                <w:sz w:val="24"/>
                <w:lang w:bidi="ar"/>
              </w:rPr>
              <w:t>医疗</w:t>
            </w:r>
            <w:r>
              <w:rPr>
                <w:rFonts w:ascii="Times New Roman" w:eastAsia="仿宋_GB2312" w:hAnsi="Times New Roman" w:hint="eastAsia"/>
                <w:spacing w:val="-12"/>
                <w:kern w:val="0"/>
                <w:sz w:val="24"/>
                <w:lang w:bidi="ar"/>
              </w:rPr>
              <w:t>（康复）</w:t>
            </w:r>
            <w:r>
              <w:rPr>
                <w:rFonts w:ascii="Times New Roman" w:eastAsia="仿宋_GB2312" w:hAnsi="Times New Roman"/>
                <w:spacing w:val="-12"/>
                <w:kern w:val="0"/>
                <w:sz w:val="24"/>
                <w:lang w:bidi="ar"/>
              </w:rPr>
              <w:t>业务执行情况</w:t>
            </w:r>
          </w:p>
          <w:p w14:paraId="1F81E295" w14:textId="77777777" w:rsidR="005C003B" w:rsidRDefault="00000000">
            <w:pPr>
              <w:spacing w:line="360" w:lineRule="exact"/>
              <w:jc w:val="left"/>
              <w:rPr>
                <w:rFonts w:ascii="Times New Roman" w:eastAsia="仿宋_GB2312" w:hAnsi="Times New Roman"/>
                <w:sz w:val="24"/>
              </w:rPr>
            </w:pP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7</w:t>
            </w:r>
            <w:r>
              <w:rPr>
                <w:rFonts w:ascii="Times New Roman" w:eastAsia="仿宋_GB2312" w:hAnsi="Times New Roman" w:hint="eastAsia"/>
                <w:spacing w:val="-12"/>
                <w:kern w:val="0"/>
                <w:sz w:val="24"/>
                <w:lang w:bidi="ar"/>
              </w:rPr>
              <w:t>0</w:t>
            </w:r>
            <w:r>
              <w:rPr>
                <w:rFonts w:ascii="Times New Roman" w:eastAsia="仿宋_GB2312" w:hAnsi="Times New Roman"/>
                <w:spacing w:val="-12"/>
                <w:kern w:val="0"/>
                <w:sz w:val="24"/>
                <w:lang w:bidi="ar"/>
              </w:rPr>
              <w:t>分）</w:t>
            </w:r>
          </w:p>
        </w:tc>
        <w:tc>
          <w:tcPr>
            <w:tcW w:w="1200" w:type="dxa"/>
            <w:vMerge w:val="restart"/>
            <w:vAlign w:val="center"/>
          </w:tcPr>
          <w:p w14:paraId="54DE34A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医疗费用结算</w:t>
            </w:r>
          </w:p>
        </w:tc>
        <w:tc>
          <w:tcPr>
            <w:tcW w:w="5712" w:type="dxa"/>
            <w:vAlign w:val="center"/>
          </w:tcPr>
          <w:p w14:paraId="6B962821"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①</w:t>
            </w:r>
            <w:r>
              <w:rPr>
                <w:rFonts w:ascii="Times New Roman" w:eastAsia="仿宋_GB2312" w:hAnsi="Times New Roman" w:hint="eastAsia"/>
                <w:kern w:val="0"/>
                <w:sz w:val="24"/>
                <w:lang w:bidi="ar"/>
              </w:rPr>
              <w:t>上报的各项备案、核准及时、</w:t>
            </w:r>
            <w:r>
              <w:rPr>
                <w:rFonts w:ascii="Times New Roman" w:eastAsia="仿宋_GB2312" w:hAnsi="Times New Roman"/>
                <w:kern w:val="0"/>
                <w:sz w:val="24"/>
                <w:lang w:bidi="ar"/>
              </w:rPr>
              <w:t>准确。</w:t>
            </w:r>
          </w:p>
        </w:tc>
        <w:tc>
          <w:tcPr>
            <w:tcW w:w="1725" w:type="dxa"/>
            <w:vAlign w:val="center"/>
          </w:tcPr>
          <w:p w14:paraId="7A8E6EC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抽查病历</w:t>
            </w:r>
          </w:p>
        </w:tc>
        <w:tc>
          <w:tcPr>
            <w:tcW w:w="2588" w:type="dxa"/>
            <w:vAlign w:val="center"/>
          </w:tcPr>
          <w:p w14:paraId="453D8F3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65ABAAE9"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05C8918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7A82A1B4" w14:textId="77777777" w:rsidR="005C003B" w:rsidRDefault="005C003B">
            <w:pPr>
              <w:spacing w:line="360" w:lineRule="exact"/>
              <w:jc w:val="left"/>
              <w:rPr>
                <w:rFonts w:ascii="Times New Roman" w:eastAsia="仿宋_GB2312" w:hAnsi="Times New Roman"/>
                <w:sz w:val="24"/>
              </w:rPr>
            </w:pPr>
          </w:p>
        </w:tc>
      </w:tr>
      <w:tr w:rsidR="005C003B" w14:paraId="735C2522" w14:textId="77777777">
        <w:trPr>
          <w:jc w:val="center"/>
        </w:trPr>
        <w:tc>
          <w:tcPr>
            <w:tcW w:w="785" w:type="dxa"/>
            <w:vAlign w:val="center"/>
          </w:tcPr>
          <w:p w14:paraId="292EC9D5"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24</w:t>
            </w:r>
          </w:p>
        </w:tc>
        <w:tc>
          <w:tcPr>
            <w:tcW w:w="1000" w:type="dxa"/>
            <w:vMerge/>
            <w:vAlign w:val="center"/>
          </w:tcPr>
          <w:p w14:paraId="0301A92E"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71C3FC8C"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06BC7D37"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不得将非工伤引发的疾病的医疗费用按工伤保险待遇政策结算。</w:t>
            </w:r>
          </w:p>
        </w:tc>
        <w:tc>
          <w:tcPr>
            <w:tcW w:w="1725" w:type="dxa"/>
            <w:vAlign w:val="center"/>
          </w:tcPr>
          <w:p w14:paraId="081C5A9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抽查病历</w:t>
            </w:r>
          </w:p>
        </w:tc>
        <w:tc>
          <w:tcPr>
            <w:tcW w:w="2588" w:type="dxa"/>
            <w:vAlign w:val="center"/>
          </w:tcPr>
          <w:p w14:paraId="42CCCBEB"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5B7C785"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5</w:t>
            </w:r>
          </w:p>
        </w:tc>
        <w:tc>
          <w:tcPr>
            <w:tcW w:w="700" w:type="dxa"/>
            <w:vAlign w:val="center"/>
          </w:tcPr>
          <w:p w14:paraId="366E084B"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640E9F5" w14:textId="77777777" w:rsidR="005C003B" w:rsidRDefault="005C003B">
            <w:pPr>
              <w:spacing w:line="360" w:lineRule="exact"/>
              <w:jc w:val="left"/>
              <w:rPr>
                <w:rFonts w:ascii="Times New Roman" w:eastAsia="仿宋_GB2312" w:hAnsi="Times New Roman"/>
                <w:sz w:val="24"/>
              </w:rPr>
            </w:pPr>
          </w:p>
        </w:tc>
      </w:tr>
      <w:tr w:rsidR="005C003B" w14:paraId="0773C5DD" w14:textId="77777777">
        <w:trPr>
          <w:jc w:val="center"/>
        </w:trPr>
        <w:tc>
          <w:tcPr>
            <w:tcW w:w="785" w:type="dxa"/>
            <w:vAlign w:val="center"/>
          </w:tcPr>
          <w:p w14:paraId="31096DF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25</w:t>
            </w:r>
          </w:p>
        </w:tc>
        <w:tc>
          <w:tcPr>
            <w:tcW w:w="1000" w:type="dxa"/>
            <w:vMerge/>
            <w:vAlign w:val="center"/>
          </w:tcPr>
          <w:p w14:paraId="51CD0DED"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429C0B79"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7770FAA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不得将能办理联网结算的病例按非联网结算处理。</w:t>
            </w:r>
          </w:p>
        </w:tc>
        <w:tc>
          <w:tcPr>
            <w:tcW w:w="1725" w:type="dxa"/>
            <w:vAlign w:val="center"/>
          </w:tcPr>
          <w:p w14:paraId="444C760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平时调查及抽查病历等</w:t>
            </w:r>
          </w:p>
        </w:tc>
        <w:tc>
          <w:tcPr>
            <w:tcW w:w="2588" w:type="dxa"/>
            <w:vAlign w:val="center"/>
          </w:tcPr>
          <w:p w14:paraId="44593F44"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2EDCE12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6AB7748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1AFD6E0E" w14:textId="77777777" w:rsidR="005C003B" w:rsidRDefault="005C003B">
            <w:pPr>
              <w:spacing w:line="360" w:lineRule="exact"/>
              <w:jc w:val="left"/>
              <w:rPr>
                <w:rFonts w:ascii="Times New Roman" w:eastAsia="仿宋_GB2312" w:hAnsi="Times New Roman"/>
                <w:sz w:val="24"/>
              </w:rPr>
            </w:pPr>
          </w:p>
        </w:tc>
      </w:tr>
      <w:tr w:rsidR="005C003B" w14:paraId="3F11AB42" w14:textId="77777777">
        <w:trPr>
          <w:jc w:val="center"/>
        </w:trPr>
        <w:tc>
          <w:tcPr>
            <w:tcW w:w="785" w:type="dxa"/>
            <w:vAlign w:val="center"/>
          </w:tcPr>
          <w:p w14:paraId="7F7A5A4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hint="eastAsia"/>
                <w:kern w:val="0"/>
                <w:sz w:val="24"/>
                <w:lang w:bidi="ar"/>
              </w:rPr>
              <w:t>6</w:t>
            </w:r>
          </w:p>
        </w:tc>
        <w:tc>
          <w:tcPr>
            <w:tcW w:w="1000" w:type="dxa"/>
            <w:vMerge/>
            <w:vAlign w:val="center"/>
          </w:tcPr>
          <w:p w14:paraId="13E6D321"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93E5169"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06C5FA5F"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④</w:t>
            </w:r>
            <w:r>
              <w:rPr>
                <w:rFonts w:ascii="Times New Roman" w:eastAsia="仿宋_GB2312" w:hAnsi="Times New Roman"/>
                <w:kern w:val="0"/>
                <w:sz w:val="24"/>
                <w:lang w:bidi="ar"/>
              </w:rPr>
              <w:t>参保职工认定工伤前发生的医疗费用，完成工伤认定后，</w:t>
            </w:r>
            <w:r>
              <w:rPr>
                <w:rFonts w:ascii="Times New Roman" w:eastAsia="仿宋_GB2312" w:hAnsi="Times New Roman" w:hint="eastAsia"/>
                <w:kern w:val="0"/>
                <w:sz w:val="24"/>
                <w:lang w:bidi="ar"/>
              </w:rPr>
              <w:t>协议机构按本地区经办机构规定应办理自费转工伤结算，符合</w:t>
            </w:r>
            <w:r>
              <w:rPr>
                <w:rFonts w:ascii="Times New Roman" w:eastAsia="仿宋_GB2312" w:hAnsi="Times New Roman"/>
                <w:kern w:val="0"/>
                <w:sz w:val="24"/>
                <w:lang w:bidi="ar"/>
              </w:rPr>
              <w:t>办理</w:t>
            </w:r>
            <w:r>
              <w:rPr>
                <w:rFonts w:ascii="Times New Roman" w:eastAsia="仿宋_GB2312" w:hAnsi="Times New Roman" w:hint="eastAsia"/>
                <w:kern w:val="0"/>
                <w:sz w:val="24"/>
                <w:lang w:bidi="ar"/>
              </w:rPr>
              <w:t>条件但</w:t>
            </w:r>
            <w:r>
              <w:rPr>
                <w:rFonts w:ascii="Times New Roman" w:eastAsia="仿宋_GB2312" w:hAnsi="Times New Roman"/>
                <w:kern w:val="0"/>
                <w:sz w:val="24"/>
                <w:lang w:bidi="ar"/>
              </w:rPr>
              <w:t>拒不办理。</w:t>
            </w:r>
          </w:p>
        </w:tc>
        <w:tc>
          <w:tcPr>
            <w:tcW w:w="1725" w:type="dxa"/>
            <w:vAlign w:val="center"/>
          </w:tcPr>
          <w:p w14:paraId="7422BE17"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投诉</w:t>
            </w:r>
          </w:p>
        </w:tc>
        <w:tc>
          <w:tcPr>
            <w:tcW w:w="2588" w:type="dxa"/>
            <w:vAlign w:val="center"/>
          </w:tcPr>
          <w:p w14:paraId="73E35F4E"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74CC235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567522D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6C56DC9" w14:textId="77777777" w:rsidR="005C003B" w:rsidRDefault="005C003B">
            <w:pPr>
              <w:spacing w:line="360" w:lineRule="exact"/>
              <w:jc w:val="left"/>
              <w:rPr>
                <w:rFonts w:ascii="Times New Roman" w:eastAsia="仿宋_GB2312" w:hAnsi="Times New Roman"/>
                <w:sz w:val="24"/>
              </w:rPr>
            </w:pPr>
          </w:p>
        </w:tc>
      </w:tr>
      <w:tr w:rsidR="005C003B" w14:paraId="2AFF8F4F" w14:textId="77777777">
        <w:trPr>
          <w:jc w:val="center"/>
        </w:trPr>
        <w:tc>
          <w:tcPr>
            <w:tcW w:w="785" w:type="dxa"/>
            <w:vAlign w:val="center"/>
          </w:tcPr>
          <w:p w14:paraId="23E3EAC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hint="eastAsia"/>
                <w:kern w:val="0"/>
                <w:sz w:val="24"/>
                <w:lang w:bidi="ar"/>
              </w:rPr>
              <w:t>7</w:t>
            </w:r>
          </w:p>
        </w:tc>
        <w:tc>
          <w:tcPr>
            <w:tcW w:w="1000" w:type="dxa"/>
            <w:vMerge/>
            <w:vAlign w:val="center"/>
          </w:tcPr>
          <w:p w14:paraId="79B1B78A" w14:textId="77777777" w:rsidR="005C003B" w:rsidRDefault="005C003B">
            <w:pPr>
              <w:spacing w:line="360" w:lineRule="exact"/>
              <w:jc w:val="left"/>
              <w:rPr>
                <w:rFonts w:ascii="Times New Roman" w:eastAsia="仿宋_GB2312" w:hAnsi="Times New Roman"/>
                <w:sz w:val="24"/>
              </w:rPr>
            </w:pPr>
          </w:p>
        </w:tc>
        <w:tc>
          <w:tcPr>
            <w:tcW w:w="1200" w:type="dxa"/>
            <w:vAlign w:val="center"/>
          </w:tcPr>
          <w:p w14:paraId="31DB29A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康复管理</w:t>
            </w:r>
          </w:p>
        </w:tc>
        <w:tc>
          <w:tcPr>
            <w:tcW w:w="5712" w:type="dxa"/>
            <w:vAlign w:val="center"/>
          </w:tcPr>
          <w:p w14:paraId="3FD91979" w14:textId="77777777" w:rsidR="005C003B" w:rsidRDefault="00000000">
            <w:pPr>
              <w:widowControl/>
              <w:spacing w:line="360" w:lineRule="exact"/>
              <w:jc w:val="left"/>
              <w:textAlignment w:val="top"/>
              <w:rPr>
                <w:rFonts w:ascii="Times New Roman" w:eastAsia="仿宋_GB2312" w:hAnsi="Times New Roman"/>
                <w:sz w:val="24"/>
              </w:rPr>
            </w:pPr>
            <w:r>
              <w:rPr>
                <w:rFonts w:ascii="Times New Roman" w:eastAsia="仿宋_GB2312" w:hAnsi="Times New Roman" w:hint="eastAsia"/>
                <w:kern w:val="0"/>
                <w:sz w:val="24"/>
                <w:lang w:bidi="ar"/>
              </w:rPr>
              <w:t>及时进行康复评定并适时调整治疗方案，康复计划详实，康复项目明确，康复治疗</w:t>
            </w:r>
            <w:proofErr w:type="gramStart"/>
            <w:r>
              <w:rPr>
                <w:rFonts w:ascii="Times New Roman" w:eastAsia="仿宋_GB2312" w:hAnsi="Times New Roman" w:hint="eastAsia"/>
                <w:kern w:val="0"/>
                <w:sz w:val="24"/>
                <w:lang w:bidi="ar"/>
              </w:rPr>
              <w:t>单不得</w:t>
            </w:r>
            <w:proofErr w:type="gramEnd"/>
            <w:r>
              <w:rPr>
                <w:rFonts w:ascii="Times New Roman" w:eastAsia="仿宋_GB2312" w:hAnsi="Times New Roman" w:hint="eastAsia"/>
                <w:kern w:val="0"/>
                <w:sz w:val="24"/>
                <w:lang w:bidi="ar"/>
              </w:rPr>
              <w:t>虚构，治疗师和患者签字真实</w:t>
            </w:r>
            <w:r>
              <w:rPr>
                <w:rFonts w:ascii="Times New Roman" w:eastAsia="仿宋_GB2312" w:hAnsi="Times New Roman"/>
                <w:kern w:val="0"/>
                <w:sz w:val="24"/>
                <w:lang w:bidi="ar"/>
              </w:rPr>
              <w:t>。</w:t>
            </w:r>
          </w:p>
        </w:tc>
        <w:tc>
          <w:tcPr>
            <w:tcW w:w="1725" w:type="dxa"/>
            <w:vAlign w:val="center"/>
          </w:tcPr>
          <w:p w14:paraId="06B306D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平时调查、现场考察</w:t>
            </w:r>
          </w:p>
        </w:tc>
        <w:tc>
          <w:tcPr>
            <w:tcW w:w="2588" w:type="dxa"/>
            <w:vAlign w:val="center"/>
          </w:tcPr>
          <w:p w14:paraId="1D19E4FC"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05725597"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0E4A449F"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237352B" w14:textId="77777777" w:rsidR="005C003B" w:rsidRDefault="005C003B">
            <w:pPr>
              <w:spacing w:line="360" w:lineRule="exact"/>
              <w:jc w:val="left"/>
              <w:rPr>
                <w:rFonts w:ascii="Times New Roman" w:eastAsia="仿宋_GB2312" w:hAnsi="Times New Roman"/>
                <w:sz w:val="24"/>
              </w:rPr>
            </w:pPr>
          </w:p>
        </w:tc>
      </w:tr>
      <w:tr w:rsidR="005C003B" w14:paraId="23773679" w14:textId="77777777">
        <w:trPr>
          <w:jc w:val="center"/>
        </w:trPr>
        <w:tc>
          <w:tcPr>
            <w:tcW w:w="785" w:type="dxa"/>
            <w:vAlign w:val="center"/>
          </w:tcPr>
          <w:p w14:paraId="292997A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hint="eastAsia"/>
                <w:kern w:val="0"/>
                <w:sz w:val="24"/>
                <w:lang w:bidi="ar"/>
              </w:rPr>
              <w:t>8</w:t>
            </w:r>
          </w:p>
        </w:tc>
        <w:tc>
          <w:tcPr>
            <w:tcW w:w="1000" w:type="dxa"/>
            <w:vMerge/>
            <w:vAlign w:val="center"/>
          </w:tcPr>
          <w:p w14:paraId="3BAAAB5E" w14:textId="77777777" w:rsidR="005C003B" w:rsidRDefault="005C003B">
            <w:pPr>
              <w:spacing w:line="360" w:lineRule="exact"/>
              <w:jc w:val="left"/>
              <w:rPr>
                <w:rFonts w:ascii="Times New Roman" w:eastAsia="仿宋_GB2312" w:hAnsi="Times New Roman"/>
                <w:sz w:val="24"/>
              </w:rPr>
            </w:pPr>
          </w:p>
        </w:tc>
        <w:tc>
          <w:tcPr>
            <w:tcW w:w="1200" w:type="dxa"/>
            <w:vAlign w:val="center"/>
          </w:tcPr>
          <w:p w14:paraId="1D7D119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其它</w:t>
            </w:r>
          </w:p>
        </w:tc>
        <w:tc>
          <w:tcPr>
            <w:tcW w:w="5712" w:type="dxa"/>
            <w:vAlign w:val="center"/>
          </w:tcPr>
          <w:p w14:paraId="62196D0E"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违反有关规定，造成工伤保险基金流失的其它行为。</w:t>
            </w:r>
          </w:p>
        </w:tc>
        <w:tc>
          <w:tcPr>
            <w:tcW w:w="1725" w:type="dxa"/>
            <w:vAlign w:val="center"/>
          </w:tcPr>
          <w:p w14:paraId="047994B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平时调查、现场考察及抽查病历等</w:t>
            </w:r>
          </w:p>
        </w:tc>
        <w:tc>
          <w:tcPr>
            <w:tcW w:w="2588" w:type="dxa"/>
            <w:vAlign w:val="center"/>
          </w:tcPr>
          <w:p w14:paraId="474A25A3"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造成基金流失，</w:t>
            </w:r>
            <w:proofErr w:type="gramStart"/>
            <w:r>
              <w:rPr>
                <w:rFonts w:ascii="Times New Roman" w:eastAsia="仿宋_GB2312" w:hAnsi="Times New Roman"/>
                <w:kern w:val="0"/>
                <w:sz w:val="24"/>
                <w:lang w:bidi="ar"/>
              </w:rPr>
              <w:t>视医院</w:t>
            </w:r>
            <w:proofErr w:type="gramEnd"/>
            <w:r>
              <w:rPr>
                <w:rFonts w:ascii="Times New Roman" w:eastAsia="仿宋_GB2312" w:hAnsi="Times New Roman"/>
                <w:kern w:val="0"/>
                <w:sz w:val="24"/>
                <w:lang w:bidi="ar"/>
              </w:rPr>
              <w:t>挽回基金损失的程度而定：全部挽回的每例扣</w:t>
            </w:r>
            <w:r>
              <w:rPr>
                <w:rFonts w:ascii="Times New Roman" w:eastAsia="仿宋_GB2312" w:hAnsi="Times New Roman"/>
                <w:kern w:val="0"/>
                <w:sz w:val="24"/>
                <w:lang w:bidi="ar"/>
              </w:rPr>
              <w:t>1</w:t>
            </w:r>
            <w:r>
              <w:rPr>
                <w:rFonts w:ascii="Times New Roman" w:eastAsia="仿宋_GB2312" w:hAnsi="Times New Roman"/>
                <w:kern w:val="0"/>
                <w:sz w:val="24"/>
                <w:lang w:bidi="ar"/>
              </w:rPr>
              <w:t>分，部分不能挽回的每例扣</w:t>
            </w:r>
            <w:r>
              <w:rPr>
                <w:rFonts w:ascii="Times New Roman" w:eastAsia="仿宋_GB2312" w:hAnsi="Times New Roman"/>
                <w:kern w:val="0"/>
                <w:sz w:val="24"/>
                <w:lang w:bidi="ar"/>
              </w:rPr>
              <w:t>2</w:t>
            </w:r>
            <w:r>
              <w:rPr>
                <w:rFonts w:ascii="Times New Roman" w:eastAsia="仿宋_GB2312" w:hAnsi="Times New Roman"/>
                <w:kern w:val="0"/>
                <w:sz w:val="24"/>
                <w:lang w:bidi="ar"/>
              </w:rPr>
              <w:t>分，扣完为止；不能挽回的，每例扣</w:t>
            </w:r>
            <w:r>
              <w:rPr>
                <w:rFonts w:ascii="Times New Roman" w:eastAsia="仿宋_GB2312" w:hAnsi="Times New Roman"/>
                <w:kern w:val="0"/>
                <w:sz w:val="24"/>
                <w:lang w:bidi="ar"/>
              </w:rPr>
              <w:t>4</w:t>
            </w:r>
            <w:r>
              <w:rPr>
                <w:rFonts w:ascii="Times New Roman" w:eastAsia="仿宋_GB2312" w:hAnsi="Times New Roman"/>
                <w:kern w:val="0"/>
                <w:sz w:val="24"/>
                <w:lang w:bidi="ar"/>
              </w:rPr>
              <w:t>分。</w:t>
            </w:r>
          </w:p>
        </w:tc>
        <w:tc>
          <w:tcPr>
            <w:tcW w:w="725" w:type="dxa"/>
            <w:vAlign w:val="center"/>
          </w:tcPr>
          <w:p w14:paraId="0292C82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4</w:t>
            </w:r>
          </w:p>
        </w:tc>
        <w:tc>
          <w:tcPr>
            <w:tcW w:w="700" w:type="dxa"/>
            <w:vAlign w:val="center"/>
          </w:tcPr>
          <w:p w14:paraId="5415C6F4"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27E545C" w14:textId="77777777" w:rsidR="005C003B" w:rsidRDefault="005C003B">
            <w:pPr>
              <w:spacing w:line="360" w:lineRule="exact"/>
              <w:jc w:val="left"/>
              <w:rPr>
                <w:rFonts w:ascii="Times New Roman" w:eastAsia="仿宋_GB2312" w:hAnsi="Times New Roman"/>
                <w:sz w:val="24"/>
              </w:rPr>
            </w:pPr>
          </w:p>
        </w:tc>
      </w:tr>
      <w:tr w:rsidR="005C003B" w14:paraId="48F2ACA1" w14:textId="77777777">
        <w:trPr>
          <w:trHeight w:val="1010"/>
          <w:jc w:val="center"/>
        </w:trPr>
        <w:tc>
          <w:tcPr>
            <w:tcW w:w="785" w:type="dxa"/>
            <w:vAlign w:val="center"/>
          </w:tcPr>
          <w:p w14:paraId="2F718CC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29</w:t>
            </w:r>
          </w:p>
        </w:tc>
        <w:tc>
          <w:tcPr>
            <w:tcW w:w="1000" w:type="dxa"/>
            <w:vAlign w:val="center"/>
          </w:tcPr>
          <w:p w14:paraId="3231CF49"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收费</w:t>
            </w:r>
          </w:p>
          <w:p w14:paraId="3BE9F112"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标准</w:t>
            </w:r>
          </w:p>
          <w:p w14:paraId="18D2194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w:t>
            </w:r>
            <w:r>
              <w:rPr>
                <w:rFonts w:ascii="Times New Roman" w:eastAsia="仿宋_GB2312" w:hAnsi="Times New Roman"/>
                <w:kern w:val="0"/>
                <w:sz w:val="24"/>
                <w:lang w:bidi="ar"/>
              </w:rPr>
              <w:t>5</w:t>
            </w:r>
            <w:r>
              <w:rPr>
                <w:rFonts w:ascii="Times New Roman" w:eastAsia="仿宋_GB2312" w:hAnsi="Times New Roman"/>
                <w:kern w:val="0"/>
                <w:sz w:val="24"/>
                <w:lang w:bidi="ar"/>
              </w:rPr>
              <w:t>分）</w:t>
            </w:r>
          </w:p>
        </w:tc>
        <w:tc>
          <w:tcPr>
            <w:tcW w:w="1200" w:type="dxa"/>
            <w:vAlign w:val="center"/>
          </w:tcPr>
          <w:p w14:paraId="4F21900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收费标准执行准确程度</w:t>
            </w:r>
          </w:p>
        </w:tc>
        <w:tc>
          <w:tcPr>
            <w:tcW w:w="5712" w:type="dxa"/>
            <w:vAlign w:val="center"/>
          </w:tcPr>
          <w:p w14:paraId="559FAD24"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严格遵守国家、省、市相关部门规定的医疗服务价格规定及标准进行收费</w:t>
            </w:r>
            <w:r>
              <w:rPr>
                <w:rFonts w:ascii="Times New Roman" w:eastAsia="仿宋_GB2312" w:hAnsi="Times New Roman" w:hint="eastAsia"/>
                <w:kern w:val="0"/>
                <w:sz w:val="24"/>
                <w:lang w:bidi="ar"/>
              </w:rPr>
              <w:t>，药品、耗材等进销</w:t>
            </w:r>
            <w:proofErr w:type="gramStart"/>
            <w:r>
              <w:rPr>
                <w:rFonts w:ascii="Times New Roman" w:eastAsia="仿宋_GB2312" w:hAnsi="Times New Roman" w:hint="eastAsia"/>
                <w:kern w:val="0"/>
                <w:sz w:val="24"/>
                <w:lang w:bidi="ar"/>
              </w:rPr>
              <w:t>存账实</w:t>
            </w:r>
            <w:proofErr w:type="gramEnd"/>
            <w:r>
              <w:rPr>
                <w:rFonts w:ascii="Times New Roman" w:eastAsia="仿宋_GB2312" w:hAnsi="Times New Roman" w:hint="eastAsia"/>
                <w:kern w:val="0"/>
                <w:sz w:val="24"/>
                <w:lang w:bidi="ar"/>
              </w:rPr>
              <w:t>相符</w:t>
            </w:r>
            <w:r>
              <w:rPr>
                <w:rFonts w:ascii="Times New Roman" w:eastAsia="仿宋_GB2312" w:hAnsi="Times New Roman"/>
                <w:kern w:val="0"/>
                <w:sz w:val="24"/>
                <w:lang w:bidi="ar"/>
              </w:rPr>
              <w:t>。</w:t>
            </w:r>
          </w:p>
        </w:tc>
        <w:tc>
          <w:tcPr>
            <w:tcW w:w="1725" w:type="dxa"/>
            <w:vAlign w:val="center"/>
          </w:tcPr>
          <w:p w14:paraId="69C2324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现场考察、平时调查</w:t>
            </w:r>
          </w:p>
        </w:tc>
        <w:tc>
          <w:tcPr>
            <w:tcW w:w="2588" w:type="dxa"/>
            <w:vAlign w:val="center"/>
          </w:tcPr>
          <w:p w14:paraId="5A10368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B086CE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5</w:t>
            </w:r>
          </w:p>
        </w:tc>
        <w:tc>
          <w:tcPr>
            <w:tcW w:w="700" w:type="dxa"/>
            <w:vAlign w:val="center"/>
          </w:tcPr>
          <w:p w14:paraId="4D46929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7718471" w14:textId="77777777" w:rsidR="005C003B" w:rsidRDefault="005C003B">
            <w:pPr>
              <w:spacing w:line="360" w:lineRule="exact"/>
              <w:jc w:val="left"/>
              <w:rPr>
                <w:rFonts w:ascii="Times New Roman" w:eastAsia="仿宋_GB2312" w:hAnsi="Times New Roman"/>
                <w:sz w:val="24"/>
              </w:rPr>
            </w:pPr>
          </w:p>
        </w:tc>
      </w:tr>
      <w:tr w:rsidR="005C003B" w14:paraId="77819C11" w14:textId="77777777">
        <w:trPr>
          <w:trHeight w:val="319"/>
          <w:jc w:val="center"/>
        </w:trPr>
        <w:tc>
          <w:tcPr>
            <w:tcW w:w="785" w:type="dxa"/>
            <w:vMerge w:val="restart"/>
            <w:vAlign w:val="center"/>
          </w:tcPr>
          <w:p w14:paraId="20D58491"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lastRenderedPageBreak/>
              <w:t>30</w:t>
            </w:r>
          </w:p>
        </w:tc>
        <w:tc>
          <w:tcPr>
            <w:tcW w:w="1000" w:type="dxa"/>
            <w:vMerge w:val="restart"/>
            <w:vAlign w:val="center"/>
          </w:tcPr>
          <w:p w14:paraId="3A4B6D9E"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信息</w:t>
            </w:r>
          </w:p>
          <w:p w14:paraId="7AB9100D"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系统</w:t>
            </w:r>
          </w:p>
          <w:p w14:paraId="28A9B1C5"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5</w:t>
            </w:r>
            <w:r>
              <w:rPr>
                <w:rFonts w:ascii="Times New Roman" w:eastAsia="仿宋_GB2312" w:hAnsi="Times New Roman" w:hint="eastAsia"/>
                <w:kern w:val="0"/>
                <w:sz w:val="24"/>
                <w:lang w:bidi="ar"/>
              </w:rPr>
              <w:t>分）</w:t>
            </w:r>
          </w:p>
        </w:tc>
        <w:tc>
          <w:tcPr>
            <w:tcW w:w="1200" w:type="dxa"/>
            <w:vMerge w:val="restart"/>
            <w:vAlign w:val="center"/>
          </w:tcPr>
          <w:p w14:paraId="11158D8A"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信息系统</w:t>
            </w:r>
            <w:r>
              <w:rPr>
                <w:rFonts w:ascii="Times New Roman" w:eastAsia="仿宋_GB2312" w:hAnsi="Times New Roman" w:hint="eastAsia"/>
                <w:kern w:val="0"/>
                <w:sz w:val="24"/>
                <w:lang w:bidi="ar"/>
              </w:rPr>
              <w:t>管理及建设情况</w:t>
            </w:r>
          </w:p>
        </w:tc>
        <w:tc>
          <w:tcPr>
            <w:tcW w:w="5712" w:type="dxa"/>
            <w:vAlign w:val="center"/>
          </w:tcPr>
          <w:p w14:paraId="02E398BD"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配置相应的计算机设备，并按经办机构信息系统建设要求完成通信链路的联通、数据接口改造、联调测试验收、联网和非联网结算的数据传送和系统升级等工作，实现与经办机构信息系统互联互通</w:t>
            </w:r>
            <w:r>
              <w:rPr>
                <w:rFonts w:ascii="Times New Roman" w:eastAsia="仿宋_GB2312" w:hAnsi="Times New Roman" w:hint="eastAsia"/>
                <w:kern w:val="0"/>
                <w:sz w:val="24"/>
                <w:lang w:bidi="ar"/>
              </w:rPr>
              <w:t>。</w:t>
            </w:r>
          </w:p>
        </w:tc>
        <w:tc>
          <w:tcPr>
            <w:tcW w:w="1725" w:type="dxa"/>
            <w:vAlign w:val="center"/>
          </w:tcPr>
          <w:p w14:paraId="70674793"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4531C618"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218962A8"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1</w:t>
            </w:r>
          </w:p>
        </w:tc>
        <w:tc>
          <w:tcPr>
            <w:tcW w:w="700" w:type="dxa"/>
            <w:vAlign w:val="center"/>
          </w:tcPr>
          <w:p w14:paraId="2E9A9C0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7C5F8516" w14:textId="77777777" w:rsidR="005C003B" w:rsidRDefault="005C003B">
            <w:pPr>
              <w:spacing w:line="360" w:lineRule="exact"/>
              <w:jc w:val="left"/>
              <w:rPr>
                <w:rFonts w:ascii="Times New Roman" w:eastAsia="仿宋_GB2312" w:hAnsi="Times New Roman"/>
                <w:sz w:val="24"/>
              </w:rPr>
            </w:pPr>
          </w:p>
        </w:tc>
      </w:tr>
      <w:tr w:rsidR="005C003B" w14:paraId="3AA0A325" w14:textId="77777777">
        <w:trPr>
          <w:trHeight w:val="319"/>
          <w:jc w:val="center"/>
        </w:trPr>
        <w:tc>
          <w:tcPr>
            <w:tcW w:w="785" w:type="dxa"/>
            <w:vMerge/>
            <w:vAlign w:val="center"/>
          </w:tcPr>
          <w:p w14:paraId="424D3AC7"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27D4AED9"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200" w:type="dxa"/>
            <w:vMerge/>
            <w:vAlign w:val="center"/>
          </w:tcPr>
          <w:p w14:paraId="25448A68"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5712" w:type="dxa"/>
            <w:vAlign w:val="center"/>
          </w:tcPr>
          <w:p w14:paraId="517E8DE0"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按要求进行</w:t>
            </w:r>
            <w:r>
              <w:rPr>
                <w:rFonts w:ascii="Times New Roman" w:eastAsia="仿宋_GB2312" w:hAnsi="Times New Roman"/>
                <w:kern w:val="0"/>
                <w:sz w:val="24"/>
                <w:lang w:bidi="ar"/>
              </w:rPr>
              <w:t>工伤联网结算和目录匹配</w:t>
            </w:r>
            <w:r>
              <w:rPr>
                <w:rFonts w:ascii="Times New Roman" w:eastAsia="仿宋_GB2312" w:hAnsi="Times New Roman" w:hint="eastAsia"/>
                <w:kern w:val="0"/>
                <w:sz w:val="24"/>
                <w:lang w:bidi="ar"/>
              </w:rPr>
              <w:t>。</w:t>
            </w:r>
          </w:p>
        </w:tc>
        <w:tc>
          <w:tcPr>
            <w:tcW w:w="1725" w:type="dxa"/>
            <w:vAlign w:val="center"/>
          </w:tcPr>
          <w:p w14:paraId="7F1598E5"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7A97972D"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248FA1A5"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1</w:t>
            </w:r>
          </w:p>
        </w:tc>
        <w:tc>
          <w:tcPr>
            <w:tcW w:w="700" w:type="dxa"/>
            <w:vAlign w:val="center"/>
          </w:tcPr>
          <w:p w14:paraId="3538FA0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5DBC1A4" w14:textId="77777777" w:rsidR="005C003B" w:rsidRDefault="005C003B">
            <w:pPr>
              <w:spacing w:line="360" w:lineRule="exact"/>
              <w:jc w:val="left"/>
              <w:rPr>
                <w:rFonts w:ascii="Times New Roman" w:eastAsia="仿宋_GB2312" w:hAnsi="Times New Roman"/>
                <w:sz w:val="24"/>
              </w:rPr>
            </w:pPr>
          </w:p>
        </w:tc>
      </w:tr>
      <w:tr w:rsidR="005C003B" w14:paraId="00985DC1" w14:textId="77777777">
        <w:trPr>
          <w:trHeight w:val="309"/>
          <w:jc w:val="center"/>
        </w:trPr>
        <w:tc>
          <w:tcPr>
            <w:tcW w:w="785" w:type="dxa"/>
            <w:vMerge/>
            <w:vAlign w:val="center"/>
          </w:tcPr>
          <w:p w14:paraId="3F9F91DE"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67ABB9CD"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200" w:type="dxa"/>
            <w:vMerge/>
            <w:vAlign w:val="center"/>
          </w:tcPr>
          <w:p w14:paraId="4203EA9A"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5712" w:type="dxa"/>
            <w:vAlign w:val="center"/>
          </w:tcPr>
          <w:p w14:paraId="2B4BFCD3"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因系统故障等特殊原因导致工伤职工未能及时结算的，主动与经办机构沟通，共同解决</w:t>
            </w:r>
            <w:r>
              <w:rPr>
                <w:rFonts w:ascii="Times New Roman" w:eastAsia="仿宋_GB2312" w:hAnsi="Times New Roman" w:hint="eastAsia"/>
                <w:kern w:val="0"/>
                <w:sz w:val="24"/>
                <w:lang w:bidi="ar"/>
              </w:rPr>
              <w:t>问题。</w:t>
            </w:r>
          </w:p>
        </w:tc>
        <w:tc>
          <w:tcPr>
            <w:tcW w:w="1725" w:type="dxa"/>
            <w:vAlign w:val="center"/>
          </w:tcPr>
          <w:p w14:paraId="1D2EED31"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2C4E2FAB"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E8775CF"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2</w:t>
            </w:r>
          </w:p>
        </w:tc>
        <w:tc>
          <w:tcPr>
            <w:tcW w:w="700" w:type="dxa"/>
            <w:vAlign w:val="center"/>
          </w:tcPr>
          <w:p w14:paraId="3DBF530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FE007CE" w14:textId="77777777" w:rsidR="005C003B" w:rsidRDefault="005C003B">
            <w:pPr>
              <w:spacing w:line="360" w:lineRule="exact"/>
              <w:jc w:val="left"/>
              <w:rPr>
                <w:rFonts w:ascii="Times New Roman" w:eastAsia="仿宋_GB2312" w:hAnsi="Times New Roman"/>
                <w:sz w:val="24"/>
              </w:rPr>
            </w:pPr>
          </w:p>
        </w:tc>
      </w:tr>
      <w:tr w:rsidR="005C003B" w14:paraId="0C0F1D6D" w14:textId="77777777">
        <w:trPr>
          <w:trHeight w:val="163"/>
          <w:jc w:val="center"/>
        </w:trPr>
        <w:tc>
          <w:tcPr>
            <w:tcW w:w="785" w:type="dxa"/>
            <w:vMerge/>
            <w:vAlign w:val="center"/>
          </w:tcPr>
          <w:p w14:paraId="70516896"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7E263A86"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200" w:type="dxa"/>
            <w:vMerge/>
            <w:vAlign w:val="center"/>
          </w:tcPr>
          <w:p w14:paraId="1BA031F9"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5712" w:type="dxa"/>
            <w:vAlign w:val="center"/>
          </w:tcPr>
          <w:p w14:paraId="6BA9EAB5"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遵守数据安全有关制度，采取措施对协议履行过程中形成的数据、材料等保密，保护参保人隐私</w:t>
            </w:r>
            <w:r>
              <w:rPr>
                <w:rFonts w:ascii="Times New Roman" w:eastAsia="仿宋_GB2312" w:hAnsi="Times New Roman" w:hint="eastAsia"/>
                <w:kern w:val="0"/>
                <w:sz w:val="24"/>
                <w:lang w:bidi="ar"/>
              </w:rPr>
              <w:t>。</w:t>
            </w:r>
          </w:p>
        </w:tc>
        <w:tc>
          <w:tcPr>
            <w:tcW w:w="1725" w:type="dxa"/>
            <w:vAlign w:val="center"/>
          </w:tcPr>
          <w:p w14:paraId="709E0601"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79595610"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73478DD5"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1</w:t>
            </w:r>
          </w:p>
        </w:tc>
        <w:tc>
          <w:tcPr>
            <w:tcW w:w="700" w:type="dxa"/>
            <w:vAlign w:val="center"/>
          </w:tcPr>
          <w:p w14:paraId="1B19257C"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EBFB853" w14:textId="77777777" w:rsidR="005C003B" w:rsidRDefault="005C003B">
            <w:pPr>
              <w:spacing w:line="360" w:lineRule="exact"/>
              <w:jc w:val="left"/>
              <w:rPr>
                <w:rFonts w:ascii="Times New Roman" w:eastAsia="仿宋_GB2312" w:hAnsi="Times New Roman"/>
                <w:sz w:val="24"/>
              </w:rPr>
            </w:pPr>
          </w:p>
        </w:tc>
      </w:tr>
      <w:tr w:rsidR="005C003B" w14:paraId="20E116B6" w14:textId="77777777">
        <w:trPr>
          <w:trHeight w:val="90"/>
          <w:jc w:val="center"/>
        </w:trPr>
        <w:tc>
          <w:tcPr>
            <w:tcW w:w="785" w:type="dxa"/>
            <w:vAlign w:val="center"/>
          </w:tcPr>
          <w:p w14:paraId="3AE886D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31</w:t>
            </w:r>
          </w:p>
        </w:tc>
        <w:tc>
          <w:tcPr>
            <w:tcW w:w="1000" w:type="dxa"/>
            <w:vAlign w:val="center"/>
          </w:tcPr>
          <w:p w14:paraId="058987F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投诉及</w:t>
            </w:r>
            <w:r>
              <w:rPr>
                <w:rFonts w:ascii="Times New Roman" w:eastAsia="仿宋_GB2312" w:hAnsi="Times New Roman"/>
                <w:kern w:val="0"/>
                <w:sz w:val="24"/>
                <w:lang w:bidi="ar"/>
              </w:rPr>
              <w:br/>
            </w:r>
            <w:r>
              <w:rPr>
                <w:rFonts w:ascii="Times New Roman" w:eastAsia="仿宋_GB2312" w:hAnsi="Times New Roman"/>
                <w:kern w:val="0"/>
                <w:sz w:val="24"/>
                <w:lang w:bidi="ar"/>
              </w:rPr>
              <w:t>满意度</w:t>
            </w:r>
            <w:r>
              <w:rPr>
                <w:rFonts w:ascii="Times New Roman" w:eastAsia="仿宋_GB2312" w:hAnsi="Times New Roman"/>
                <w:kern w:val="0"/>
                <w:sz w:val="24"/>
                <w:lang w:bidi="ar"/>
              </w:rPr>
              <w:br/>
            </w:r>
            <w:r>
              <w:rPr>
                <w:rFonts w:ascii="Times New Roman" w:eastAsia="仿宋_GB2312" w:hAnsi="Times New Roman"/>
                <w:kern w:val="0"/>
                <w:sz w:val="24"/>
                <w:lang w:bidi="ar"/>
              </w:rPr>
              <w:t>（</w:t>
            </w:r>
            <w:r>
              <w:rPr>
                <w:rFonts w:ascii="Times New Roman" w:eastAsia="仿宋_GB2312" w:hAnsi="Times New Roman"/>
                <w:kern w:val="0"/>
                <w:sz w:val="24"/>
                <w:lang w:bidi="ar"/>
              </w:rPr>
              <w:t>5</w:t>
            </w:r>
            <w:r>
              <w:rPr>
                <w:rFonts w:ascii="Times New Roman" w:eastAsia="仿宋_GB2312" w:hAnsi="Times New Roman"/>
                <w:kern w:val="0"/>
                <w:sz w:val="24"/>
                <w:lang w:bidi="ar"/>
              </w:rPr>
              <w:t>分）</w:t>
            </w:r>
          </w:p>
        </w:tc>
        <w:tc>
          <w:tcPr>
            <w:tcW w:w="1200" w:type="dxa"/>
            <w:vAlign w:val="center"/>
          </w:tcPr>
          <w:p w14:paraId="0832393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参保人投诉或满意度测评</w:t>
            </w:r>
          </w:p>
        </w:tc>
        <w:tc>
          <w:tcPr>
            <w:tcW w:w="5712" w:type="dxa"/>
            <w:vAlign w:val="center"/>
          </w:tcPr>
          <w:p w14:paraId="09C8EF8F" w14:textId="77777777" w:rsidR="005C003B" w:rsidRDefault="00000000">
            <w:pPr>
              <w:pStyle w:val="a7"/>
              <w:widowControl/>
              <w:ind w:firstLineChars="0" w:firstLine="0"/>
              <w:rPr>
                <w:rFonts w:ascii="Times New Roman" w:eastAsia="仿宋_GB2312" w:hAnsi="Times New Roman"/>
                <w:kern w:val="0"/>
                <w:sz w:val="24"/>
                <w:lang w:bidi="ar"/>
              </w:rPr>
            </w:pPr>
            <w:r>
              <w:rPr>
                <w:rFonts w:ascii="Times New Roman" w:eastAsia="仿宋_GB2312" w:hAnsi="Times New Roman" w:hint="eastAsia"/>
                <w:kern w:val="0"/>
                <w:sz w:val="24"/>
                <w:lang w:bidi="ar"/>
              </w:rPr>
              <w:t>因不正当理由拒绝工伤患者定点；采取不正当手段竞争，拉拢工伤患者；因管理不善，引起工伤职工上访；工伤职工实名举报医院不规范行为；</w:t>
            </w:r>
            <w:r>
              <w:rPr>
                <w:rFonts w:ascii="Times New Roman" w:eastAsia="仿宋_GB2312" w:hAnsi="Times New Roman"/>
                <w:kern w:val="0"/>
                <w:sz w:val="24"/>
                <w:lang w:bidi="ar"/>
              </w:rPr>
              <w:t>工伤职工就医满意度测评</w:t>
            </w:r>
            <w:r>
              <w:rPr>
                <w:rFonts w:ascii="Times New Roman" w:eastAsia="仿宋_GB2312" w:hAnsi="Times New Roman" w:hint="eastAsia"/>
                <w:kern w:val="0"/>
                <w:sz w:val="24"/>
                <w:lang w:bidi="ar"/>
              </w:rPr>
              <w:t>达标</w:t>
            </w:r>
            <w:r>
              <w:rPr>
                <w:rFonts w:ascii="Times New Roman" w:eastAsia="仿宋_GB2312" w:hAnsi="Times New Roman"/>
                <w:kern w:val="0"/>
                <w:sz w:val="24"/>
                <w:lang w:bidi="ar"/>
              </w:rPr>
              <w:t>。</w:t>
            </w:r>
          </w:p>
          <w:p w14:paraId="7C9B03DB" w14:textId="77777777" w:rsidR="005C003B" w:rsidRDefault="005C003B">
            <w:pPr>
              <w:widowControl/>
              <w:spacing w:line="360" w:lineRule="exact"/>
              <w:jc w:val="left"/>
              <w:textAlignment w:val="center"/>
              <w:rPr>
                <w:rFonts w:ascii="Times New Roman" w:eastAsia="仿宋_GB2312" w:hAnsi="Times New Roman"/>
                <w:sz w:val="24"/>
              </w:rPr>
            </w:pPr>
          </w:p>
        </w:tc>
        <w:tc>
          <w:tcPr>
            <w:tcW w:w="1725" w:type="dxa"/>
            <w:vAlign w:val="center"/>
          </w:tcPr>
          <w:p w14:paraId="61EFF0A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现场考察、专项检查、电话回访等</w:t>
            </w:r>
          </w:p>
        </w:tc>
        <w:tc>
          <w:tcPr>
            <w:tcW w:w="2588" w:type="dxa"/>
            <w:vAlign w:val="center"/>
          </w:tcPr>
          <w:p w14:paraId="4CEF24EF"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1.</w:t>
            </w:r>
            <w:r>
              <w:rPr>
                <w:rFonts w:ascii="Times New Roman" w:eastAsia="仿宋_GB2312" w:hAnsi="Times New Roman" w:hint="eastAsia"/>
                <w:kern w:val="0"/>
                <w:sz w:val="24"/>
                <w:lang w:bidi="ar"/>
              </w:rPr>
              <w:t>投诉、举报查证属实的，</w:t>
            </w:r>
            <w:r>
              <w:rPr>
                <w:rFonts w:ascii="Times New Roman" w:eastAsia="仿宋_GB2312" w:hAnsi="Times New Roman"/>
                <w:kern w:val="0"/>
                <w:sz w:val="24"/>
                <w:lang w:bidi="ar"/>
              </w:rPr>
              <w:t>每例扣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r>
              <w:rPr>
                <w:rFonts w:ascii="Times New Roman" w:eastAsia="仿宋_GB2312" w:hAnsi="Times New Roman" w:hint="eastAsia"/>
                <w:kern w:val="0"/>
                <w:sz w:val="24"/>
                <w:lang w:bidi="ar"/>
              </w:rPr>
              <w:t>。造成严重后果的，</w:t>
            </w:r>
            <w:r>
              <w:rPr>
                <w:rFonts w:ascii="Times New Roman" w:eastAsia="仿宋_GB2312" w:hAnsi="Times New Roman"/>
                <w:kern w:val="0"/>
                <w:sz w:val="24"/>
                <w:lang w:bidi="ar"/>
              </w:rPr>
              <w:t>该项不得分。</w:t>
            </w:r>
            <w:r>
              <w:rPr>
                <w:rFonts w:ascii="Times New Roman" w:eastAsia="仿宋_GB2312" w:hAnsi="Times New Roman"/>
                <w:kern w:val="0"/>
                <w:sz w:val="24"/>
                <w:lang w:bidi="ar"/>
              </w:rPr>
              <w:t>2.</w:t>
            </w:r>
            <w:r>
              <w:rPr>
                <w:rFonts w:ascii="Times New Roman" w:eastAsia="仿宋_GB2312" w:hAnsi="Times New Roman"/>
                <w:kern w:val="0"/>
                <w:sz w:val="24"/>
                <w:lang w:bidi="ar"/>
              </w:rPr>
              <w:t>满意度测评</w:t>
            </w:r>
            <w:r>
              <w:rPr>
                <w:rFonts w:ascii="Times New Roman" w:eastAsia="仿宋_GB2312" w:hAnsi="Times New Roman"/>
                <w:kern w:val="0"/>
                <w:sz w:val="24"/>
                <w:lang w:bidi="ar"/>
              </w:rPr>
              <w:t>60</w:t>
            </w:r>
            <w:r>
              <w:rPr>
                <w:rFonts w:ascii="Times New Roman" w:eastAsia="仿宋_GB2312" w:hAnsi="Times New Roman"/>
                <w:kern w:val="0"/>
                <w:sz w:val="24"/>
                <w:lang w:bidi="ar"/>
              </w:rPr>
              <w:t>分以下的，该项不得分。</w:t>
            </w:r>
          </w:p>
        </w:tc>
        <w:tc>
          <w:tcPr>
            <w:tcW w:w="725" w:type="dxa"/>
            <w:vAlign w:val="center"/>
          </w:tcPr>
          <w:p w14:paraId="0D68B38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700" w:type="dxa"/>
            <w:vAlign w:val="center"/>
          </w:tcPr>
          <w:p w14:paraId="04BB04B4"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15B020A5" w14:textId="77777777" w:rsidR="005C003B" w:rsidRDefault="005C003B">
            <w:pPr>
              <w:spacing w:line="360" w:lineRule="exact"/>
              <w:jc w:val="left"/>
              <w:rPr>
                <w:rFonts w:ascii="Times New Roman" w:eastAsia="仿宋_GB2312" w:hAnsi="Times New Roman"/>
                <w:sz w:val="24"/>
              </w:rPr>
            </w:pPr>
          </w:p>
        </w:tc>
      </w:tr>
      <w:tr w:rsidR="005C003B" w14:paraId="51605F54" w14:textId="77777777">
        <w:trPr>
          <w:jc w:val="center"/>
        </w:trPr>
        <w:tc>
          <w:tcPr>
            <w:tcW w:w="15153" w:type="dxa"/>
            <w:gridSpan w:val="9"/>
            <w:vAlign w:val="center"/>
          </w:tcPr>
          <w:p w14:paraId="76310381" w14:textId="77777777" w:rsidR="005C003B" w:rsidRDefault="00000000">
            <w:pPr>
              <w:widowControl/>
              <w:spacing w:line="360" w:lineRule="exact"/>
              <w:jc w:val="left"/>
              <w:textAlignment w:val="center"/>
              <w:rPr>
                <w:rFonts w:ascii="Times New Roman" w:eastAsia="仿宋_GB2312" w:hAnsi="Times New Roman"/>
                <w:b/>
                <w:sz w:val="24"/>
              </w:rPr>
            </w:pPr>
            <w:r>
              <w:rPr>
                <w:rFonts w:ascii="Times New Roman" w:eastAsia="黑体" w:hAnsi="Times New Roman"/>
                <w:kern w:val="0"/>
                <w:sz w:val="24"/>
                <w:lang w:bidi="ar"/>
              </w:rPr>
              <w:t>二、加分事项（</w:t>
            </w:r>
            <w:r>
              <w:rPr>
                <w:rFonts w:ascii="Times New Roman" w:eastAsia="黑体" w:hAnsi="Times New Roman"/>
                <w:kern w:val="0"/>
                <w:sz w:val="24"/>
                <w:lang w:bidi="ar"/>
              </w:rPr>
              <w:t>10</w:t>
            </w:r>
            <w:r>
              <w:rPr>
                <w:rFonts w:ascii="Times New Roman" w:eastAsia="黑体" w:hAnsi="Times New Roman"/>
                <w:kern w:val="0"/>
                <w:sz w:val="24"/>
                <w:lang w:bidi="ar"/>
              </w:rPr>
              <w:t>分）</w:t>
            </w:r>
          </w:p>
        </w:tc>
      </w:tr>
      <w:tr w:rsidR="005C003B" w14:paraId="6D3F4DF4" w14:textId="77777777">
        <w:trPr>
          <w:jc w:val="center"/>
        </w:trPr>
        <w:tc>
          <w:tcPr>
            <w:tcW w:w="785" w:type="dxa"/>
            <w:vAlign w:val="center"/>
          </w:tcPr>
          <w:p w14:paraId="7935EFE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r>
              <w:rPr>
                <w:rFonts w:ascii="Times New Roman" w:eastAsia="仿宋_GB2312" w:hAnsi="Times New Roman" w:hint="eastAsia"/>
                <w:kern w:val="0"/>
                <w:sz w:val="24"/>
                <w:lang w:bidi="ar"/>
              </w:rPr>
              <w:t>2</w:t>
            </w:r>
          </w:p>
        </w:tc>
        <w:tc>
          <w:tcPr>
            <w:tcW w:w="2200" w:type="dxa"/>
            <w:gridSpan w:val="2"/>
            <w:vAlign w:val="center"/>
          </w:tcPr>
          <w:p w14:paraId="254181A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协议审核</w:t>
            </w:r>
          </w:p>
        </w:tc>
        <w:tc>
          <w:tcPr>
            <w:tcW w:w="5712" w:type="dxa"/>
            <w:vAlign w:val="center"/>
          </w:tcPr>
          <w:p w14:paraId="5D18C75A"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积极协助</w:t>
            </w:r>
            <w:r>
              <w:rPr>
                <w:rFonts w:ascii="Times New Roman" w:eastAsia="仿宋_GB2312" w:hAnsi="Times New Roman" w:hint="eastAsia"/>
                <w:kern w:val="0"/>
                <w:sz w:val="24"/>
                <w:lang w:bidi="ar"/>
              </w:rPr>
              <w:t>社会保险</w:t>
            </w:r>
            <w:r>
              <w:rPr>
                <w:rFonts w:ascii="Times New Roman" w:eastAsia="仿宋_GB2312" w:hAnsi="Times New Roman"/>
                <w:kern w:val="0"/>
                <w:sz w:val="24"/>
                <w:lang w:bidi="ar"/>
              </w:rPr>
              <w:t>经办机构派出专家开展工伤医疗</w:t>
            </w:r>
            <w:r>
              <w:rPr>
                <w:rFonts w:ascii="Times New Roman" w:eastAsia="仿宋_GB2312" w:hAnsi="Times New Roman" w:hint="eastAsia"/>
                <w:kern w:val="0"/>
                <w:sz w:val="24"/>
                <w:lang w:bidi="ar"/>
              </w:rPr>
              <w:t>（康复）</w:t>
            </w:r>
            <w:r>
              <w:rPr>
                <w:rFonts w:ascii="Times New Roman" w:eastAsia="仿宋_GB2312" w:hAnsi="Times New Roman"/>
                <w:kern w:val="0"/>
                <w:sz w:val="24"/>
                <w:lang w:bidi="ar"/>
              </w:rPr>
              <w:t>待遇审核</w:t>
            </w:r>
            <w:r>
              <w:rPr>
                <w:rFonts w:ascii="Times New Roman" w:eastAsia="仿宋_GB2312" w:hAnsi="Times New Roman" w:hint="eastAsia"/>
                <w:kern w:val="0"/>
                <w:sz w:val="24"/>
                <w:lang w:bidi="ar"/>
              </w:rPr>
              <w:t>、考核</w:t>
            </w:r>
            <w:r>
              <w:rPr>
                <w:rFonts w:ascii="Times New Roman" w:eastAsia="仿宋_GB2312" w:hAnsi="Times New Roman"/>
                <w:kern w:val="0"/>
                <w:sz w:val="24"/>
                <w:lang w:bidi="ar"/>
              </w:rPr>
              <w:t>和病历评审等工作的。</w:t>
            </w:r>
          </w:p>
        </w:tc>
        <w:tc>
          <w:tcPr>
            <w:tcW w:w="1725" w:type="dxa"/>
            <w:vAlign w:val="center"/>
          </w:tcPr>
          <w:p w14:paraId="1AA4AB0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系统备案、日常统计</w:t>
            </w:r>
          </w:p>
        </w:tc>
        <w:tc>
          <w:tcPr>
            <w:tcW w:w="2588" w:type="dxa"/>
            <w:vAlign w:val="center"/>
          </w:tcPr>
          <w:p w14:paraId="3A42E60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医院本年度内有被邀请的专家协助开展相关工作的，按</w:t>
            </w:r>
            <w:r>
              <w:rPr>
                <w:rFonts w:ascii="Times New Roman" w:eastAsia="仿宋_GB2312" w:hAnsi="Times New Roman"/>
                <w:kern w:val="0"/>
                <w:sz w:val="24"/>
                <w:lang w:bidi="ar"/>
              </w:rPr>
              <w:t>0.5</w:t>
            </w:r>
            <w:r>
              <w:rPr>
                <w:rFonts w:ascii="Times New Roman" w:eastAsia="仿宋_GB2312" w:hAnsi="Times New Roman"/>
                <w:kern w:val="0"/>
                <w:sz w:val="24"/>
                <w:lang w:bidi="ar"/>
              </w:rPr>
              <w:t>分</w:t>
            </w:r>
            <w:r>
              <w:rPr>
                <w:rFonts w:ascii="Times New Roman" w:eastAsia="仿宋_GB2312" w:hAnsi="Times New Roman"/>
                <w:kern w:val="0"/>
                <w:sz w:val="24"/>
                <w:lang w:bidi="ar"/>
              </w:rPr>
              <w:t>/</w:t>
            </w:r>
            <w:r>
              <w:rPr>
                <w:rFonts w:ascii="Times New Roman" w:eastAsia="仿宋_GB2312" w:hAnsi="Times New Roman"/>
                <w:kern w:val="0"/>
                <w:sz w:val="24"/>
                <w:lang w:bidi="ar"/>
              </w:rPr>
              <w:t>人次累计加分，最高不超过</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w:t>
            </w:r>
          </w:p>
        </w:tc>
        <w:tc>
          <w:tcPr>
            <w:tcW w:w="725" w:type="dxa"/>
            <w:vAlign w:val="center"/>
          </w:tcPr>
          <w:p w14:paraId="337F0E8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0-</w:t>
            </w:r>
            <w:r>
              <w:rPr>
                <w:rFonts w:ascii="Times New Roman" w:eastAsia="仿宋_GB2312" w:hAnsi="Times New Roman" w:hint="eastAsia"/>
                <w:kern w:val="0"/>
                <w:sz w:val="24"/>
                <w:lang w:bidi="ar"/>
              </w:rPr>
              <w:t>5</w:t>
            </w:r>
          </w:p>
        </w:tc>
        <w:tc>
          <w:tcPr>
            <w:tcW w:w="700" w:type="dxa"/>
            <w:vAlign w:val="center"/>
          </w:tcPr>
          <w:p w14:paraId="2C5E3507"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5252669" w14:textId="77777777" w:rsidR="005C003B" w:rsidRDefault="005C003B">
            <w:pPr>
              <w:spacing w:line="360" w:lineRule="exact"/>
              <w:jc w:val="left"/>
              <w:rPr>
                <w:rFonts w:ascii="Times New Roman" w:eastAsia="仿宋_GB2312" w:hAnsi="Times New Roman"/>
                <w:sz w:val="24"/>
              </w:rPr>
            </w:pPr>
          </w:p>
        </w:tc>
      </w:tr>
      <w:tr w:rsidR="005C003B" w14:paraId="6677CA78" w14:textId="77777777">
        <w:trPr>
          <w:trHeight w:val="1824"/>
          <w:jc w:val="center"/>
        </w:trPr>
        <w:tc>
          <w:tcPr>
            <w:tcW w:w="785" w:type="dxa"/>
            <w:vAlign w:val="center"/>
          </w:tcPr>
          <w:p w14:paraId="309E723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3</w:t>
            </w:r>
            <w:r>
              <w:rPr>
                <w:rFonts w:ascii="Times New Roman" w:eastAsia="仿宋_GB2312" w:hAnsi="Times New Roman" w:hint="eastAsia"/>
                <w:kern w:val="0"/>
                <w:sz w:val="24"/>
                <w:lang w:bidi="ar"/>
              </w:rPr>
              <w:t>3</w:t>
            </w:r>
          </w:p>
        </w:tc>
        <w:tc>
          <w:tcPr>
            <w:tcW w:w="2200" w:type="dxa"/>
            <w:gridSpan w:val="2"/>
            <w:vAlign w:val="center"/>
          </w:tcPr>
          <w:p w14:paraId="49917DE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联动配合</w:t>
            </w:r>
          </w:p>
        </w:tc>
        <w:tc>
          <w:tcPr>
            <w:tcW w:w="5712" w:type="dxa"/>
            <w:vAlign w:val="center"/>
          </w:tcPr>
          <w:p w14:paraId="6D96F3E8"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积极</w:t>
            </w:r>
            <w:r>
              <w:rPr>
                <w:rFonts w:ascii="Times New Roman" w:eastAsia="仿宋_GB2312" w:hAnsi="Times New Roman" w:hint="eastAsia"/>
                <w:kern w:val="0"/>
                <w:sz w:val="24"/>
                <w:lang w:bidi="ar"/>
              </w:rPr>
              <w:t>为行政、鉴定部门提供</w:t>
            </w:r>
            <w:r>
              <w:rPr>
                <w:rFonts w:ascii="Times New Roman" w:eastAsia="仿宋_GB2312" w:hAnsi="Times New Roman"/>
                <w:kern w:val="0"/>
                <w:sz w:val="24"/>
                <w:lang w:bidi="ar"/>
              </w:rPr>
              <w:t>工伤职工工伤就诊期间的医学检验检查报告及电子影像资料</w:t>
            </w:r>
            <w:r>
              <w:rPr>
                <w:rFonts w:ascii="Times New Roman" w:eastAsia="仿宋_GB2312" w:hAnsi="Times New Roman" w:hint="eastAsia"/>
                <w:kern w:val="0"/>
                <w:sz w:val="24"/>
                <w:lang w:bidi="ar"/>
              </w:rPr>
              <w:t>；主动</w:t>
            </w:r>
            <w:r>
              <w:rPr>
                <w:rFonts w:ascii="Times New Roman" w:eastAsia="仿宋_GB2312" w:hAnsi="Times New Roman"/>
                <w:kern w:val="0"/>
                <w:sz w:val="24"/>
                <w:lang w:bidi="ar"/>
              </w:rPr>
              <w:t>发现并积极配合</w:t>
            </w:r>
            <w:r>
              <w:rPr>
                <w:rFonts w:ascii="Times New Roman" w:eastAsia="仿宋_GB2312" w:hAnsi="Times New Roman" w:hint="eastAsia"/>
                <w:kern w:val="0"/>
                <w:sz w:val="24"/>
                <w:lang w:bidi="ar"/>
              </w:rPr>
              <w:t>行政</w:t>
            </w:r>
            <w:r>
              <w:rPr>
                <w:rFonts w:ascii="Times New Roman" w:eastAsia="仿宋_GB2312" w:hAnsi="Times New Roman"/>
                <w:kern w:val="0"/>
                <w:sz w:val="24"/>
                <w:lang w:bidi="ar"/>
              </w:rPr>
              <w:t>部门</w:t>
            </w:r>
            <w:r>
              <w:rPr>
                <w:rFonts w:ascii="Times New Roman" w:eastAsia="仿宋_GB2312" w:hAnsi="Times New Roman" w:hint="eastAsia"/>
                <w:kern w:val="0"/>
                <w:sz w:val="24"/>
                <w:lang w:bidi="ar"/>
              </w:rPr>
              <w:t>和经办机构</w:t>
            </w:r>
            <w:r>
              <w:rPr>
                <w:rFonts w:ascii="Times New Roman" w:eastAsia="仿宋_GB2312" w:hAnsi="Times New Roman"/>
                <w:kern w:val="0"/>
                <w:sz w:val="24"/>
                <w:lang w:bidi="ar"/>
              </w:rPr>
              <w:t>查处冒名就医</w:t>
            </w:r>
            <w:r>
              <w:rPr>
                <w:rFonts w:ascii="Times New Roman" w:eastAsia="仿宋_GB2312" w:hAnsi="Times New Roman" w:hint="eastAsia"/>
                <w:kern w:val="0"/>
                <w:sz w:val="24"/>
                <w:lang w:bidi="ar"/>
              </w:rPr>
              <w:t>、虚假</w:t>
            </w:r>
            <w:proofErr w:type="gramStart"/>
            <w:r>
              <w:rPr>
                <w:rFonts w:ascii="Times New Roman" w:eastAsia="仿宋_GB2312" w:hAnsi="Times New Roman" w:hint="eastAsia"/>
                <w:kern w:val="0"/>
                <w:sz w:val="24"/>
                <w:lang w:bidi="ar"/>
              </w:rPr>
              <w:t>住院</w:t>
            </w:r>
            <w:r>
              <w:rPr>
                <w:rFonts w:ascii="Times New Roman" w:eastAsia="仿宋_GB2312" w:hAnsi="Times New Roman"/>
                <w:kern w:val="0"/>
                <w:sz w:val="24"/>
                <w:lang w:bidi="ar"/>
              </w:rPr>
              <w:t>等骗保</w:t>
            </w:r>
            <w:proofErr w:type="gramEnd"/>
            <w:r>
              <w:rPr>
                <w:rFonts w:ascii="Times New Roman" w:eastAsia="仿宋_GB2312" w:hAnsi="Times New Roman"/>
                <w:kern w:val="0"/>
                <w:sz w:val="24"/>
                <w:lang w:bidi="ar"/>
              </w:rPr>
              <w:t>行为。</w:t>
            </w:r>
          </w:p>
        </w:tc>
        <w:tc>
          <w:tcPr>
            <w:tcW w:w="1725" w:type="dxa"/>
            <w:vAlign w:val="center"/>
          </w:tcPr>
          <w:p w14:paraId="5317FCF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与行政部门对接、日常统计</w:t>
            </w:r>
          </w:p>
        </w:tc>
        <w:tc>
          <w:tcPr>
            <w:tcW w:w="2588" w:type="dxa"/>
            <w:vAlign w:val="center"/>
          </w:tcPr>
          <w:p w14:paraId="5A4FBEE2"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符合条件的</w:t>
            </w:r>
            <w:r>
              <w:rPr>
                <w:rFonts w:ascii="Times New Roman" w:eastAsia="仿宋_GB2312" w:hAnsi="Times New Roman"/>
                <w:kern w:val="0"/>
                <w:sz w:val="24"/>
                <w:lang w:bidi="ar"/>
              </w:rPr>
              <w:t>，按</w:t>
            </w:r>
            <w:r>
              <w:rPr>
                <w:rFonts w:ascii="Times New Roman" w:eastAsia="仿宋_GB2312" w:hAnsi="Times New Roman" w:hint="eastAsia"/>
                <w:kern w:val="0"/>
                <w:sz w:val="24"/>
                <w:lang w:bidi="ar"/>
              </w:rPr>
              <w:t>0.5</w:t>
            </w:r>
            <w:r>
              <w:rPr>
                <w:rFonts w:ascii="Times New Roman" w:eastAsia="仿宋_GB2312" w:hAnsi="Times New Roman"/>
                <w:kern w:val="0"/>
                <w:sz w:val="24"/>
                <w:lang w:bidi="ar"/>
              </w:rPr>
              <w:t>分</w:t>
            </w:r>
            <w:r>
              <w:rPr>
                <w:rFonts w:ascii="Times New Roman" w:eastAsia="仿宋_GB2312" w:hAnsi="Times New Roman"/>
                <w:kern w:val="0"/>
                <w:sz w:val="24"/>
                <w:lang w:bidi="ar"/>
              </w:rPr>
              <w:t>/</w:t>
            </w:r>
            <w:r>
              <w:rPr>
                <w:rFonts w:ascii="Times New Roman" w:eastAsia="仿宋_GB2312" w:hAnsi="Times New Roman"/>
                <w:kern w:val="0"/>
                <w:sz w:val="24"/>
                <w:lang w:bidi="ar"/>
              </w:rPr>
              <w:t>人次累计加分，最高不超过</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w:t>
            </w:r>
          </w:p>
        </w:tc>
        <w:tc>
          <w:tcPr>
            <w:tcW w:w="725" w:type="dxa"/>
            <w:vAlign w:val="center"/>
          </w:tcPr>
          <w:p w14:paraId="405ABE5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0-</w:t>
            </w:r>
            <w:r>
              <w:rPr>
                <w:rFonts w:ascii="Times New Roman" w:eastAsia="仿宋_GB2312" w:hAnsi="Times New Roman" w:hint="eastAsia"/>
                <w:kern w:val="0"/>
                <w:sz w:val="24"/>
                <w:lang w:bidi="ar"/>
              </w:rPr>
              <w:t>5</w:t>
            </w:r>
          </w:p>
        </w:tc>
        <w:tc>
          <w:tcPr>
            <w:tcW w:w="700" w:type="dxa"/>
            <w:vAlign w:val="center"/>
          </w:tcPr>
          <w:p w14:paraId="7443F793"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E7DAD8C" w14:textId="77777777" w:rsidR="005C003B" w:rsidRDefault="005C003B">
            <w:pPr>
              <w:spacing w:line="360" w:lineRule="exact"/>
              <w:jc w:val="left"/>
              <w:rPr>
                <w:rFonts w:ascii="Times New Roman" w:eastAsia="仿宋_GB2312" w:hAnsi="Times New Roman"/>
                <w:sz w:val="24"/>
              </w:rPr>
            </w:pPr>
          </w:p>
        </w:tc>
      </w:tr>
      <w:tr w:rsidR="005C003B" w14:paraId="457F2FD9" w14:textId="77777777">
        <w:trPr>
          <w:jc w:val="center"/>
        </w:trPr>
        <w:tc>
          <w:tcPr>
            <w:tcW w:w="15153" w:type="dxa"/>
            <w:gridSpan w:val="9"/>
            <w:noWrap/>
            <w:vAlign w:val="center"/>
          </w:tcPr>
          <w:p w14:paraId="1C9F4C1E" w14:textId="77777777" w:rsidR="005C003B" w:rsidRDefault="00000000">
            <w:pPr>
              <w:spacing w:line="360" w:lineRule="exact"/>
              <w:rPr>
                <w:rFonts w:ascii="Times New Roman" w:eastAsia="仿宋_GB2312" w:hAnsi="Times New Roman"/>
                <w:kern w:val="0"/>
                <w:sz w:val="24"/>
                <w:lang w:bidi="ar"/>
              </w:rPr>
            </w:pPr>
            <w:r>
              <w:rPr>
                <w:rFonts w:ascii="Times New Roman" w:eastAsia="仿宋_GB2312" w:hAnsi="Times New Roman"/>
                <w:kern w:val="0"/>
                <w:sz w:val="24"/>
                <w:lang w:bidi="ar"/>
              </w:rPr>
              <w:t>备注：此表用于定期监督检查和考核；本表考核满分为</w:t>
            </w:r>
            <w:r>
              <w:rPr>
                <w:rFonts w:ascii="Times New Roman" w:eastAsia="仿宋_GB2312" w:hAnsi="Times New Roman"/>
                <w:kern w:val="0"/>
                <w:sz w:val="24"/>
                <w:lang w:bidi="ar"/>
              </w:rPr>
              <w:t>100</w:t>
            </w:r>
            <w:r>
              <w:rPr>
                <w:rFonts w:ascii="Times New Roman" w:eastAsia="仿宋_GB2312" w:hAnsi="Times New Roman"/>
                <w:kern w:val="0"/>
                <w:sz w:val="24"/>
                <w:lang w:bidi="ar"/>
              </w:rPr>
              <w:t>分，基础分值与加分分值得分加和超过</w:t>
            </w:r>
            <w:r>
              <w:rPr>
                <w:rFonts w:ascii="Times New Roman" w:eastAsia="仿宋_GB2312" w:hAnsi="Times New Roman"/>
                <w:kern w:val="0"/>
                <w:sz w:val="24"/>
                <w:lang w:bidi="ar"/>
              </w:rPr>
              <w:t>100</w:t>
            </w:r>
            <w:r>
              <w:rPr>
                <w:rFonts w:ascii="Times New Roman" w:eastAsia="仿宋_GB2312" w:hAnsi="Times New Roman"/>
                <w:kern w:val="0"/>
                <w:sz w:val="24"/>
                <w:lang w:bidi="ar"/>
              </w:rPr>
              <w:t>分的，按</w:t>
            </w:r>
            <w:r>
              <w:rPr>
                <w:rFonts w:ascii="Times New Roman" w:eastAsia="仿宋_GB2312" w:hAnsi="Times New Roman"/>
                <w:kern w:val="0"/>
                <w:sz w:val="24"/>
                <w:lang w:bidi="ar"/>
              </w:rPr>
              <w:t>100</w:t>
            </w:r>
            <w:r>
              <w:rPr>
                <w:rFonts w:ascii="Times New Roman" w:eastAsia="仿宋_GB2312" w:hAnsi="Times New Roman"/>
                <w:kern w:val="0"/>
                <w:sz w:val="24"/>
                <w:lang w:bidi="ar"/>
              </w:rPr>
              <w:t>分计，得分在</w:t>
            </w:r>
            <w:r>
              <w:rPr>
                <w:rFonts w:ascii="Times New Roman" w:eastAsia="仿宋_GB2312" w:hAnsi="Times New Roman"/>
                <w:kern w:val="0"/>
                <w:sz w:val="24"/>
                <w:lang w:bidi="ar"/>
              </w:rPr>
              <w:t>60</w:t>
            </w:r>
            <w:r>
              <w:rPr>
                <w:rFonts w:ascii="Times New Roman" w:eastAsia="仿宋_GB2312" w:hAnsi="Times New Roman"/>
                <w:kern w:val="0"/>
                <w:sz w:val="24"/>
                <w:lang w:bidi="ar"/>
              </w:rPr>
              <w:t>分以上为</w:t>
            </w:r>
          </w:p>
          <w:p w14:paraId="2637CB4E" w14:textId="77777777" w:rsidR="005C003B" w:rsidRDefault="00000000">
            <w:pPr>
              <w:spacing w:line="360" w:lineRule="exact"/>
              <w:ind w:firstLineChars="300" w:firstLine="720"/>
              <w:rPr>
                <w:rFonts w:ascii="Times New Roman" w:eastAsia="仿宋_GB2312" w:hAnsi="Times New Roman"/>
                <w:sz w:val="24"/>
              </w:rPr>
            </w:pPr>
            <w:r>
              <w:rPr>
                <w:rFonts w:ascii="Times New Roman" w:eastAsia="仿宋_GB2312" w:hAnsi="Times New Roman"/>
                <w:kern w:val="0"/>
                <w:sz w:val="24"/>
                <w:lang w:bidi="ar"/>
              </w:rPr>
              <w:t>合格。</w:t>
            </w:r>
          </w:p>
        </w:tc>
      </w:tr>
    </w:tbl>
    <w:p w14:paraId="3B5B80BB" w14:textId="77777777" w:rsidR="005C003B" w:rsidRDefault="005C003B">
      <w:pPr>
        <w:rPr>
          <w:rFonts w:ascii="Times New Roman" w:hAnsi="Times New Roman"/>
        </w:rPr>
      </w:pPr>
    </w:p>
    <w:p w14:paraId="40666B29" w14:textId="77777777" w:rsidR="005C003B" w:rsidRDefault="005C003B">
      <w:pPr>
        <w:pStyle w:val="2"/>
        <w:rPr>
          <w:rFonts w:ascii="Times New Roman" w:hAnsi="Times New Roman"/>
        </w:rPr>
      </w:pPr>
    </w:p>
    <w:p w14:paraId="3429ECF2" w14:textId="77777777" w:rsidR="005C003B" w:rsidRDefault="005C003B">
      <w:pPr>
        <w:rPr>
          <w:rFonts w:ascii="Times New Roman" w:hAnsi="Times New Roman"/>
        </w:rPr>
      </w:pPr>
    </w:p>
    <w:p w14:paraId="4773CCB7" w14:textId="77777777" w:rsidR="005C003B" w:rsidRDefault="005C003B">
      <w:pPr>
        <w:pStyle w:val="2"/>
        <w:rPr>
          <w:rFonts w:ascii="Times New Roman" w:hAnsi="Times New Roman"/>
        </w:rPr>
      </w:pPr>
    </w:p>
    <w:p w14:paraId="4081694A" w14:textId="77777777" w:rsidR="005C003B" w:rsidRDefault="005C003B">
      <w:pPr>
        <w:rPr>
          <w:rFonts w:ascii="Times New Roman" w:hAnsi="Times New Roman"/>
        </w:rPr>
      </w:pPr>
    </w:p>
    <w:p w14:paraId="3FB1096F" w14:textId="77777777" w:rsidR="005C003B" w:rsidRDefault="005C003B">
      <w:pPr>
        <w:pStyle w:val="2"/>
      </w:pPr>
    </w:p>
    <w:p w14:paraId="05C3C118" w14:textId="77777777" w:rsidR="005C003B" w:rsidRDefault="005C003B">
      <w:pPr>
        <w:rPr>
          <w:rFonts w:ascii="Times New Roman" w:hAnsi="Times New Roman"/>
        </w:rPr>
      </w:pPr>
    </w:p>
    <w:p w14:paraId="41D35A0F"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hint="eastAsia"/>
          <w:sz w:val="32"/>
          <w:szCs w:val="32"/>
        </w:rPr>
        <w:t>10</w:t>
      </w:r>
    </w:p>
    <w:p w14:paraId="6432CEF5" w14:textId="77777777" w:rsidR="005C003B" w:rsidRDefault="00000000">
      <w:pPr>
        <w:adjustRightInd w:val="0"/>
        <w:spacing w:after="120" w:line="500" w:lineRule="exact"/>
        <w:ind w:firstLine="624"/>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w:t>
      </w:r>
      <w:r>
        <w:rPr>
          <w:rFonts w:ascii="Times New Roman" w:eastAsia="方正小标宋简体" w:hAnsi="Times New Roman" w:hint="eastAsia"/>
          <w:kern w:val="0"/>
          <w:sz w:val="36"/>
          <w:szCs w:val="36"/>
          <w:lang w:bidi="ar"/>
        </w:rPr>
        <w:t>协议辅助器具配置机构年度</w:t>
      </w:r>
      <w:r>
        <w:rPr>
          <w:rFonts w:ascii="Times New Roman" w:eastAsia="方正小标宋简体" w:hAnsi="Times New Roman"/>
          <w:kern w:val="0"/>
          <w:sz w:val="36"/>
          <w:szCs w:val="36"/>
          <w:lang w:bidi="ar"/>
        </w:rPr>
        <w:t>考核评分表</w:t>
      </w:r>
    </w:p>
    <w:p w14:paraId="0C3A8139" w14:textId="77777777" w:rsidR="005C003B" w:rsidRDefault="00000000">
      <w:pPr>
        <w:ind w:firstLine="624"/>
        <w:rPr>
          <w:rFonts w:ascii="Times New Roman" w:eastAsia="仿宋_GB2312" w:hAnsi="Times New Roman"/>
          <w:kern w:val="0"/>
          <w:sz w:val="24"/>
          <w:lang w:bidi="ar"/>
        </w:rPr>
      </w:pPr>
      <w:r>
        <w:rPr>
          <w:rFonts w:ascii="Times New Roman" w:eastAsia="仿宋_GB2312" w:hAnsi="Times New Roman"/>
          <w:kern w:val="0"/>
          <w:sz w:val="24"/>
          <w:lang w:bidi="ar"/>
        </w:rPr>
        <w:t>评估</w:t>
      </w:r>
      <w:r>
        <w:rPr>
          <w:rFonts w:ascii="Times New Roman" w:eastAsia="仿宋_GB2312" w:hAnsi="Times New Roman" w:hint="eastAsia"/>
          <w:kern w:val="0"/>
          <w:sz w:val="24"/>
          <w:lang w:bidi="ar"/>
        </w:rPr>
        <w:t>人员</w:t>
      </w:r>
      <w:r>
        <w:rPr>
          <w:rFonts w:ascii="Times New Roman" w:eastAsia="仿宋_GB2312" w:hAnsi="Times New Roman"/>
          <w:kern w:val="0"/>
          <w:sz w:val="24"/>
          <w:lang w:bidi="ar"/>
        </w:rPr>
        <w:t>签名：</w:t>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评估日期：</w:t>
      </w:r>
      <w:r>
        <w:rPr>
          <w:rFonts w:ascii="Times New Roman" w:eastAsia="仿宋_GB2312" w:hAnsi="Times New Roman"/>
          <w:kern w:val="0"/>
          <w:sz w:val="24"/>
          <w:lang w:bidi="ar"/>
        </w:rPr>
        <w:tab/>
      </w:r>
      <w:r>
        <w:rPr>
          <w:rFonts w:ascii="Times New Roman" w:eastAsia="仿宋_GB2312" w:hAnsi="Times New Roman"/>
          <w:kern w:val="0"/>
          <w:sz w:val="24"/>
          <w:lang w:bidi="ar"/>
        </w:rPr>
        <w:tab/>
      </w:r>
      <w:r>
        <w:rPr>
          <w:rFonts w:ascii="Times New Roman" w:eastAsia="仿宋_GB2312" w:hAnsi="Times New Roman"/>
          <w:kern w:val="0"/>
          <w:sz w:val="24"/>
          <w:lang w:bidi="ar"/>
        </w:rPr>
        <w:tab/>
      </w:r>
    </w:p>
    <w:tbl>
      <w:tblPr>
        <w:tblW w:w="151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000"/>
        <w:gridCol w:w="1200"/>
        <w:gridCol w:w="5712"/>
        <w:gridCol w:w="1725"/>
        <w:gridCol w:w="2588"/>
        <w:gridCol w:w="725"/>
        <w:gridCol w:w="700"/>
        <w:gridCol w:w="718"/>
      </w:tblGrid>
      <w:tr w:rsidR="005C003B" w14:paraId="2F10E398" w14:textId="77777777">
        <w:trPr>
          <w:tblHeader/>
          <w:jc w:val="center"/>
        </w:trPr>
        <w:tc>
          <w:tcPr>
            <w:tcW w:w="785" w:type="dxa"/>
            <w:noWrap/>
            <w:vAlign w:val="center"/>
          </w:tcPr>
          <w:p w14:paraId="3B7C109E"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序号</w:t>
            </w:r>
          </w:p>
        </w:tc>
        <w:tc>
          <w:tcPr>
            <w:tcW w:w="1000" w:type="dxa"/>
            <w:noWrap/>
            <w:vAlign w:val="center"/>
          </w:tcPr>
          <w:p w14:paraId="21965DFC"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项目</w:t>
            </w:r>
          </w:p>
        </w:tc>
        <w:tc>
          <w:tcPr>
            <w:tcW w:w="1200" w:type="dxa"/>
            <w:noWrap/>
            <w:vAlign w:val="center"/>
          </w:tcPr>
          <w:p w14:paraId="20A04532"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考核内容</w:t>
            </w:r>
          </w:p>
        </w:tc>
        <w:tc>
          <w:tcPr>
            <w:tcW w:w="5712" w:type="dxa"/>
            <w:noWrap/>
            <w:vAlign w:val="center"/>
          </w:tcPr>
          <w:p w14:paraId="3F8B4EEE"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基本要求</w:t>
            </w:r>
          </w:p>
        </w:tc>
        <w:tc>
          <w:tcPr>
            <w:tcW w:w="1725" w:type="dxa"/>
            <w:noWrap/>
            <w:vAlign w:val="center"/>
          </w:tcPr>
          <w:p w14:paraId="5E5FCA0A"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检查方法</w:t>
            </w:r>
          </w:p>
        </w:tc>
        <w:tc>
          <w:tcPr>
            <w:tcW w:w="2588" w:type="dxa"/>
            <w:noWrap/>
            <w:vAlign w:val="center"/>
          </w:tcPr>
          <w:p w14:paraId="1BD6C9B6"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评分标准</w:t>
            </w:r>
          </w:p>
        </w:tc>
        <w:tc>
          <w:tcPr>
            <w:tcW w:w="725" w:type="dxa"/>
            <w:vAlign w:val="center"/>
          </w:tcPr>
          <w:p w14:paraId="1A050A0F"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基本分值</w:t>
            </w:r>
          </w:p>
        </w:tc>
        <w:tc>
          <w:tcPr>
            <w:tcW w:w="700" w:type="dxa"/>
            <w:vAlign w:val="center"/>
          </w:tcPr>
          <w:p w14:paraId="4E5FAB1A"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扣分依据</w:t>
            </w:r>
          </w:p>
        </w:tc>
        <w:tc>
          <w:tcPr>
            <w:tcW w:w="718" w:type="dxa"/>
            <w:vAlign w:val="center"/>
          </w:tcPr>
          <w:p w14:paraId="4733F37D" w14:textId="77777777" w:rsidR="005C003B" w:rsidRDefault="00000000">
            <w:pPr>
              <w:widowControl/>
              <w:spacing w:line="360" w:lineRule="exact"/>
              <w:jc w:val="center"/>
              <w:textAlignment w:val="center"/>
              <w:rPr>
                <w:rFonts w:ascii="Times New Roman" w:eastAsia="黑体" w:hAnsi="Times New Roman"/>
                <w:sz w:val="24"/>
              </w:rPr>
            </w:pPr>
            <w:r>
              <w:rPr>
                <w:rFonts w:ascii="Times New Roman" w:eastAsia="黑体" w:hAnsi="Times New Roman"/>
                <w:kern w:val="0"/>
                <w:sz w:val="24"/>
                <w:lang w:bidi="ar"/>
              </w:rPr>
              <w:t>实际得分</w:t>
            </w:r>
          </w:p>
        </w:tc>
      </w:tr>
      <w:tr w:rsidR="005C003B" w14:paraId="0761446A" w14:textId="77777777">
        <w:trPr>
          <w:jc w:val="center"/>
        </w:trPr>
        <w:tc>
          <w:tcPr>
            <w:tcW w:w="15153" w:type="dxa"/>
            <w:gridSpan w:val="9"/>
            <w:noWrap/>
            <w:vAlign w:val="center"/>
          </w:tcPr>
          <w:p w14:paraId="35F80840" w14:textId="77777777" w:rsidR="005C003B" w:rsidRDefault="00000000">
            <w:pPr>
              <w:widowControl/>
              <w:spacing w:line="360" w:lineRule="exact"/>
              <w:jc w:val="left"/>
              <w:textAlignment w:val="center"/>
              <w:rPr>
                <w:rFonts w:ascii="Times New Roman" w:eastAsia="黑体" w:hAnsi="Times New Roman"/>
                <w:sz w:val="24"/>
              </w:rPr>
            </w:pPr>
            <w:r>
              <w:rPr>
                <w:rFonts w:ascii="Times New Roman" w:eastAsia="黑体" w:hAnsi="Times New Roman"/>
                <w:kern w:val="0"/>
                <w:sz w:val="24"/>
                <w:lang w:bidi="ar"/>
              </w:rPr>
              <w:t>一、基础评分事项（</w:t>
            </w:r>
            <w:r>
              <w:rPr>
                <w:rFonts w:ascii="Times New Roman" w:eastAsia="黑体" w:hAnsi="Times New Roman"/>
                <w:kern w:val="0"/>
                <w:sz w:val="24"/>
                <w:lang w:bidi="ar"/>
              </w:rPr>
              <w:t>100</w:t>
            </w:r>
            <w:r>
              <w:rPr>
                <w:rFonts w:ascii="Times New Roman" w:eastAsia="黑体" w:hAnsi="Times New Roman"/>
                <w:kern w:val="0"/>
                <w:sz w:val="24"/>
                <w:lang w:bidi="ar"/>
              </w:rPr>
              <w:t>分）</w:t>
            </w:r>
          </w:p>
        </w:tc>
      </w:tr>
      <w:tr w:rsidR="005C003B" w14:paraId="21943400" w14:textId="77777777">
        <w:trPr>
          <w:jc w:val="center"/>
        </w:trPr>
        <w:tc>
          <w:tcPr>
            <w:tcW w:w="785" w:type="dxa"/>
            <w:vAlign w:val="center"/>
          </w:tcPr>
          <w:p w14:paraId="398A3CB9"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w:t>
            </w:r>
          </w:p>
        </w:tc>
        <w:tc>
          <w:tcPr>
            <w:tcW w:w="1000" w:type="dxa"/>
            <w:vMerge w:val="restart"/>
            <w:vAlign w:val="center"/>
          </w:tcPr>
          <w:p w14:paraId="0748511D"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w:t>
            </w:r>
            <w:r>
              <w:rPr>
                <w:rFonts w:ascii="Times New Roman" w:eastAsia="仿宋_GB2312" w:hAnsi="Times New Roman" w:hint="eastAsia"/>
                <w:kern w:val="0"/>
                <w:sz w:val="24"/>
                <w:lang w:bidi="ar"/>
              </w:rPr>
              <w:t>辅助器具</w:t>
            </w:r>
            <w:r>
              <w:rPr>
                <w:rFonts w:ascii="Times New Roman" w:eastAsia="仿宋_GB2312" w:hAnsi="Times New Roman"/>
                <w:kern w:val="0"/>
                <w:sz w:val="24"/>
                <w:lang w:bidi="ar"/>
              </w:rPr>
              <w:t>服务管理组织及工作情况</w:t>
            </w:r>
            <w:r>
              <w:rPr>
                <w:rFonts w:ascii="Times New Roman" w:eastAsia="仿宋_GB2312" w:hAnsi="Times New Roman"/>
                <w:kern w:val="0"/>
                <w:sz w:val="24"/>
                <w:lang w:bidi="ar"/>
              </w:rPr>
              <w:br/>
            </w: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15</w:t>
            </w:r>
            <w:r>
              <w:rPr>
                <w:rFonts w:ascii="Times New Roman" w:eastAsia="仿宋_GB2312" w:hAnsi="Times New Roman"/>
                <w:spacing w:val="-12"/>
                <w:kern w:val="0"/>
                <w:sz w:val="24"/>
                <w:lang w:bidi="ar"/>
              </w:rPr>
              <w:t>分）</w:t>
            </w:r>
          </w:p>
        </w:tc>
        <w:tc>
          <w:tcPr>
            <w:tcW w:w="1200" w:type="dxa"/>
            <w:vMerge w:val="restart"/>
            <w:vAlign w:val="center"/>
          </w:tcPr>
          <w:p w14:paraId="7C5C7915"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服务管理组织、人员配备</w:t>
            </w:r>
          </w:p>
        </w:tc>
        <w:tc>
          <w:tcPr>
            <w:tcW w:w="5712" w:type="dxa"/>
            <w:vAlign w:val="center"/>
          </w:tcPr>
          <w:p w14:paraId="029E19A3"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必须有一名领导分管工伤</w:t>
            </w:r>
            <w:r>
              <w:rPr>
                <w:rFonts w:ascii="Times New Roman" w:eastAsia="仿宋_GB2312" w:hAnsi="Times New Roman" w:hint="eastAsia"/>
                <w:kern w:val="0"/>
                <w:sz w:val="24"/>
                <w:lang w:bidi="ar"/>
              </w:rPr>
              <w:t>保险</w:t>
            </w:r>
            <w:r>
              <w:rPr>
                <w:rFonts w:ascii="Times New Roman" w:eastAsia="仿宋_GB2312" w:hAnsi="Times New Roman"/>
                <w:kern w:val="0"/>
                <w:sz w:val="24"/>
                <w:lang w:bidi="ar"/>
              </w:rPr>
              <w:t>工作；有专职或兼职的工伤</w:t>
            </w:r>
            <w:r>
              <w:rPr>
                <w:rFonts w:ascii="Times New Roman" w:eastAsia="仿宋_GB2312" w:hAnsi="Times New Roman" w:hint="eastAsia"/>
                <w:kern w:val="0"/>
                <w:sz w:val="24"/>
                <w:lang w:bidi="ar"/>
              </w:rPr>
              <w:t>保险</w:t>
            </w:r>
            <w:r>
              <w:rPr>
                <w:rFonts w:ascii="Times New Roman" w:eastAsia="仿宋_GB2312" w:hAnsi="Times New Roman"/>
                <w:kern w:val="0"/>
                <w:sz w:val="24"/>
                <w:lang w:bidi="ar"/>
              </w:rPr>
              <w:t>服务管理人员。</w:t>
            </w:r>
          </w:p>
        </w:tc>
        <w:tc>
          <w:tcPr>
            <w:tcW w:w="1725" w:type="dxa"/>
            <w:vAlign w:val="center"/>
          </w:tcPr>
          <w:p w14:paraId="064A3133"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674E20BC"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每缺一项扣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B4AA767"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3A04E02D"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6818FC4E" w14:textId="77777777" w:rsidR="005C003B" w:rsidRDefault="005C003B">
            <w:pPr>
              <w:spacing w:line="320" w:lineRule="exact"/>
              <w:jc w:val="left"/>
              <w:rPr>
                <w:rFonts w:ascii="Times New Roman" w:eastAsia="仿宋_GB2312" w:hAnsi="Times New Roman"/>
                <w:sz w:val="24"/>
              </w:rPr>
            </w:pPr>
          </w:p>
        </w:tc>
      </w:tr>
      <w:tr w:rsidR="005C003B" w14:paraId="754D35F9" w14:textId="77777777">
        <w:trPr>
          <w:jc w:val="center"/>
        </w:trPr>
        <w:tc>
          <w:tcPr>
            <w:tcW w:w="785" w:type="dxa"/>
            <w:vAlign w:val="center"/>
          </w:tcPr>
          <w:p w14:paraId="4D9B9A8C"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1000" w:type="dxa"/>
            <w:vMerge/>
            <w:vAlign w:val="center"/>
          </w:tcPr>
          <w:p w14:paraId="6584CFB0" w14:textId="77777777" w:rsidR="005C003B" w:rsidRDefault="005C003B">
            <w:pPr>
              <w:spacing w:line="320" w:lineRule="exact"/>
              <w:jc w:val="center"/>
              <w:rPr>
                <w:rFonts w:ascii="Times New Roman" w:eastAsia="仿宋_GB2312" w:hAnsi="Times New Roman"/>
                <w:sz w:val="24"/>
              </w:rPr>
            </w:pPr>
          </w:p>
        </w:tc>
        <w:tc>
          <w:tcPr>
            <w:tcW w:w="1200" w:type="dxa"/>
            <w:vMerge/>
            <w:vAlign w:val="center"/>
          </w:tcPr>
          <w:p w14:paraId="3320832E"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0155594D"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有工伤</w:t>
            </w:r>
            <w:r>
              <w:rPr>
                <w:rFonts w:ascii="Times New Roman" w:eastAsia="仿宋_GB2312" w:hAnsi="Times New Roman" w:hint="eastAsia"/>
                <w:kern w:val="0"/>
                <w:sz w:val="24"/>
                <w:lang w:bidi="ar"/>
              </w:rPr>
              <w:t>保险</w:t>
            </w:r>
            <w:r>
              <w:rPr>
                <w:rFonts w:ascii="Times New Roman" w:eastAsia="仿宋_GB2312" w:hAnsi="Times New Roman"/>
                <w:kern w:val="0"/>
                <w:sz w:val="24"/>
                <w:lang w:bidi="ar"/>
              </w:rPr>
              <w:t>服务的管理制度、妥善保管服务协议。</w:t>
            </w:r>
          </w:p>
        </w:tc>
        <w:tc>
          <w:tcPr>
            <w:tcW w:w="1725" w:type="dxa"/>
            <w:vAlign w:val="center"/>
          </w:tcPr>
          <w:p w14:paraId="424F8D6E"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00F1801F"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每缺一项扣</w:t>
            </w:r>
            <w:r>
              <w:rPr>
                <w:rFonts w:ascii="Times New Roman" w:eastAsia="仿宋_GB2312" w:hAnsi="Times New Roman" w:hint="eastAsia"/>
                <w:kern w:val="0"/>
                <w:sz w:val="24"/>
                <w:lang w:bidi="ar"/>
              </w:rPr>
              <w:t>1</w:t>
            </w:r>
            <w:r>
              <w:rPr>
                <w:rFonts w:ascii="Times New Roman" w:eastAsia="仿宋_GB2312" w:hAnsi="Times New Roman"/>
                <w:kern w:val="0"/>
                <w:sz w:val="24"/>
                <w:lang w:bidi="ar"/>
              </w:rPr>
              <w:t>分，扣完为止。</w:t>
            </w:r>
          </w:p>
        </w:tc>
        <w:tc>
          <w:tcPr>
            <w:tcW w:w="725" w:type="dxa"/>
            <w:vAlign w:val="center"/>
          </w:tcPr>
          <w:p w14:paraId="4BCCC4F5"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09ACBE7B"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43141A99" w14:textId="77777777" w:rsidR="005C003B" w:rsidRDefault="005C003B">
            <w:pPr>
              <w:spacing w:line="320" w:lineRule="exact"/>
              <w:jc w:val="left"/>
              <w:rPr>
                <w:rFonts w:ascii="Times New Roman" w:eastAsia="仿宋_GB2312" w:hAnsi="Times New Roman"/>
                <w:sz w:val="24"/>
              </w:rPr>
            </w:pPr>
          </w:p>
        </w:tc>
      </w:tr>
      <w:tr w:rsidR="005C003B" w14:paraId="07B75DDB" w14:textId="77777777">
        <w:trPr>
          <w:jc w:val="center"/>
        </w:trPr>
        <w:tc>
          <w:tcPr>
            <w:tcW w:w="785" w:type="dxa"/>
            <w:vAlign w:val="center"/>
          </w:tcPr>
          <w:p w14:paraId="2E1C7BDB"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1000" w:type="dxa"/>
            <w:vMerge/>
            <w:vAlign w:val="center"/>
          </w:tcPr>
          <w:p w14:paraId="15C857B4" w14:textId="77777777" w:rsidR="005C003B" w:rsidRDefault="005C003B">
            <w:pPr>
              <w:spacing w:line="320" w:lineRule="exact"/>
              <w:jc w:val="center"/>
              <w:rPr>
                <w:rFonts w:ascii="Times New Roman" w:eastAsia="仿宋_GB2312" w:hAnsi="Times New Roman"/>
                <w:sz w:val="24"/>
              </w:rPr>
            </w:pPr>
          </w:p>
        </w:tc>
        <w:tc>
          <w:tcPr>
            <w:tcW w:w="1200" w:type="dxa"/>
            <w:vMerge w:val="restart"/>
            <w:vAlign w:val="center"/>
          </w:tcPr>
          <w:p w14:paraId="41D95162"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工伤保险政策、业务学习、宣传、考核及参保</w:t>
            </w:r>
            <w:r>
              <w:rPr>
                <w:rFonts w:ascii="Times New Roman" w:eastAsia="仿宋_GB2312" w:hAnsi="Times New Roman" w:hint="eastAsia"/>
                <w:kern w:val="0"/>
                <w:sz w:val="24"/>
                <w:lang w:bidi="ar"/>
              </w:rPr>
              <w:t>缴费</w:t>
            </w:r>
            <w:r>
              <w:rPr>
                <w:rFonts w:ascii="Times New Roman" w:eastAsia="仿宋_GB2312" w:hAnsi="Times New Roman"/>
                <w:kern w:val="0"/>
                <w:sz w:val="24"/>
                <w:lang w:bidi="ar"/>
              </w:rPr>
              <w:t>情况</w:t>
            </w:r>
          </w:p>
        </w:tc>
        <w:tc>
          <w:tcPr>
            <w:tcW w:w="5712" w:type="dxa"/>
            <w:vAlign w:val="center"/>
          </w:tcPr>
          <w:p w14:paraId="4913F0E5"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应定期组织工伤保险管理人员和</w:t>
            </w:r>
            <w:r>
              <w:rPr>
                <w:rFonts w:ascii="Times New Roman" w:eastAsia="仿宋_GB2312" w:hAnsi="Times New Roman" w:hint="eastAsia"/>
                <w:kern w:val="0"/>
                <w:sz w:val="24"/>
                <w:lang w:bidi="ar"/>
              </w:rPr>
              <w:t>工作</w:t>
            </w:r>
            <w:r>
              <w:rPr>
                <w:rFonts w:ascii="Times New Roman" w:eastAsia="仿宋_GB2312" w:hAnsi="Times New Roman"/>
                <w:kern w:val="0"/>
                <w:sz w:val="24"/>
                <w:lang w:bidi="ar"/>
              </w:rPr>
              <w:t>人员学习工伤保险政策，有书面记录材料。</w:t>
            </w:r>
            <w:r>
              <w:rPr>
                <w:rFonts w:ascii="Times New Roman" w:eastAsia="仿宋_GB2312" w:hAnsi="Times New Roman" w:hint="eastAsia"/>
                <w:kern w:val="0"/>
                <w:sz w:val="24"/>
                <w:lang w:bidi="ar"/>
              </w:rPr>
              <w:t>工作人员均已参加社会保险。</w:t>
            </w:r>
          </w:p>
        </w:tc>
        <w:tc>
          <w:tcPr>
            <w:tcW w:w="1725" w:type="dxa"/>
            <w:vAlign w:val="center"/>
          </w:tcPr>
          <w:p w14:paraId="1D0D684C"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检查有关书面材料</w:t>
            </w:r>
            <w:r>
              <w:rPr>
                <w:rFonts w:ascii="Times New Roman" w:eastAsia="仿宋_GB2312" w:hAnsi="Times New Roman" w:hint="eastAsia"/>
                <w:kern w:val="0"/>
                <w:sz w:val="24"/>
                <w:lang w:bidi="ar"/>
              </w:rPr>
              <w:t>，随机抽取部分医务人员了解情况</w:t>
            </w:r>
          </w:p>
        </w:tc>
        <w:tc>
          <w:tcPr>
            <w:tcW w:w="2588" w:type="dxa"/>
            <w:vAlign w:val="center"/>
          </w:tcPr>
          <w:p w14:paraId="2666DCB0"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无相关记录材料，扣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人未参保</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532D24CD"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05E9B6A6"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7210C08A" w14:textId="77777777" w:rsidR="005C003B" w:rsidRDefault="005C003B">
            <w:pPr>
              <w:spacing w:line="320" w:lineRule="exact"/>
              <w:jc w:val="left"/>
              <w:rPr>
                <w:rFonts w:ascii="Times New Roman" w:eastAsia="仿宋_GB2312" w:hAnsi="Times New Roman"/>
                <w:sz w:val="24"/>
              </w:rPr>
            </w:pPr>
          </w:p>
        </w:tc>
      </w:tr>
      <w:tr w:rsidR="005C003B" w14:paraId="156688BD" w14:textId="77777777">
        <w:trPr>
          <w:jc w:val="center"/>
        </w:trPr>
        <w:tc>
          <w:tcPr>
            <w:tcW w:w="785" w:type="dxa"/>
            <w:vAlign w:val="center"/>
          </w:tcPr>
          <w:p w14:paraId="20984771"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4</w:t>
            </w:r>
          </w:p>
        </w:tc>
        <w:tc>
          <w:tcPr>
            <w:tcW w:w="1000" w:type="dxa"/>
            <w:vMerge/>
            <w:vAlign w:val="center"/>
          </w:tcPr>
          <w:p w14:paraId="0CF98C53" w14:textId="77777777" w:rsidR="005C003B" w:rsidRDefault="005C003B">
            <w:pPr>
              <w:spacing w:line="320" w:lineRule="exact"/>
              <w:rPr>
                <w:rFonts w:ascii="Times New Roman" w:eastAsia="仿宋_GB2312" w:hAnsi="Times New Roman"/>
                <w:sz w:val="24"/>
              </w:rPr>
            </w:pPr>
          </w:p>
        </w:tc>
        <w:tc>
          <w:tcPr>
            <w:tcW w:w="1200" w:type="dxa"/>
            <w:vMerge/>
            <w:vAlign w:val="center"/>
          </w:tcPr>
          <w:p w14:paraId="5C89108F"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114D37F0"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须在显要位置悬挂工伤保险协议</w:t>
            </w:r>
            <w:r>
              <w:rPr>
                <w:rFonts w:ascii="Times New Roman" w:eastAsia="仿宋_GB2312" w:hAnsi="Times New Roman" w:hint="eastAsia"/>
                <w:kern w:val="0"/>
                <w:sz w:val="24"/>
                <w:lang w:bidi="ar"/>
              </w:rPr>
              <w:t>辅助器具配置机构</w:t>
            </w:r>
            <w:r>
              <w:rPr>
                <w:rFonts w:ascii="Times New Roman" w:eastAsia="仿宋_GB2312" w:hAnsi="Times New Roman"/>
                <w:kern w:val="0"/>
                <w:sz w:val="24"/>
                <w:lang w:bidi="ar"/>
              </w:rPr>
              <w:t>标牌，设立工伤保险宣传栏</w:t>
            </w:r>
            <w:r>
              <w:rPr>
                <w:rFonts w:ascii="Times New Roman" w:eastAsia="仿宋_GB2312" w:hAnsi="Times New Roman" w:hint="eastAsia"/>
                <w:kern w:val="0"/>
                <w:sz w:val="24"/>
                <w:lang w:bidi="ar"/>
              </w:rPr>
              <w:t>、投诉举报电话和信箱</w:t>
            </w:r>
            <w:r>
              <w:rPr>
                <w:rFonts w:ascii="Times New Roman" w:eastAsia="仿宋_GB2312" w:hAnsi="Times New Roman"/>
                <w:kern w:val="0"/>
                <w:sz w:val="24"/>
                <w:lang w:bidi="ar"/>
              </w:rPr>
              <w:t>，及时更新工伤保险政策。</w:t>
            </w:r>
          </w:p>
        </w:tc>
        <w:tc>
          <w:tcPr>
            <w:tcW w:w="1725" w:type="dxa"/>
            <w:vAlign w:val="center"/>
          </w:tcPr>
          <w:p w14:paraId="5A679A93"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53A1CF92"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每缺一项扣</w:t>
            </w:r>
            <w:r>
              <w:rPr>
                <w:rFonts w:ascii="Times New Roman" w:eastAsia="仿宋_GB2312" w:hAnsi="Times New Roman" w:hint="eastAsia"/>
                <w:kern w:val="0"/>
                <w:sz w:val="24"/>
                <w:lang w:bidi="ar"/>
              </w:rPr>
              <w:t>0.5</w:t>
            </w:r>
            <w:r>
              <w:rPr>
                <w:rFonts w:ascii="Times New Roman" w:eastAsia="仿宋_GB2312" w:hAnsi="Times New Roman"/>
                <w:kern w:val="0"/>
                <w:sz w:val="24"/>
                <w:lang w:bidi="ar"/>
              </w:rPr>
              <w:t>分，扣完为止。</w:t>
            </w:r>
          </w:p>
        </w:tc>
        <w:tc>
          <w:tcPr>
            <w:tcW w:w="725" w:type="dxa"/>
            <w:vAlign w:val="center"/>
          </w:tcPr>
          <w:p w14:paraId="01A4E989"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2E9FE9EA"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47DD71E0" w14:textId="77777777" w:rsidR="005C003B" w:rsidRDefault="005C003B">
            <w:pPr>
              <w:spacing w:line="320" w:lineRule="exact"/>
              <w:jc w:val="left"/>
              <w:rPr>
                <w:rFonts w:ascii="Times New Roman" w:eastAsia="仿宋_GB2312" w:hAnsi="Times New Roman"/>
                <w:sz w:val="24"/>
              </w:rPr>
            </w:pPr>
          </w:p>
        </w:tc>
      </w:tr>
      <w:tr w:rsidR="005C003B" w14:paraId="0E876238" w14:textId="77777777">
        <w:trPr>
          <w:jc w:val="center"/>
        </w:trPr>
        <w:tc>
          <w:tcPr>
            <w:tcW w:w="785" w:type="dxa"/>
            <w:vAlign w:val="center"/>
          </w:tcPr>
          <w:p w14:paraId="19987B1A"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1000" w:type="dxa"/>
            <w:vMerge/>
            <w:vAlign w:val="center"/>
          </w:tcPr>
          <w:p w14:paraId="09B75004" w14:textId="77777777" w:rsidR="005C003B" w:rsidRDefault="005C003B">
            <w:pPr>
              <w:spacing w:line="320" w:lineRule="exact"/>
              <w:rPr>
                <w:rFonts w:ascii="Times New Roman" w:eastAsia="仿宋_GB2312" w:hAnsi="Times New Roman"/>
                <w:sz w:val="24"/>
              </w:rPr>
            </w:pPr>
          </w:p>
        </w:tc>
        <w:tc>
          <w:tcPr>
            <w:tcW w:w="1200" w:type="dxa"/>
            <w:vMerge w:val="restart"/>
            <w:vAlign w:val="center"/>
          </w:tcPr>
          <w:p w14:paraId="58856C70"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配合、自查情况</w:t>
            </w:r>
          </w:p>
        </w:tc>
        <w:tc>
          <w:tcPr>
            <w:tcW w:w="5712" w:type="dxa"/>
            <w:vAlign w:val="center"/>
          </w:tcPr>
          <w:p w14:paraId="119DED5E"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eastAsia="仿宋_GB2312" w:hAnsi="Times New Roman"/>
                <w:kern w:val="0"/>
                <w:sz w:val="24"/>
                <w:lang w:bidi="ar"/>
              </w:rPr>
              <w:t>积极配合社</w:t>
            </w:r>
            <w:r>
              <w:rPr>
                <w:rFonts w:ascii="Times New Roman" w:eastAsia="仿宋_GB2312" w:hAnsi="Times New Roman" w:hint="eastAsia"/>
                <w:kern w:val="0"/>
                <w:sz w:val="24"/>
                <w:lang w:bidi="ar"/>
              </w:rPr>
              <w:t>会保险</w:t>
            </w:r>
            <w:r>
              <w:rPr>
                <w:rFonts w:ascii="Times New Roman" w:eastAsia="仿宋_GB2312" w:hAnsi="Times New Roman"/>
                <w:kern w:val="0"/>
                <w:sz w:val="24"/>
                <w:lang w:bidi="ar"/>
              </w:rPr>
              <w:t>行政部门或经办机构及时调取、据实出具</w:t>
            </w:r>
            <w:r>
              <w:rPr>
                <w:rFonts w:ascii="Times New Roman" w:eastAsia="仿宋_GB2312" w:hAnsi="Times New Roman" w:hint="eastAsia"/>
                <w:kern w:val="0"/>
                <w:sz w:val="24"/>
                <w:lang w:bidi="ar"/>
              </w:rPr>
              <w:t>辅助器具配置</w:t>
            </w:r>
            <w:r>
              <w:rPr>
                <w:rFonts w:ascii="Times New Roman" w:eastAsia="仿宋_GB2312" w:hAnsi="Times New Roman"/>
                <w:kern w:val="0"/>
                <w:sz w:val="24"/>
                <w:lang w:bidi="ar"/>
              </w:rPr>
              <w:t>档案</w:t>
            </w:r>
            <w:r>
              <w:rPr>
                <w:rFonts w:ascii="Times New Roman" w:eastAsia="仿宋_GB2312" w:hAnsi="Times New Roman" w:hint="eastAsia"/>
                <w:kern w:val="0"/>
                <w:sz w:val="24"/>
                <w:lang w:bidi="ar"/>
              </w:rPr>
              <w:t>、财务账簿、会计凭证</w:t>
            </w:r>
            <w:r>
              <w:rPr>
                <w:rFonts w:ascii="Times New Roman" w:eastAsia="仿宋_GB2312" w:hAnsi="Times New Roman"/>
                <w:kern w:val="0"/>
                <w:sz w:val="24"/>
                <w:lang w:bidi="ar"/>
              </w:rPr>
              <w:t>等有关材料。</w:t>
            </w:r>
          </w:p>
        </w:tc>
        <w:tc>
          <w:tcPr>
            <w:tcW w:w="1725" w:type="dxa"/>
            <w:vAlign w:val="center"/>
          </w:tcPr>
          <w:p w14:paraId="72A7D91B"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p>
        </w:tc>
        <w:tc>
          <w:tcPr>
            <w:tcW w:w="2588" w:type="dxa"/>
            <w:vAlign w:val="center"/>
          </w:tcPr>
          <w:p w14:paraId="2C40D639"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不积极提供的，每缺一次扣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E671475"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6388BED8"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100E455B" w14:textId="77777777" w:rsidR="005C003B" w:rsidRDefault="005C003B">
            <w:pPr>
              <w:spacing w:line="320" w:lineRule="exact"/>
              <w:jc w:val="left"/>
              <w:rPr>
                <w:rFonts w:ascii="Times New Roman" w:eastAsia="仿宋_GB2312" w:hAnsi="Times New Roman"/>
                <w:sz w:val="24"/>
              </w:rPr>
            </w:pPr>
          </w:p>
        </w:tc>
      </w:tr>
      <w:tr w:rsidR="005C003B" w14:paraId="7C79A340" w14:textId="77777777">
        <w:trPr>
          <w:jc w:val="center"/>
        </w:trPr>
        <w:tc>
          <w:tcPr>
            <w:tcW w:w="785" w:type="dxa"/>
            <w:vAlign w:val="center"/>
          </w:tcPr>
          <w:p w14:paraId="7ACFAD9F"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6</w:t>
            </w:r>
          </w:p>
        </w:tc>
        <w:tc>
          <w:tcPr>
            <w:tcW w:w="1000" w:type="dxa"/>
            <w:vMerge/>
            <w:vAlign w:val="center"/>
          </w:tcPr>
          <w:p w14:paraId="0C449E35" w14:textId="77777777" w:rsidR="005C003B" w:rsidRDefault="005C003B">
            <w:pPr>
              <w:spacing w:line="320" w:lineRule="exact"/>
              <w:rPr>
                <w:rFonts w:ascii="Times New Roman" w:eastAsia="仿宋_GB2312" w:hAnsi="Times New Roman"/>
                <w:sz w:val="24"/>
              </w:rPr>
            </w:pPr>
          </w:p>
        </w:tc>
        <w:tc>
          <w:tcPr>
            <w:tcW w:w="1200" w:type="dxa"/>
            <w:vMerge/>
            <w:vAlign w:val="center"/>
          </w:tcPr>
          <w:p w14:paraId="3F760B08"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2E91F917"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积极配合社</w:t>
            </w:r>
            <w:r>
              <w:rPr>
                <w:rFonts w:ascii="Times New Roman" w:eastAsia="仿宋_GB2312" w:hAnsi="Times New Roman" w:hint="eastAsia"/>
                <w:kern w:val="0"/>
                <w:sz w:val="24"/>
                <w:lang w:bidi="ar"/>
              </w:rPr>
              <w:t>会保险</w:t>
            </w:r>
            <w:r>
              <w:rPr>
                <w:rFonts w:ascii="Times New Roman" w:eastAsia="仿宋_GB2312" w:hAnsi="Times New Roman"/>
                <w:kern w:val="0"/>
                <w:sz w:val="24"/>
                <w:lang w:bidi="ar"/>
              </w:rPr>
              <w:t>经办机构或受经办机构委托的第三</w:t>
            </w:r>
            <w:proofErr w:type="gramStart"/>
            <w:r>
              <w:rPr>
                <w:rFonts w:ascii="Times New Roman" w:eastAsia="仿宋_GB2312" w:hAnsi="Times New Roman"/>
                <w:kern w:val="0"/>
                <w:sz w:val="24"/>
                <w:lang w:bidi="ar"/>
              </w:rPr>
              <w:t>方专业</w:t>
            </w:r>
            <w:proofErr w:type="gramEnd"/>
            <w:r>
              <w:rPr>
                <w:rFonts w:ascii="Times New Roman" w:eastAsia="仿宋_GB2312" w:hAnsi="Times New Roman"/>
                <w:kern w:val="0"/>
                <w:sz w:val="24"/>
                <w:lang w:bidi="ar"/>
              </w:rPr>
              <w:t>机构开展的各项检查和考核工作。</w:t>
            </w:r>
          </w:p>
        </w:tc>
        <w:tc>
          <w:tcPr>
            <w:tcW w:w="1725" w:type="dxa"/>
            <w:vAlign w:val="center"/>
          </w:tcPr>
          <w:p w14:paraId="310DB043" w14:textId="77777777" w:rsidR="005C003B" w:rsidRDefault="00000000">
            <w:pPr>
              <w:widowControl/>
              <w:spacing w:line="32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现场考核</w:t>
            </w:r>
            <w:proofErr w:type="gramStart"/>
            <w:r>
              <w:rPr>
                <w:rFonts w:ascii="Times New Roman" w:eastAsia="仿宋_GB2312" w:hAnsi="Times New Roman"/>
                <w:kern w:val="0"/>
                <w:sz w:val="24"/>
                <w:lang w:bidi="ar"/>
              </w:rPr>
              <w:t>和</w:t>
            </w:r>
            <w:proofErr w:type="gramEnd"/>
          </w:p>
          <w:p w14:paraId="752FCA10" w14:textId="77777777" w:rsidR="005C003B" w:rsidRDefault="00000000">
            <w:pPr>
              <w:widowControl/>
              <w:spacing w:line="32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平时表现综合</w:t>
            </w:r>
          </w:p>
          <w:p w14:paraId="4567ABD7"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考评</w:t>
            </w:r>
          </w:p>
        </w:tc>
        <w:tc>
          <w:tcPr>
            <w:tcW w:w="2588" w:type="dxa"/>
            <w:vAlign w:val="center"/>
          </w:tcPr>
          <w:p w14:paraId="353843D4"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不积极配合检查和考核工作，查实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A8EE4FF"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66F3E154"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3518336D" w14:textId="77777777" w:rsidR="005C003B" w:rsidRDefault="005C003B">
            <w:pPr>
              <w:spacing w:line="320" w:lineRule="exact"/>
              <w:jc w:val="left"/>
              <w:rPr>
                <w:rFonts w:ascii="Times New Roman" w:eastAsia="仿宋_GB2312" w:hAnsi="Times New Roman"/>
                <w:sz w:val="24"/>
              </w:rPr>
            </w:pPr>
          </w:p>
        </w:tc>
      </w:tr>
      <w:tr w:rsidR="005C003B" w14:paraId="560767D8" w14:textId="77777777">
        <w:trPr>
          <w:jc w:val="center"/>
        </w:trPr>
        <w:tc>
          <w:tcPr>
            <w:tcW w:w="785" w:type="dxa"/>
            <w:vAlign w:val="center"/>
          </w:tcPr>
          <w:p w14:paraId="6178D977"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7</w:t>
            </w:r>
          </w:p>
        </w:tc>
        <w:tc>
          <w:tcPr>
            <w:tcW w:w="1000" w:type="dxa"/>
            <w:vMerge/>
            <w:vAlign w:val="center"/>
          </w:tcPr>
          <w:p w14:paraId="743B96F3" w14:textId="77777777" w:rsidR="005C003B" w:rsidRDefault="005C003B">
            <w:pPr>
              <w:spacing w:line="320" w:lineRule="exact"/>
              <w:rPr>
                <w:rFonts w:ascii="Times New Roman" w:eastAsia="仿宋_GB2312" w:hAnsi="Times New Roman"/>
                <w:sz w:val="24"/>
              </w:rPr>
            </w:pPr>
          </w:p>
        </w:tc>
        <w:tc>
          <w:tcPr>
            <w:tcW w:w="1200" w:type="dxa"/>
            <w:vMerge/>
            <w:vAlign w:val="center"/>
          </w:tcPr>
          <w:p w14:paraId="2D1AD79F" w14:textId="77777777" w:rsidR="005C003B" w:rsidRDefault="005C003B">
            <w:pPr>
              <w:spacing w:line="320" w:lineRule="exact"/>
              <w:jc w:val="center"/>
              <w:rPr>
                <w:rFonts w:ascii="Times New Roman" w:eastAsia="仿宋_GB2312" w:hAnsi="Times New Roman"/>
                <w:sz w:val="24"/>
              </w:rPr>
            </w:pPr>
          </w:p>
        </w:tc>
        <w:tc>
          <w:tcPr>
            <w:tcW w:w="5712" w:type="dxa"/>
            <w:vAlign w:val="center"/>
          </w:tcPr>
          <w:p w14:paraId="79CEC59A"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能按考核内容对工伤保险服务情况每半年进行自查，并形成书面材料报</w:t>
            </w:r>
            <w:r>
              <w:rPr>
                <w:rFonts w:ascii="Times New Roman" w:eastAsia="仿宋_GB2312" w:hAnsi="Times New Roman" w:hint="eastAsia"/>
                <w:kern w:val="0"/>
                <w:sz w:val="24"/>
                <w:lang w:bidi="ar"/>
              </w:rPr>
              <w:t>经办机构</w:t>
            </w:r>
            <w:r>
              <w:rPr>
                <w:rFonts w:ascii="Times New Roman" w:eastAsia="仿宋_GB2312" w:hAnsi="Times New Roman"/>
                <w:kern w:val="0"/>
                <w:sz w:val="24"/>
                <w:lang w:bidi="ar"/>
              </w:rPr>
              <w:t>进行备案。</w:t>
            </w:r>
          </w:p>
        </w:tc>
        <w:tc>
          <w:tcPr>
            <w:tcW w:w="1725" w:type="dxa"/>
            <w:vAlign w:val="center"/>
          </w:tcPr>
          <w:p w14:paraId="0C7F92CB"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w:t>
            </w:r>
          </w:p>
        </w:tc>
        <w:tc>
          <w:tcPr>
            <w:tcW w:w="2588" w:type="dxa"/>
            <w:vAlign w:val="center"/>
          </w:tcPr>
          <w:p w14:paraId="152F3450" w14:textId="77777777" w:rsidR="005C003B" w:rsidRDefault="00000000">
            <w:pPr>
              <w:widowControl/>
              <w:spacing w:line="32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每缺一次扣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EF6AE3D" w14:textId="77777777" w:rsidR="005C003B" w:rsidRDefault="00000000">
            <w:pPr>
              <w:widowControl/>
              <w:spacing w:line="32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68873772" w14:textId="77777777" w:rsidR="005C003B" w:rsidRDefault="005C003B">
            <w:pPr>
              <w:spacing w:line="320" w:lineRule="exact"/>
              <w:jc w:val="left"/>
              <w:rPr>
                <w:rFonts w:ascii="Times New Roman" w:eastAsia="仿宋_GB2312" w:hAnsi="Times New Roman"/>
                <w:sz w:val="24"/>
              </w:rPr>
            </w:pPr>
          </w:p>
        </w:tc>
        <w:tc>
          <w:tcPr>
            <w:tcW w:w="718" w:type="dxa"/>
            <w:vAlign w:val="center"/>
          </w:tcPr>
          <w:p w14:paraId="2666EFBA" w14:textId="77777777" w:rsidR="005C003B" w:rsidRDefault="005C003B">
            <w:pPr>
              <w:spacing w:line="320" w:lineRule="exact"/>
              <w:jc w:val="left"/>
              <w:rPr>
                <w:rFonts w:ascii="Times New Roman" w:eastAsia="仿宋_GB2312" w:hAnsi="Times New Roman"/>
                <w:sz w:val="24"/>
              </w:rPr>
            </w:pPr>
          </w:p>
        </w:tc>
      </w:tr>
      <w:tr w:rsidR="005C003B" w14:paraId="0E393C80" w14:textId="77777777">
        <w:trPr>
          <w:jc w:val="center"/>
        </w:trPr>
        <w:tc>
          <w:tcPr>
            <w:tcW w:w="785" w:type="dxa"/>
            <w:vAlign w:val="center"/>
          </w:tcPr>
          <w:p w14:paraId="7527A8E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8</w:t>
            </w:r>
          </w:p>
        </w:tc>
        <w:tc>
          <w:tcPr>
            <w:tcW w:w="1000" w:type="dxa"/>
            <w:vMerge w:val="restart"/>
            <w:vAlign w:val="center"/>
          </w:tcPr>
          <w:p w14:paraId="0D8875AD"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kern w:val="0"/>
                <w:sz w:val="24"/>
                <w:lang w:bidi="ar"/>
              </w:rPr>
            </w:pPr>
            <w:r>
              <w:rPr>
                <w:rFonts w:ascii="Times New Roman" w:eastAsia="仿宋_GB2312" w:hAnsi="Times New Roman" w:hint="eastAsia"/>
                <w:spacing w:val="-12"/>
                <w:kern w:val="0"/>
                <w:sz w:val="24"/>
                <w:lang w:bidi="ar"/>
              </w:rPr>
              <w:t>辅助器具配置</w:t>
            </w:r>
            <w:r>
              <w:rPr>
                <w:rFonts w:ascii="Times New Roman" w:eastAsia="仿宋_GB2312" w:hAnsi="Times New Roman"/>
                <w:spacing w:val="-12"/>
                <w:kern w:val="0"/>
                <w:sz w:val="24"/>
                <w:lang w:bidi="ar"/>
              </w:rPr>
              <w:t>业务执行情况</w:t>
            </w:r>
          </w:p>
          <w:p w14:paraId="47171EC7"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sz w:val="24"/>
              </w:rPr>
            </w:pP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7</w:t>
            </w:r>
            <w:r>
              <w:rPr>
                <w:rFonts w:ascii="Times New Roman" w:eastAsia="仿宋_GB2312" w:hAnsi="Times New Roman" w:hint="eastAsia"/>
                <w:spacing w:val="-12"/>
                <w:kern w:val="0"/>
                <w:sz w:val="24"/>
                <w:lang w:bidi="ar"/>
              </w:rPr>
              <w:t>0</w:t>
            </w:r>
            <w:r>
              <w:rPr>
                <w:rFonts w:ascii="Times New Roman" w:eastAsia="仿宋_GB2312" w:hAnsi="Times New Roman"/>
                <w:spacing w:val="-12"/>
                <w:kern w:val="0"/>
                <w:sz w:val="24"/>
                <w:lang w:bidi="ar"/>
              </w:rPr>
              <w:t>分）</w:t>
            </w:r>
          </w:p>
        </w:tc>
        <w:tc>
          <w:tcPr>
            <w:tcW w:w="1200" w:type="dxa"/>
            <w:vMerge w:val="restart"/>
            <w:vAlign w:val="center"/>
          </w:tcPr>
          <w:p w14:paraId="5D048338"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基础设施</w:t>
            </w:r>
          </w:p>
        </w:tc>
        <w:tc>
          <w:tcPr>
            <w:tcW w:w="5712" w:type="dxa"/>
            <w:vAlign w:val="center"/>
          </w:tcPr>
          <w:p w14:paraId="112AEDC3"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①</w:t>
            </w:r>
            <w:r>
              <w:rPr>
                <w:rFonts w:ascii="Times New Roman" w:eastAsia="仿宋_GB2312" w:hAnsi="Times New Roman"/>
                <w:kern w:val="0"/>
                <w:sz w:val="24"/>
                <w:lang w:bidi="ar"/>
              </w:rPr>
              <w:t>按核准的经营范围从事辅助器具生产配置经营活动。</w:t>
            </w:r>
          </w:p>
        </w:tc>
        <w:tc>
          <w:tcPr>
            <w:tcW w:w="1725" w:type="dxa"/>
            <w:vAlign w:val="center"/>
          </w:tcPr>
          <w:p w14:paraId="36F01354"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33224DEA"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无营业执照、相关许可证（或过期）、超出经营范围，</w:t>
            </w:r>
            <w:r>
              <w:rPr>
                <w:rFonts w:ascii="Times New Roman" w:eastAsia="仿宋_GB2312" w:hAnsi="Times New Roman"/>
                <w:kern w:val="0"/>
                <w:sz w:val="24"/>
                <w:lang w:bidi="ar"/>
              </w:rPr>
              <w:t>实际经营地与注册地址不一致</w:t>
            </w:r>
            <w:r>
              <w:rPr>
                <w:rFonts w:ascii="Times New Roman" w:eastAsia="仿宋_GB2312" w:hAnsi="Times New Roman" w:hint="eastAsia"/>
                <w:kern w:val="0"/>
                <w:sz w:val="24"/>
                <w:lang w:bidi="ar"/>
              </w:rPr>
              <w:t>，</w:t>
            </w: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hint="eastAsia"/>
                <w:kern w:val="0"/>
                <w:sz w:val="24"/>
                <w:lang w:bidi="ar"/>
              </w:rPr>
              <w:t>项</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613E007"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4</w:t>
            </w:r>
          </w:p>
        </w:tc>
        <w:tc>
          <w:tcPr>
            <w:tcW w:w="700" w:type="dxa"/>
            <w:vAlign w:val="center"/>
          </w:tcPr>
          <w:p w14:paraId="0386341A"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4E898ED4" w14:textId="77777777" w:rsidR="005C003B" w:rsidRDefault="005C003B">
            <w:pPr>
              <w:spacing w:line="360" w:lineRule="exact"/>
              <w:jc w:val="left"/>
              <w:rPr>
                <w:rFonts w:ascii="Times New Roman" w:eastAsia="仿宋_GB2312" w:hAnsi="Times New Roman"/>
                <w:sz w:val="24"/>
              </w:rPr>
            </w:pPr>
          </w:p>
        </w:tc>
      </w:tr>
      <w:tr w:rsidR="005C003B" w14:paraId="5F16D1C4" w14:textId="77777777">
        <w:trPr>
          <w:jc w:val="center"/>
        </w:trPr>
        <w:tc>
          <w:tcPr>
            <w:tcW w:w="785" w:type="dxa"/>
            <w:vAlign w:val="center"/>
          </w:tcPr>
          <w:p w14:paraId="44D2BA0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9</w:t>
            </w:r>
          </w:p>
        </w:tc>
        <w:tc>
          <w:tcPr>
            <w:tcW w:w="1000" w:type="dxa"/>
            <w:vMerge/>
            <w:vAlign w:val="center"/>
          </w:tcPr>
          <w:p w14:paraId="6337ECAB" w14:textId="77777777" w:rsidR="005C003B" w:rsidRDefault="005C003B">
            <w:pPr>
              <w:spacing w:line="360" w:lineRule="exact"/>
              <w:rPr>
                <w:rFonts w:ascii="Times New Roman" w:eastAsia="仿宋_GB2312" w:hAnsi="Times New Roman"/>
                <w:sz w:val="24"/>
              </w:rPr>
            </w:pPr>
          </w:p>
        </w:tc>
        <w:tc>
          <w:tcPr>
            <w:tcW w:w="1200" w:type="dxa"/>
            <w:vMerge/>
            <w:vAlign w:val="center"/>
          </w:tcPr>
          <w:p w14:paraId="737F508F"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76426220"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接待检查、产品加工、功能训练、休息住宿室各功能室应独立设置、布局合理。</w:t>
            </w:r>
          </w:p>
        </w:tc>
        <w:tc>
          <w:tcPr>
            <w:tcW w:w="1725" w:type="dxa"/>
            <w:vAlign w:val="center"/>
          </w:tcPr>
          <w:p w14:paraId="6BBB6048"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0E699156"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每缺一项</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02F9485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4</w:t>
            </w:r>
          </w:p>
        </w:tc>
        <w:tc>
          <w:tcPr>
            <w:tcW w:w="700" w:type="dxa"/>
            <w:vAlign w:val="center"/>
          </w:tcPr>
          <w:p w14:paraId="3059F38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05DF3592" w14:textId="77777777" w:rsidR="005C003B" w:rsidRDefault="005C003B">
            <w:pPr>
              <w:spacing w:line="360" w:lineRule="exact"/>
              <w:jc w:val="left"/>
              <w:rPr>
                <w:rFonts w:ascii="Times New Roman" w:eastAsia="仿宋_GB2312" w:hAnsi="Times New Roman"/>
                <w:sz w:val="24"/>
              </w:rPr>
            </w:pPr>
          </w:p>
        </w:tc>
      </w:tr>
      <w:tr w:rsidR="005C003B" w14:paraId="0408A79F" w14:textId="77777777">
        <w:trPr>
          <w:jc w:val="center"/>
        </w:trPr>
        <w:tc>
          <w:tcPr>
            <w:tcW w:w="785" w:type="dxa"/>
            <w:vAlign w:val="center"/>
          </w:tcPr>
          <w:p w14:paraId="097A411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1000" w:type="dxa"/>
            <w:vMerge/>
            <w:vAlign w:val="center"/>
          </w:tcPr>
          <w:p w14:paraId="321FF6FC" w14:textId="77777777" w:rsidR="005C003B" w:rsidRDefault="005C003B">
            <w:pPr>
              <w:spacing w:line="360" w:lineRule="exact"/>
              <w:rPr>
                <w:rFonts w:ascii="Times New Roman" w:eastAsia="仿宋_GB2312" w:hAnsi="Times New Roman"/>
                <w:sz w:val="24"/>
              </w:rPr>
            </w:pPr>
          </w:p>
        </w:tc>
        <w:tc>
          <w:tcPr>
            <w:tcW w:w="1200" w:type="dxa"/>
            <w:vMerge/>
            <w:vAlign w:val="center"/>
          </w:tcPr>
          <w:p w14:paraId="0F52DD0B"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78F6AB03"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③</w:t>
            </w:r>
            <w:r>
              <w:rPr>
                <w:rFonts w:ascii="Times New Roman" w:eastAsia="仿宋_GB2312" w:hAnsi="Times New Roman"/>
                <w:kern w:val="0"/>
                <w:sz w:val="24"/>
                <w:lang w:bidi="ar"/>
              </w:rPr>
              <w:t>测量取型、修型加工、训练器材等设备设施的配备齐全。</w:t>
            </w:r>
          </w:p>
        </w:tc>
        <w:tc>
          <w:tcPr>
            <w:tcW w:w="1725" w:type="dxa"/>
            <w:vAlign w:val="center"/>
          </w:tcPr>
          <w:p w14:paraId="2A0B7EE3"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160F9A6B"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每缺一项</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6FA3A71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744D8A8C"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DC9066F" w14:textId="77777777" w:rsidR="005C003B" w:rsidRDefault="005C003B">
            <w:pPr>
              <w:spacing w:line="360" w:lineRule="exact"/>
              <w:jc w:val="left"/>
              <w:rPr>
                <w:rFonts w:ascii="Times New Roman" w:eastAsia="仿宋_GB2312" w:hAnsi="Times New Roman"/>
                <w:sz w:val="24"/>
              </w:rPr>
            </w:pPr>
          </w:p>
        </w:tc>
      </w:tr>
      <w:tr w:rsidR="005C003B" w14:paraId="603B64C2" w14:textId="77777777">
        <w:trPr>
          <w:jc w:val="center"/>
        </w:trPr>
        <w:tc>
          <w:tcPr>
            <w:tcW w:w="785" w:type="dxa"/>
            <w:vAlign w:val="center"/>
          </w:tcPr>
          <w:p w14:paraId="5B13235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11</w:t>
            </w:r>
          </w:p>
        </w:tc>
        <w:tc>
          <w:tcPr>
            <w:tcW w:w="1000" w:type="dxa"/>
            <w:vMerge/>
            <w:vAlign w:val="center"/>
          </w:tcPr>
          <w:p w14:paraId="083F1992" w14:textId="77777777" w:rsidR="005C003B" w:rsidRDefault="005C003B">
            <w:pPr>
              <w:spacing w:line="360" w:lineRule="exact"/>
              <w:rPr>
                <w:rFonts w:ascii="Times New Roman" w:eastAsia="仿宋_GB2312" w:hAnsi="Times New Roman"/>
                <w:sz w:val="24"/>
              </w:rPr>
            </w:pPr>
          </w:p>
        </w:tc>
        <w:tc>
          <w:tcPr>
            <w:tcW w:w="1200" w:type="dxa"/>
            <w:vMerge/>
            <w:vAlign w:val="center"/>
          </w:tcPr>
          <w:p w14:paraId="77C4B786"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50C18671"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④</w:t>
            </w:r>
            <w:r>
              <w:rPr>
                <w:rFonts w:ascii="Times New Roman" w:eastAsia="仿宋_GB2312" w:hAnsi="Times New Roman"/>
                <w:kern w:val="0"/>
                <w:sz w:val="24"/>
                <w:lang w:bidi="ar"/>
              </w:rPr>
              <w:t>辅助器具配置人员具备执业（职业）资格。</w:t>
            </w:r>
          </w:p>
        </w:tc>
        <w:tc>
          <w:tcPr>
            <w:tcW w:w="1725" w:type="dxa"/>
            <w:vAlign w:val="center"/>
          </w:tcPr>
          <w:p w14:paraId="2B4F7325"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220120F8"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查实每缺一人</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205A8B5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4</w:t>
            </w:r>
          </w:p>
        </w:tc>
        <w:tc>
          <w:tcPr>
            <w:tcW w:w="700" w:type="dxa"/>
            <w:vAlign w:val="center"/>
          </w:tcPr>
          <w:p w14:paraId="4CA103EA"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8200A63" w14:textId="77777777" w:rsidR="005C003B" w:rsidRDefault="005C003B">
            <w:pPr>
              <w:spacing w:line="360" w:lineRule="exact"/>
              <w:jc w:val="left"/>
              <w:rPr>
                <w:rFonts w:ascii="Times New Roman" w:eastAsia="仿宋_GB2312" w:hAnsi="Times New Roman"/>
                <w:sz w:val="24"/>
              </w:rPr>
            </w:pPr>
          </w:p>
        </w:tc>
      </w:tr>
      <w:tr w:rsidR="005C003B" w14:paraId="3C45F95D" w14:textId="77777777">
        <w:trPr>
          <w:jc w:val="center"/>
        </w:trPr>
        <w:tc>
          <w:tcPr>
            <w:tcW w:w="785" w:type="dxa"/>
            <w:vAlign w:val="center"/>
          </w:tcPr>
          <w:p w14:paraId="61955CC9"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12</w:t>
            </w:r>
          </w:p>
        </w:tc>
        <w:tc>
          <w:tcPr>
            <w:tcW w:w="1000" w:type="dxa"/>
            <w:vMerge/>
            <w:vAlign w:val="center"/>
          </w:tcPr>
          <w:p w14:paraId="3A1583F4" w14:textId="77777777" w:rsidR="005C003B" w:rsidRDefault="005C003B">
            <w:pPr>
              <w:spacing w:line="360" w:lineRule="exact"/>
              <w:rPr>
                <w:rFonts w:ascii="Times New Roman" w:eastAsia="仿宋_GB2312" w:hAnsi="Times New Roman"/>
                <w:sz w:val="24"/>
              </w:rPr>
            </w:pPr>
          </w:p>
        </w:tc>
        <w:tc>
          <w:tcPr>
            <w:tcW w:w="1200" w:type="dxa"/>
            <w:vMerge w:val="restart"/>
            <w:vAlign w:val="center"/>
          </w:tcPr>
          <w:p w14:paraId="667407EC"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制度建设</w:t>
            </w:r>
          </w:p>
        </w:tc>
        <w:tc>
          <w:tcPr>
            <w:tcW w:w="5712" w:type="dxa"/>
            <w:vAlign w:val="center"/>
          </w:tcPr>
          <w:p w14:paraId="0C60D23D"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①</w:t>
            </w:r>
            <w:r>
              <w:rPr>
                <w:rFonts w:ascii="Times New Roman" w:eastAsia="仿宋_GB2312" w:hAnsi="Times New Roman"/>
                <w:kern w:val="0"/>
                <w:sz w:val="24"/>
                <w:lang w:bidi="ar"/>
              </w:rPr>
              <w:t>有财务管理制度并有效执行</w:t>
            </w:r>
            <w:r>
              <w:rPr>
                <w:rFonts w:ascii="Times New Roman" w:eastAsia="仿宋_GB2312" w:hAnsi="Times New Roman" w:hint="eastAsia"/>
                <w:kern w:val="0"/>
                <w:sz w:val="24"/>
                <w:lang w:bidi="ar"/>
              </w:rPr>
              <w:t>，有对应的出入库管理台账</w:t>
            </w:r>
            <w:r>
              <w:rPr>
                <w:rFonts w:ascii="Times New Roman" w:eastAsia="仿宋_GB2312" w:hAnsi="Times New Roman"/>
                <w:kern w:val="0"/>
                <w:sz w:val="24"/>
                <w:lang w:bidi="ar"/>
              </w:rPr>
              <w:t>。</w:t>
            </w:r>
          </w:p>
        </w:tc>
        <w:tc>
          <w:tcPr>
            <w:tcW w:w="1725" w:type="dxa"/>
            <w:vAlign w:val="center"/>
          </w:tcPr>
          <w:p w14:paraId="796E180B"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0F9D4C72"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财务管理制度</w:t>
            </w:r>
            <w:r>
              <w:rPr>
                <w:rFonts w:ascii="Times New Roman" w:eastAsia="仿宋_GB2312" w:hAnsi="Times New Roman" w:hint="eastAsia"/>
                <w:kern w:val="0"/>
                <w:sz w:val="24"/>
                <w:lang w:bidi="ar"/>
              </w:rPr>
              <w:t>不</w:t>
            </w:r>
            <w:r>
              <w:rPr>
                <w:rFonts w:ascii="Times New Roman" w:eastAsia="仿宋_GB2312" w:hAnsi="Times New Roman"/>
                <w:kern w:val="0"/>
                <w:sz w:val="24"/>
                <w:lang w:bidi="ar"/>
              </w:rPr>
              <w:t>健全</w:t>
            </w:r>
            <w:r>
              <w:rPr>
                <w:rFonts w:ascii="Times New Roman" w:eastAsia="仿宋_GB2312" w:hAnsi="Times New Roman" w:hint="eastAsia"/>
                <w:kern w:val="0"/>
                <w:sz w:val="24"/>
                <w:lang w:bidi="ar"/>
              </w:rPr>
              <w:t>不完善扣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，未有效执行扣</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w:t>
            </w:r>
          </w:p>
        </w:tc>
        <w:tc>
          <w:tcPr>
            <w:tcW w:w="725" w:type="dxa"/>
            <w:vAlign w:val="center"/>
          </w:tcPr>
          <w:p w14:paraId="208A5B0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76D1E19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CC77E52" w14:textId="77777777" w:rsidR="005C003B" w:rsidRDefault="005C003B">
            <w:pPr>
              <w:spacing w:line="360" w:lineRule="exact"/>
              <w:jc w:val="left"/>
              <w:rPr>
                <w:rFonts w:ascii="Times New Roman" w:eastAsia="仿宋_GB2312" w:hAnsi="Times New Roman"/>
                <w:sz w:val="24"/>
              </w:rPr>
            </w:pPr>
          </w:p>
        </w:tc>
      </w:tr>
      <w:tr w:rsidR="005C003B" w14:paraId="0CA6C0A4" w14:textId="77777777">
        <w:trPr>
          <w:jc w:val="center"/>
        </w:trPr>
        <w:tc>
          <w:tcPr>
            <w:tcW w:w="785" w:type="dxa"/>
            <w:vAlign w:val="center"/>
          </w:tcPr>
          <w:p w14:paraId="637C3C13"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13</w:t>
            </w:r>
          </w:p>
        </w:tc>
        <w:tc>
          <w:tcPr>
            <w:tcW w:w="1000" w:type="dxa"/>
            <w:vMerge/>
            <w:vAlign w:val="center"/>
          </w:tcPr>
          <w:p w14:paraId="30199632"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60A3C837" w14:textId="77777777" w:rsidR="005C003B" w:rsidRDefault="005C003B">
            <w:pPr>
              <w:widowControl/>
              <w:spacing w:line="350" w:lineRule="exact"/>
              <w:jc w:val="center"/>
              <w:textAlignment w:val="center"/>
              <w:rPr>
                <w:rFonts w:ascii="Times New Roman" w:eastAsia="仿宋_GB2312" w:hAnsi="Times New Roman"/>
                <w:sz w:val="24"/>
              </w:rPr>
            </w:pPr>
          </w:p>
        </w:tc>
        <w:tc>
          <w:tcPr>
            <w:tcW w:w="5712" w:type="dxa"/>
            <w:vAlign w:val="center"/>
          </w:tcPr>
          <w:p w14:paraId="0644CDD6"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②</w:t>
            </w:r>
            <w:r>
              <w:rPr>
                <w:rFonts w:ascii="Times New Roman" w:eastAsia="仿宋_GB2312" w:hAnsi="Times New Roman"/>
                <w:kern w:val="0"/>
                <w:sz w:val="24"/>
                <w:lang w:bidi="ar"/>
              </w:rPr>
              <w:t>有服务流程并有效执行。</w:t>
            </w:r>
          </w:p>
        </w:tc>
        <w:tc>
          <w:tcPr>
            <w:tcW w:w="1725" w:type="dxa"/>
            <w:vAlign w:val="center"/>
          </w:tcPr>
          <w:p w14:paraId="189934C8"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488A8C4F"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服务流程</w:t>
            </w:r>
            <w:r>
              <w:rPr>
                <w:rFonts w:ascii="Times New Roman" w:eastAsia="仿宋_GB2312" w:hAnsi="Times New Roman" w:hint="eastAsia"/>
                <w:kern w:val="0"/>
                <w:sz w:val="24"/>
                <w:lang w:bidi="ar"/>
              </w:rPr>
              <w:t>不</w:t>
            </w:r>
            <w:r>
              <w:rPr>
                <w:rFonts w:ascii="Times New Roman" w:eastAsia="仿宋_GB2312" w:hAnsi="Times New Roman"/>
                <w:kern w:val="0"/>
                <w:sz w:val="24"/>
                <w:lang w:bidi="ar"/>
              </w:rPr>
              <w:t>健全</w:t>
            </w:r>
            <w:r>
              <w:rPr>
                <w:rFonts w:ascii="Times New Roman" w:eastAsia="仿宋_GB2312" w:hAnsi="Times New Roman" w:hint="eastAsia"/>
                <w:kern w:val="0"/>
                <w:sz w:val="24"/>
                <w:lang w:bidi="ar"/>
              </w:rPr>
              <w:t>不完善扣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，未有效执行扣</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w:t>
            </w:r>
          </w:p>
        </w:tc>
        <w:tc>
          <w:tcPr>
            <w:tcW w:w="725" w:type="dxa"/>
            <w:vAlign w:val="center"/>
          </w:tcPr>
          <w:p w14:paraId="0635A09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525FB925"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D4EA1EC" w14:textId="77777777" w:rsidR="005C003B" w:rsidRDefault="005C003B">
            <w:pPr>
              <w:spacing w:line="360" w:lineRule="exact"/>
              <w:jc w:val="left"/>
              <w:rPr>
                <w:rFonts w:ascii="Times New Roman" w:eastAsia="仿宋_GB2312" w:hAnsi="Times New Roman"/>
                <w:sz w:val="24"/>
              </w:rPr>
            </w:pPr>
          </w:p>
        </w:tc>
      </w:tr>
      <w:tr w:rsidR="005C003B" w14:paraId="5422F7B5" w14:textId="77777777">
        <w:trPr>
          <w:jc w:val="center"/>
        </w:trPr>
        <w:tc>
          <w:tcPr>
            <w:tcW w:w="785" w:type="dxa"/>
            <w:vAlign w:val="center"/>
          </w:tcPr>
          <w:p w14:paraId="7439084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14</w:t>
            </w:r>
          </w:p>
        </w:tc>
        <w:tc>
          <w:tcPr>
            <w:tcW w:w="1000" w:type="dxa"/>
            <w:vMerge/>
            <w:vAlign w:val="center"/>
          </w:tcPr>
          <w:p w14:paraId="4AFE73B0"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EA90B45"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562211DC"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③</w:t>
            </w:r>
            <w:r>
              <w:rPr>
                <w:rFonts w:ascii="Times New Roman" w:eastAsia="仿宋_GB2312" w:hAnsi="Times New Roman"/>
                <w:kern w:val="0"/>
                <w:sz w:val="24"/>
                <w:lang w:bidi="ar"/>
              </w:rPr>
              <w:t>有售后制度并有效执行。</w:t>
            </w:r>
          </w:p>
        </w:tc>
        <w:tc>
          <w:tcPr>
            <w:tcW w:w="1725" w:type="dxa"/>
            <w:vAlign w:val="center"/>
          </w:tcPr>
          <w:p w14:paraId="7413FCCF"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3DD693E0"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售后制度</w:t>
            </w:r>
            <w:r>
              <w:rPr>
                <w:rFonts w:ascii="Times New Roman" w:eastAsia="仿宋_GB2312" w:hAnsi="Times New Roman" w:hint="eastAsia"/>
                <w:kern w:val="0"/>
                <w:sz w:val="24"/>
                <w:lang w:bidi="ar"/>
              </w:rPr>
              <w:t>不</w:t>
            </w:r>
            <w:r>
              <w:rPr>
                <w:rFonts w:ascii="Times New Roman" w:eastAsia="仿宋_GB2312" w:hAnsi="Times New Roman"/>
                <w:kern w:val="0"/>
                <w:sz w:val="24"/>
                <w:lang w:bidi="ar"/>
              </w:rPr>
              <w:t>健全</w:t>
            </w:r>
            <w:r>
              <w:rPr>
                <w:rFonts w:ascii="Times New Roman" w:eastAsia="仿宋_GB2312" w:hAnsi="Times New Roman" w:hint="eastAsia"/>
                <w:kern w:val="0"/>
                <w:sz w:val="24"/>
                <w:lang w:bidi="ar"/>
              </w:rPr>
              <w:t>不完善扣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，未有效执行扣</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w:t>
            </w:r>
          </w:p>
        </w:tc>
        <w:tc>
          <w:tcPr>
            <w:tcW w:w="725" w:type="dxa"/>
            <w:vAlign w:val="center"/>
          </w:tcPr>
          <w:p w14:paraId="6BF3C9D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02926824"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45B1E174" w14:textId="77777777" w:rsidR="005C003B" w:rsidRDefault="005C003B">
            <w:pPr>
              <w:spacing w:line="360" w:lineRule="exact"/>
              <w:jc w:val="left"/>
              <w:rPr>
                <w:rFonts w:ascii="Times New Roman" w:eastAsia="仿宋_GB2312" w:hAnsi="Times New Roman"/>
                <w:sz w:val="24"/>
              </w:rPr>
            </w:pPr>
          </w:p>
        </w:tc>
      </w:tr>
      <w:tr w:rsidR="005C003B" w14:paraId="3986F7A2" w14:textId="77777777">
        <w:trPr>
          <w:jc w:val="center"/>
        </w:trPr>
        <w:tc>
          <w:tcPr>
            <w:tcW w:w="785" w:type="dxa"/>
            <w:vAlign w:val="center"/>
          </w:tcPr>
          <w:p w14:paraId="5C85C00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15</w:t>
            </w:r>
          </w:p>
        </w:tc>
        <w:tc>
          <w:tcPr>
            <w:tcW w:w="1000" w:type="dxa"/>
            <w:vMerge/>
            <w:vAlign w:val="center"/>
          </w:tcPr>
          <w:p w14:paraId="1225C91B"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4EA0D97D" w14:textId="77777777" w:rsidR="005C003B" w:rsidRDefault="005C003B">
            <w:pPr>
              <w:spacing w:line="350" w:lineRule="exact"/>
              <w:jc w:val="center"/>
              <w:rPr>
                <w:rFonts w:ascii="Times New Roman" w:eastAsia="仿宋_GB2312" w:hAnsi="Times New Roman"/>
                <w:sz w:val="24"/>
              </w:rPr>
            </w:pPr>
          </w:p>
        </w:tc>
        <w:tc>
          <w:tcPr>
            <w:tcW w:w="5712" w:type="dxa"/>
            <w:vAlign w:val="center"/>
          </w:tcPr>
          <w:p w14:paraId="0BC47198"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④</w:t>
            </w:r>
            <w:r>
              <w:rPr>
                <w:rFonts w:ascii="Times New Roman" w:eastAsia="仿宋_GB2312" w:hAnsi="Times New Roman"/>
                <w:kern w:val="0"/>
                <w:sz w:val="24"/>
                <w:lang w:bidi="ar"/>
              </w:rPr>
              <w:t>有回访制度并有效执行。</w:t>
            </w:r>
          </w:p>
        </w:tc>
        <w:tc>
          <w:tcPr>
            <w:tcW w:w="1725" w:type="dxa"/>
            <w:vAlign w:val="center"/>
          </w:tcPr>
          <w:p w14:paraId="0A469E40" w14:textId="77777777" w:rsidR="005C003B" w:rsidRDefault="00000000">
            <w:pPr>
              <w:widowControl/>
              <w:spacing w:line="35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5231C268" w14:textId="77777777" w:rsidR="005C003B" w:rsidRDefault="00000000">
            <w:pPr>
              <w:widowControl/>
              <w:spacing w:line="35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回访制度</w:t>
            </w:r>
            <w:r>
              <w:rPr>
                <w:rFonts w:ascii="Times New Roman" w:eastAsia="仿宋_GB2312" w:hAnsi="Times New Roman" w:hint="eastAsia"/>
                <w:kern w:val="0"/>
                <w:sz w:val="24"/>
                <w:lang w:bidi="ar"/>
              </w:rPr>
              <w:t>不</w:t>
            </w:r>
            <w:r>
              <w:rPr>
                <w:rFonts w:ascii="Times New Roman" w:eastAsia="仿宋_GB2312" w:hAnsi="Times New Roman"/>
                <w:kern w:val="0"/>
                <w:sz w:val="24"/>
                <w:lang w:bidi="ar"/>
              </w:rPr>
              <w:t>健全</w:t>
            </w:r>
            <w:r>
              <w:rPr>
                <w:rFonts w:ascii="Times New Roman" w:eastAsia="仿宋_GB2312" w:hAnsi="Times New Roman" w:hint="eastAsia"/>
                <w:kern w:val="0"/>
                <w:sz w:val="24"/>
                <w:lang w:bidi="ar"/>
              </w:rPr>
              <w:t>不完善扣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，未有效执行扣</w:t>
            </w:r>
            <w:r>
              <w:rPr>
                <w:rFonts w:ascii="Times New Roman" w:eastAsia="仿宋_GB2312" w:hAnsi="Times New Roman" w:hint="eastAsia"/>
                <w:kern w:val="0"/>
                <w:sz w:val="24"/>
                <w:lang w:bidi="ar"/>
              </w:rPr>
              <w:t>1</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w:t>
            </w:r>
          </w:p>
        </w:tc>
        <w:tc>
          <w:tcPr>
            <w:tcW w:w="725" w:type="dxa"/>
            <w:vAlign w:val="center"/>
          </w:tcPr>
          <w:p w14:paraId="59FC02B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34013F1C"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EDEEF16" w14:textId="77777777" w:rsidR="005C003B" w:rsidRDefault="005C003B">
            <w:pPr>
              <w:spacing w:line="360" w:lineRule="exact"/>
              <w:jc w:val="left"/>
              <w:rPr>
                <w:rFonts w:ascii="Times New Roman" w:eastAsia="仿宋_GB2312" w:hAnsi="Times New Roman"/>
                <w:sz w:val="24"/>
              </w:rPr>
            </w:pPr>
          </w:p>
        </w:tc>
      </w:tr>
      <w:tr w:rsidR="005C003B" w14:paraId="1095913F" w14:textId="77777777">
        <w:trPr>
          <w:jc w:val="center"/>
        </w:trPr>
        <w:tc>
          <w:tcPr>
            <w:tcW w:w="785" w:type="dxa"/>
            <w:vAlign w:val="center"/>
          </w:tcPr>
          <w:p w14:paraId="09D6D72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16</w:t>
            </w:r>
          </w:p>
        </w:tc>
        <w:tc>
          <w:tcPr>
            <w:tcW w:w="1000" w:type="dxa"/>
            <w:vMerge w:val="restart"/>
            <w:vAlign w:val="center"/>
          </w:tcPr>
          <w:p w14:paraId="12078EDD"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kern w:val="0"/>
                <w:sz w:val="24"/>
                <w:lang w:bidi="ar"/>
              </w:rPr>
            </w:pPr>
            <w:r>
              <w:rPr>
                <w:rFonts w:ascii="Times New Roman" w:eastAsia="仿宋_GB2312" w:hAnsi="Times New Roman" w:hint="eastAsia"/>
                <w:spacing w:val="-12"/>
                <w:kern w:val="0"/>
                <w:sz w:val="24"/>
                <w:lang w:bidi="ar"/>
              </w:rPr>
              <w:t>辅助器具配置</w:t>
            </w:r>
            <w:r>
              <w:rPr>
                <w:rFonts w:ascii="Times New Roman" w:eastAsia="仿宋_GB2312" w:hAnsi="Times New Roman"/>
                <w:spacing w:val="-12"/>
                <w:kern w:val="0"/>
                <w:sz w:val="24"/>
                <w:lang w:bidi="ar"/>
              </w:rPr>
              <w:t>业务执行情况</w:t>
            </w:r>
          </w:p>
          <w:p w14:paraId="47007C84" w14:textId="77777777" w:rsidR="005C003B" w:rsidRDefault="00000000">
            <w:pPr>
              <w:spacing w:line="360" w:lineRule="exact"/>
              <w:jc w:val="left"/>
              <w:rPr>
                <w:rFonts w:ascii="Times New Roman" w:eastAsia="仿宋_GB2312" w:hAnsi="Times New Roman"/>
                <w:sz w:val="24"/>
              </w:rPr>
            </w:pP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7</w:t>
            </w:r>
            <w:r>
              <w:rPr>
                <w:rFonts w:ascii="Times New Roman" w:eastAsia="仿宋_GB2312" w:hAnsi="Times New Roman" w:hint="eastAsia"/>
                <w:spacing w:val="-12"/>
                <w:kern w:val="0"/>
                <w:sz w:val="24"/>
                <w:lang w:bidi="ar"/>
              </w:rPr>
              <w:t>0</w:t>
            </w:r>
            <w:r>
              <w:rPr>
                <w:rFonts w:ascii="Times New Roman" w:eastAsia="仿宋_GB2312" w:hAnsi="Times New Roman"/>
                <w:spacing w:val="-12"/>
                <w:kern w:val="0"/>
                <w:sz w:val="24"/>
                <w:lang w:bidi="ar"/>
              </w:rPr>
              <w:t>分）</w:t>
            </w:r>
          </w:p>
        </w:tc>
        <w:tc>
          <w:tcPr>
            <w:tcW w:w="1200" w:type="dxa"/>
            <w:vMerge w:val="restart"/>
            <w:vAlign w:val="center"/>
          </w:tcPr>
          <w:p w14:paraId="78B5B1AF" w14:textId="77777777" w:rsidR="005C003B" w:rsidRDefault="00000000">
            <w:pPr>
              <w:widowControl/>
              <w:spacing w:line="350" w:lineRule="exact"/>
              <w:jc w:val="left"/>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配置管理</w:t>
            </w:r>
          </w:p>
        </w:tc>
        <w:tc>
          <w:tcPr>
            <w:tcW w:w="5712" w:type="dxa"/>
            <w:vAlign w:val="center"/>
          </w:tcPr>
          <w:p w14:paraId="6D6E8FB1" w14:textId="77777777" w:rsidR="005C003B" w:rsidRDefault="00000000">
            <w:pPr>
              <w:widowControl/>
              <w:spacing w:line="35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①</w:t>
            </w:r>
            <w:r>
              <w:rPr>
                <w:rFonts w:ascii="Times New Roman" w:eastAsia="仿宋_GB2312" w:hAnsi="Times New Roman"/>
                <w:kern w:val="0"/>
                <w:sz w:val="24"/>
                <w:lang w:bidi="ar"/>
              </w:rPr>
              <w:t>辅助器具零部件来源合法</w:t>
            </w:r>
            <w:r>
              <w:rPr>
                <w:rFonts w:ascii="Times New Roman" w:eastAsia="仿宋_GB2312" w:hAnsi="Times New Roman" w:hint="eastAsia"/>
                <w:kern w:val="0"/>
                <w:sz w:val="24"/>
                <w:lang w:bidi="ar"/>
              </w:rPr>
              <w:t>。</w:t>
            </w:r>
          </w:p>
        </w:tc>
        <w:tc>
          <w:tcPr>
            <w:tcW w:w="1725" w:type="dxa"/>
            <w:vAlign w:val="center"/>
          </w:tcPr>
          <w:p w14:paraId="458B62B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平时调查、查看书面材料及现场考察</w:t>
            </w:r>
          </w:p>
        </w:tc>
        <w:tc>
          <w:tcPr>
            <w:tcW w:w="2588" w:type="dxa"/>
            <w:vAlign w:val="center"/>
          </w:tcPr>
          <w:p w14:paraId="0F5742EE"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具体检查合同、进货单、银行记录、发票、</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质量合格检测报告等</w:t>
            </w:r>
            <w:r>
              <w:rPr>
                <w:rFonts w:ascii="Times New Roman" w:eastAsia="仿宋_GB2312" w:hAnsi="Times New Roman"/>
                <w:kern w:val="0"/>
                <w:sz w:val="24"/>
                <w:lang w:bidi="ar"/>
              </w:rPr>
              <w:t xml:space="preserve"> </w:t>
            </w:r>
            <w:r>
              <w:rPr>
                <w:rFonts w:ascii="Times New Roman" w:eastAsia="仿宋_GB2312" w:hAnsi="Times New Roman"/>
                <w:kern w:val="0"/>
                <w:sz w:val="24"/>
                <w:lang w:bidi="ar"/>
              </w:rPr>
              <w:t>资料，每一份资料不完整扣</w:t>
            </w:r>
            <w:r>
              <w:rPr>
                <w:rFonts w:ascii="Times New Roman" w:eastAsia="仿宋_GB2312" w:hAnsi="Times New Roman"/>
                <w:kern w:val="0"/>
                <w:sz w:val="24"/>
                <w:lang w:bidi="ar"/>
              </w:rPr>
              <w:t>2</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w:t>
            </w:r>
            <w:r>
              <w:rPr>
                <w:rFonts w:ascii="Times New Roman" w:eastAsia="仿宋_GB2312" w:hAnsi="Times New Roman"/>
                <w:kern w:val="0"/>
                <w:sz w:val="24"/>
                <w:lang w:bidi="ar"/>
              </w:rPr>
              <w:t>扣完为止。</w:t>
            </w:r>
          </w:p>
        </w:tc>
        <w:tc>
          <w:tcPr>
            <w:tcW w:w="725" w:type="dxa"/>
            <w:vAlign w:val="center"/>
          </w:tcPr>
          <w:p w14:paraId="21AF5145"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10</w:t>
            </w:r>
          </w:p>
        </w:tc>
        <w:tc>
          <w:tcPr>
            <w:tcW w:w="700" w:type="dxa"/>
            <w:vAlign w:val="center"/>
          </w:tcPr>
          <w:p w14:paraId="5DCD8F5E"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201F80B" w14:textId="77777777" w:rsidR="005C003B" w:rsidRDefault="005C003B">
            <w:pPr>
              <w:spacing w:line="360" w:lineRule="exact"/>
              <w:jc w:val="left"/>
              <w:rPr>
                <w:rFonts w:ascii="Times New Roman" w:eastAsia="仿宋_GB2312" w:hAnsi="Times New Roman"/>
                <w:sz w:val="24"/>
              </w:rPr>
            </w:pPr>
          </w:p>
        </w:tc>
      </w:tr>
      <w:tr w:rsidR="005C003B" w14:paraId="50881B12" w14:textId="77777777">
        <w:trPr>
          <w:jc w:val="center"/>
        </w:trPr>
        <w:tc>
          <w:tcPr>
            <w:tcW w:w="785" w:type="dxa"/>
            <w:vAlign w:val="center"/>
          </w:tcPr>
          <w:p w14:paraId="54F1C9C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17</w:t>
            </w:r>
          </w:p>
        </w:tc>
        <w:tc>
          <w:tcPr>
            <w:tcW w:w="1000" w:type="dxa"/>
            <w:vMerge/>
            <w:vAlign w:val="center"/>
          </w:tcPr>
          <w:p w14:paraId="5AD75B85"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2DED0F1" w14:textId="77777777" w:rsidR="005C003B" w:rsidRDefault="005C003B">
            <w:pPr>
              <w:widowControl/>
              <w:spacing w:line="360" w:lineRule="exact"/>
              <w:jc w:val="center"/>
              <w:textAlignment w:val="center"/>
              <w:rPr>
                <w:rFonts w:ascii="Times New Roman" w:eastAsia="仿宋_GB2312" w:hAnsi="Times New Roman"/>
                <w:sz w:val="24"/>
              </w:rPr>
            </w:pPr>
          </w:p>
        </w:tc>
        <w:tc>
          <w:tcPr>
            <w:tcW w:w="5712" w:type="dxa"/>
            <w:vAlign w:val="center"/>
          </w:tcPr>
          <w:p w14:paraId="090255F1"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②</w:t>
            </w:r>
            <w:r>
              <w:rPr>
                <w:rFonts w:ascii="Times New Roman" w:eastAsia="仿宋_GB2312" w:hAnsi="Times New Roman"/>
                <w:kern w:val="0"/>
                <w:sz w:val="24"/>
                <w:lang w:bidi="ar"/>
              </w:rPr>
              <w:t>配置流程符合服务协议要求。</w:t>
            </w:r>
          </w:p>
        </w:tc>
        <w:tc>
          <w:tcPr>
            <w:tcW w:w="1725" w:type="dxa"/>
            <w:vAlign w:val="center"/>
          </w:tcPr>
          <w:p w14:paraId="39A7AE5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平时调查、查看书面材料及现场考察</w:t>
            </w:r>
          </w:p>
        </w:tc>
        <w:tc>
          <w:tcPr>
            <w:tcW w:w="2588" w:type="dxa"/>
            <w:vAlign w:val="center"/>
          </w:tcPr>
          <w:p w14:paraId="70D8AE8D"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3AD3AB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67B2D3CD"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2743E55" w14:textId="77777777" w:rsidR="005C003B" w:rsidRDefault="005C003B">
            <w:pPr>
              <w:spacing w:line="360" w:lineRule="exact"/>
              <w:jc w:val="left"/>
              <w:rPr>
                <w:rFonts w:ascii="Times New Roman" w:eastAsia="仿宋_GB2312" w:hAnsi="Times New Roman"/>
                <w:sz w:val="24"/>
              </w:rPr>
            </w:pPr>
          </w:p>
        </w:tc>
      </w:tr>
      <w:tr w:rsidR="005C003B" w14:paraId="4E90142B" w14:textId="77777777">
        <w:trPr>
          <w:jc w:val="center"/>
        </w:trPr>
        <w:tc>
          <w:tcPr>
            <w:tcW w:w="785" w:type="dxa"/>
            <w:vAlign w:val="center"/>
          </w:tcPr>
          <w:p w14:paraId="1083535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18</w:t>
            </w:r>
          </w:p>
        </w:tc>
        <w:tc>
          <w:tcPr>
            <w:tcW w:w="1000" w:type="dxa"/>
            <w:vMerge/>
            <w:vAlign w:val="center"/>
          </w:tcPr>
          <w:p w14:paraId="1921D7C0"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425EA6BC"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442F46CC"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③</w:t>
            </w:r>
            <w:r>
              <w:rPr>
                <w:rFonts w:ascii="Times New Roman" w:eastAsia="仿宋_GB2312" w:hAnsi="Times New Roman"/>
                <w:kern w:val="0"/>
                <w:sz w:val="24"/>
                <w:lang w:bidi="ar"/>
              </w:rPr>
              <w:t>建立完善工伤人员配置、更换、维修管理档案。</w:t>
            </w:r>
          </w:p>
        </w:tc>
        <w:tc>
          <w:tcPr>
            <w:tcW w:w="1725" w:type="dxa"/>
            <w:vAlign w:val="center"/>
          </w:tcPr>
          <w:p w14:paraId="64BBEB6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平时调查、查看书面材料及现场考察</w:t>
            </w:r>
          </w:p>
        </w:tc>
        <w:tc>
          <w:tcPr>
            <w:tcW w:w="2588" w:type="dxa"/>
            <w:vAlign w:val="center"/>
          </w:tcPr>
          <w:p w14:paraId="1842D2D2"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按服务协议规定的档案内容，每缺一项</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569E743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10</w:t>
            </w:r>
          </w:p>
        </w:tc>
        <w:tc>
          <w:tcPr>
            <w:tcW w:w="700" w:type="dxa"/>
            <w:vAlign w:val="center"/>
          </w:tcPr>
          <w:p w14:paraId="17DC5498"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7AA6080F" w14:textId="77777777" w:rsidR="005C003B" w:rsidRDefault="005C003B">
            <w:pPr>
              <w:spacing w:line="360" w:lineRule="exact"/>
              <w:jc w:val="left"/>
              <w:rPr>
                <w:rFonts w:ascii="Times New Roman" w:eastAsia="仿宋_GB2312" w:hAnsi="Times New Roman"/>
                <w:sz w:val="24"/>
              </w:rPr>
            </w:pPr>
          </w:p>
        </w:tc>
      </w:tr>
      <w:tr w:rsidR="005C003B" w14:paraId="0E722584" w14:textId="77777777">
        <w:trPr>
          <w:jc w:val="center"/>
        </w:trPr>
        <w:tc>
          <w:tcPr>
            <w:tcW w:w="785" w:type="dxa"/>
            <w:vAlign w:val="center"/>
          </w:tcPr>
          <w:p w14:paraId="0862A50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19</w:t>
            </w:r>
          </w:p>
        </w:tc>
        <w:tc>
          <w:tcPr>
            <w:tcW w:w="1000" w:type="dxa"/>
            <w:vMerge/>
            <w:vAlign w:val="center"/>
          </w:tcPr>
          <w:p w14:paraId="4B624E4B"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5626F09"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7C4A734C"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④</w:t>
            </w:r>
            <w:r>
              <w:rPr>
                <w:rFonts w:ascii="Times New Roman" w:eastAsia="仿宋_GB2312" w:hAnsi="Times New Roman"/>
                <w:kern w:val="0"/>
                <w:sz w:val="24"/>
                <w:lang w:bidi="ar"/>
              </w:rPr>
              <w:t>实行一人一档，工伤人员配置信息档案记载完整并至少保存至服务期限结束之日起</w:t>
            </w:r>
            <w:r>
              <w:rPr>
                <w:rFonts w:ascii="Times New Roman" w:eastAsia="仿宋_GB2312" w:hAnsi="Times New Roman"/>
                <w:kern w:val="0"/>
                <w:sz w:val="24"/>
                <w:lang w:bidi="ar"/>
              </w:rPr>
              <w:t>2</w:t>
            </w:r>
            <w:r>
              <w:rPr>
                <w:rFonts w:ascii="Times New Roman" w:eastAsia="仿宋_GB2312" w:hAnsi="Times New Roman"/>
                <w:kern w:val="0"/>
                <w:sz w:val="24"/>
                <w:lang w:bidi="ar"/>
              </w:rPr>
              <w:t>年。</w:t>
            </w:r>
          </w:p>
        </w:tc>
        <w:tc>
          <w:tcPr>
            <w:tcW w:w="1725" w:type="dxa"/>
            <w:vAlign w:val="center"/>
          </w:tcPr>
          <w:p w14:paraId="4F36324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查看书面材料及现场考察</w:t>
            </w:r>
          </w:p>
        </w:tc>
        <w:tc>
          <w:tcPr>
            <w:tcW w:w="2588" w:type="dxa"/>
            <w:vAlign w:val="center"/>
          </w:tcPr>
          <w:p w14:paraId="6D34B260"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19ABF72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75344FFA"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72ED235A" w14:textId="77777777" w:rsidR="005C003B" w:rsidRDefault="005C003B">
            <w:pPr>
              <w:spacing w:line="360" w:lineRule="exact"/>
              <w:jc w:val="left"/>
              <w:rPr>
                <w:rFonts w:ascii="Times New Roman" w:eastAsia="仿宋_GB2312" w:hAnsi="Times New Roman"/>
                <w:sz w:val="24"/>
              </w:rPr>
            </w:pPr>
          </w:p>
        </w:tc>
      </w:tr>
      <w:tr w:rsidR="005C003B" w14:paraId="3C10AF2F" w14:textId="77777777">
        <w:trPr>
          <w:jc w:val="center"/>
        </w:trPr>
        <w:tc>
          <w:tcPr>
            <w:tcW w:w="785" w:type="dxa"/>
            <w:vAlign w:val="center"/>
          </w:tcPr>
          <w:p w14:paraId="4C15E92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20</w:t>
            </w:r>
          </w:p>
        </w:tc>
        <w:tc>
          <w:tcPr>
            <w:tcW w:w="1000" w:type="dxa"/>
            <w:vMerge/>
            <w:vAlign w:val="center"/>
          </w:tcPr>
          <w:p w14:paraId="7F9D8F52"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5A90320D"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68DD00E6"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⑤</w:t>
            </w:r>
            <w:r>
              <w:rPr>
                <w:rFonts w:ascii="Times New Roman" w:eastAsia="仿宋_GB2312" w:hAnsi="Times New Roman"/>
                <w:kern w:val="0"/>
                <w:sz w:val="24"/>
                <w:lang w:bidi="ar"/>
              </w:rPr>
              <w:t>日常检查、专项稽查问题及时整改。</w:t>
            </w:r>
          </w:p>
        </w:tc>
        <w:tc>
          <w:tcPr>
            <w:tcW w:w="1725" w:type="dxa"/>
            <w:vAlign w:val="center"/>
          </w:tcPr>
          <w:p w14:paraId="0178722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平时调查、查看书面材料及现场考察</w:t>
            </w:r>
          </w:p>
        </w:tc>
        <w:tc>
          <w:tcPr>
            <w:tcW w:w="2588" w:type="dxa"/>
            <w:vAlign w:val="center"/>
          </w:tcPr>
          <w:p w14:paraId="04BF88DA"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hint="eastAsia"/>
                <w:kern w:val="0"/>
                <w:sz w:val="24"/>
                <w:lang w:bidi="ar"/>
              </w:rPr>
              <w:t>次</w:t>
            </w:r>
            <w:r>
              <w:rPr>
                <w:rFonts w:ascii="Times New Roman" w:eastAsia="仿宋_GB2312" w:hAnsi="Times New Roman"/>
                <w:kern w:val="0"/>
                <w:sz w:val="24"/>
                <w:lang w:bidi="ar"/>
              </w:rPr>
              <w:t>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2F1C865"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50A1AEAE"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5B71795" w14:textId="77777777" w:rsidR="005C003B" w:rsidRDefault="005C003B">
            <w:pPr>
              <w:spacing w:line="360" w:lineRule="exact"/>
              <w:jc w:val="left"/>
              <w:rPr>
                <w:rFonts w:ascii="Times New Roman" w:eastAsia="仿宋_GB2312" w:hAnsi="Times New Roman"/>
                <w:sz w:val="24"/>
              </w:rPr>
            </w:pPr>
          </w:p>
        </w:tc>
      </w:tr>
      <w:tr w:rsidR="005C003B" w14:paraId="5B23B1FF" w14:textId="77777777">
        <w:trPr>
          <w:jc w:val="center"/>
        </w:trPr>
        <w:tc>
          <w:tcPr>
            <w:tcW w:w="785" w:type="dxa"/>
            <w:vAlign w:val="center"/>
          </w:tcPr>
          <w:p w14:paraId="671D61C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21</w:t>
            </w:r>
          </w:p>
        </w:tc>
        <w:tc>
          <w:tcPr>
            <w:tcW w:w="1000" w:type="dxa"/>
            <w:vMerge/>
            <w:vAlign w:val="center"/>
          </w:tcPr>
          <w:p w14:paraId="6D3E23D4" w14:textId="77777777" w:rsidR="005C003B" w:rsidRDefault="005C003B">
            <w:pPr>
              <w:spacing w:line="360" w:lineRule="exact"/>
              <w:jc w:val="left"/>
              <w:rPr>
                <w:rFonts w:ascii="Times New Roman" w:eastAsia="仿宋_GB2312" w:hAnsi="Times New Roman"/>
                <w:sz w:val="24"/>
              </w:rPr>
            </w:pPr>
          </w:p>
        </w:tc>
        <w:tc>
          <w:tcPr>
            <w:tcW w:w="1200" w:type="dxa"/>
            <w:vMerge w:val="restart"/>
            <w:vAlign w:val="center"/>
          </w:tcPr>
          <w:p w14:paraId="03F16FDC" w14:textId="77777777" w:rsidR="005C003B" w:rsidRDefault="00000000">
            <w:pPr>
              <w:spacing w:line="360" w:lineRule="exact"/>
              <w:jc w:val="center"/>
              <w:rPr>
                <w:rFonts w:ascii="Times New Roman" w:eastAsia="仿宋_GB2312" w:hAnsi="Times New Roman"/>
                <w:sz w:val="24"/>
              </w:rPr>
            </w:pPr>
            <w:r>
              <w:rPr>
                <w:rFonts w:ascii="Times New Roman" w:eastAsia="仿宋_GB2312" w:hAnsi="Times New Roman" w:hint="eastAsia"/>
                <w:sz w:val="24"/>
              </w:rPr>
              <w:t>服务管理</w:t>
            </w:r>
          </w:p>
        </w:tc>
        <w:tc>
          <w:tcPr>
            <w:tcW w:w="5712" w:type="dxa"/>
            <w:vAlign w:val="center"/>
          </w:tcPr>
          <w:p w14:paraId="605CF781"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①</w:t>
            </w:r>
            <w:r>
              <w:rPr>
                <w:rFonts w:ascii="Times New Roman" w:eastAsia="仿宋_GB2312" w:hAnsi="Times New Roman"/>
                <w:kern w:val="0"/>
                <w:sz w:val="24"/>
                <w:lang w:bidi="ar"/>
              </w:rPr>
              <w:t>为行动不便工伤人员提供上门服务或派车接送服务。</w:t>
            </w:r>
          </w:p>
        </w:tc>
        <w:tc>
          <w:tcPr>
            <w:tcW w:w="1725" w:type="dxa"/>
            <w:vAlign w:val="center"/>
          </w:tcPr>
          <w:p w14:paraId="698FEC9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平时调查、查看书面材料</w:t>
            </w:r>
          </w:p>
        </w:tc>
        <w:tc>
          <w:tcPr>
            <w:tcW w:w="2588" w:type="dxa"/>
            <w:vAlign w:val="center"/>
          </w:tcPr>
          <w:p w14:paraId="51758B0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256310F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648DA406"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8DA560B" w14:textId="77777777" w:rsidR="005C003B" w:rsidRDefault="005C003B">
            <w:pPr>
              <w:spacing w:line="360" w:lineRule="exact"/>
              <w:jc w:val="left"/>
              <w:rPr>
                <w:rFonts w:ascii="Times New Roman" w:eastAsia="仿宋_GB2312" w:hAnsi="Times New Roman"/>
                <w:sz w:val="24"/>
              </w:rPr>
            </w:pPr>
          </w:p>
        </w:tc>
      </w:tr>
      <w:tr w:rsidR="005C003B" w14:paraId="6D2B48D5" w14:textId="77777777">
        <w:trPr>
          <w:trHeight w:val="562"/>
          <w:jc w:val="center"/>
        </w:trPr>
        <w:tc>
          <w:tcPr>
            <w:tcW w:w="785" w:type="dxa"/>
            <w:vMerge w:val="restart"/>
            <w:vAlign w:val="center"/>
          </w:tcPr>
          <w:p w14:paraId="037060D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22</w:t>
            </w:r>
          </w:p>
        </w:tc>
        <w:tc>
          <w:tcPr>
            <w:tcW w:w="1000" w:type="dxa"/>
            <w:vMerge/>
            <w:vAlign w:val="center"/>
          </w:tcPr>
          <w:p w14:paraId="09403D2D"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0077A0BF" w14:textId="77777777" w:rsidR="005C003B" w:rsidRDefault="005C003B">
            <w:pPr>
              <w:widowControl/>
              <w:spacing w:line="360" w:lineRule="exact"/>
              <w:jc w:val="center"/>
              <w:textAlignment w:val="center"/>
              <w:rPr>
                <w:rFonts w:ascii="Times New Roman" w:eastAsia="仿宋_GB2312" w:hAnsi="Times New Roman"/>
                <w:sz w:val="24"/>
              </w:rPr>
            </w:pPr>
          </w:p>
        </w:tc>
        <w:tc>
          <w:tcPr>
            <w:tcW w:w="5712" w:type="dxa"/>
            <w:vAlign w:val="center"/>
          </w:tcPr>
          <w:p w14:paraId="085E781C"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②</w:t>
            </w:r>
            <w:r>
              <w:rPr>
                <w:rFonts w:ascii="Times New Roman" w:eastAsia="仿宋_GB2312" w:hAnsi="Times New Roman"/>
                <w:kern w:val="0"/>
                <w:sz w:val="24"/>
                <w:lang w:bidi="ar"/>
              </w:rPr>
              <w:t>做好辅助器具使用指导并提供售后服务。</w:t>
            </w:r>
          </w:p>
        </w:tc>
        <w:tc>
          <w:tcPr>
            <w:tcW w:w="1725" w:type="dxa"/>
            <w:vAlign w:val="center"/>
          </w:tcPr>
          <w:p w14:paraId="2B3290E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平时调查、查看书面材料</w:t>
            </w:r>
          </w:p>
        </w:tc>
        <w:tc>
          <w:tcPr>
            <w:tcW w:w="2588" w:type="dxa"/>
            <w:vAlign w:val="center"/>
          </w:tcPr>
          <w:p w14:paraId="4DEDE53E"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A804C4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66FA622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E938A3E" w14:textId="77777777" w:rsidR="005C003B" w:rsidRDefault="005C003B">
            <w:pPr>
              <w:spacing w:line="360" w:lineRule="exact"/>
              <w:jc w:val="left"/>
              <w:rPr>
                <w:rFonts w:ascii="Times New Roman" w:eastAsia="仿宋_GB2312" w:hAnsi="Times New Roman"/>
                <w:sz w:val="24"/>
              </w:rPr>
            </w:pPr>
          </w:p>
        </w:tc>
      </w:tr>
      <w:tr w:rsidR="005C003B" w14:paraId="22AD1D43" w14:textId="77777777">
        <w:trPr>
          <w:trHeight w:val="168"/>
          <w:jc w:val="center"/>
        </w:trPr>
        <w:tc>
          <w:tcPr>
            <w:tcW w:w="785" w:type="dxa"/>
            <w:vMerge/>
            <w:vAlign w:val="center"/>
          </w:tcPr>
          <w:p w14:paraId="30960B31"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07381B5D"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0E7E79FB" w14:textId="77777777" w:rsidR="005C003B" w:rsidRDefault="005C003B">
            <w:pPr>
              <w:widowControl/>
              <w:spacing w:line="360" w:lineRule="exact"/>
              <w:jc w:val="center"/>
              <w:textAlignment w:val="center"/>
              <w:rPr>
                <w:rFonts w:ascii="Times New Roman" w:eastAsia="仿宋_GB2312" w:hAnsi="Times New Roman"/>
                <w:sz w:val="24"/>
              </w:rPr>
            </w:pPr>
          </w:p>
        </w:tc>
        <w:tc>
          <w:tcPr>
            <w:tcW w:w="5712" w:type="dxa"/>
            <w:vAlign w:val="center"/>
          </w:tcPr>
          <w:p w14:paraId="251A58B1" w14:textId="77777777" w:rsidR="005C003B" w:rsidRDefault="00000000">
            <w:pPr>
              <w:widowControl/>
              <w:spacing w:line="360" w:lineRule="exact"/>
              <w:jc w:val="left"/>
              <w:textAlignment w:val="center"/>
              <w:rPr>
                <w:spacing w:val="15"/>
                <w:sz w:val="22"/>
                <w:szCs w:val="22"/>
              </w:rPr>
            </w:pPr>
            <w:r>
              <w:rPr>
                <w:rFonts w:ascii="Times New Roman" w:eastAsia="仿宋_GB2312" w:hAnsi="Times New Roman"/>
                <w:kern w:val="0"/>
                <w:sz w:val="24"/>
                <w:lang w:bidi="ar"/>
              </w:rPr>
              <w:t>③</w:t>
            </w:r>
            <w:r>
              <w:rPr>
                <w:rFonts w:ascii="Times New Roman" w:eastAsia="仿宋_GB2312" w:hAnsi="Times New Roman"/>
                <w:kern w:val="0"/>
                <w:sz w:val="24"/>
                <w:lang w:bidi="ar"/>
              </w:rPr>
              <w:t>按规定回访</w:t>
            </w:r>
            <w:r>
              <w:rPr>
                <w:rFonts w:ascii="Times New Roman" w:eastAsia="仿宋_GB2312" w:hAnsi="Times New Roman" w:hint="eastAsia"/>
                <w:kern w:val="0"/>
                <w:sz w:val="24"/>
                <w:lang w:bidi="ar"/>
              </w:rPr>
              <w:t>并</w:t>
            </w:r>
            <w:r>
              <w:rPr>
                <w:rFonts w:ascii="Times New Roman" w:eastAsia="仿宋_GB2312" w:hAnsi="Times New Roman"/>
                <w:kern w:val="0"/>
                <w:sz w:val="24"/>
                <w:lang w:bidi="ar"/>
              </w:rPr>
              <w:t>及时处理回访中发现的问题。</w:t>
            </w:r>
          </w:p>
        </w:tc>
        <w:tc>
          <w:tcPr>
            <w:tcW w:w="1725" w:type="dxa"/>
            <w:vAlign w:val="center"/>
          </w:tcPr>
          <w:p w14:paraId="7EC95537"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平时调查、查看书面材料</w:t>
            </w:r>
          </w:p>
        </w:tc>
        <w:tc>
          <w:tcPr>
            <w:tcW w:w="2588" w:type="dxa"/>
            <w:vAlign w:val="center"/>
          </w:tcPr>
          <w:p w14:paraId="0CD713CC"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21F337B"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3</w:t>
            </w:r>
          </w:p>
        </w:tc>
        <w:tc>
          <w:tcPr>
            <w:tcW w:w="700" w:type="dxa"/>
            <w:vAlign w:val="center"/>
          </w:tcPr>
          <w:p w14:paraId="7206BC43"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07715A98" w14:textId="77777777" w:rsidR="005C003B" w:rsidRDefault="005C003B">
            <w:pPr>
              <w:spacing w:line="360" w:lineRule="exact"/>
              <w:jc w:val="left"/>
              <w:rPr>
                <w:rFonts w:ascii="Times New Roman" w:eastAsia="仿宋_GB2312" w:hAnsi="Times New Roman"/>
                <w:sz w:val="24"/>
              </w:rPr>
            </w:pPr>
          </w:p>
        </w:tc>
      </w:tr>
      <w:tr w:rsidR="005C003B" w14:paraId="6C41A0EF" w14:textId="77777777">
        <w:trPr>
          <w:jc w:val="center"/>
        </w:trPr>
        <w:tc>
          <w:tcPr>
            <w:tcW w:w="785" w:type="dxa"/>
            <w:vAlign w:val="center"/>
          </w:tcPr>
          <w:p w14:paraId="664854F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23</w:t>
            </w:r>
          </w:p>
        </w:tc>
        <w:tc>
          <w:tcPr>
            <w:tcW w:w="1000" w:type="dxa"/>
            <w:vMerge w:val="restart"/>
            <w:vAlign w:val="center"/>
          </w:tcPr>
          <w:p w14:paraId="7FF0D927" w14:textId="77777777" w:rsidR="005C003B" w:rsidRDefault="00000000">
            <w:pPr>
              <w:widowControl/>
              <w:adjustRightInd w:val="0"/>
              <w:snapToGrid w:val="0"/>
              <w:spacing w:line="360" w:lineRule="exact"/>
              <w:jc w:val="center"/>
              <w:textAlignment w:val="center"/>
              <w:rPr>
                <w:rFonts w:ascii="Times New Roman" w:eastAsia="仿宋_GB2312" w:hAnsi="Times New Roman"/>
                <w:spacing w:val="-12"/>
                <w:kern w:val="0"/>
                <w:sz w:val="24"/>
                <w:lang w:bidi="ar"/>
              </w:rPr>
            </w:pPr>
            <w:r>
              <w:rPr>
                <w:rFonts w:ascii="Times New Roman" w:eastAsia="仿宋_GB2312" w:hAnsi="Times New Roman" w:hint="eastAsia"/>
                <w:spacing w:val="-12"/>
                <w:kern w:val="0"/>
                <w:sz w:val="24"/>
                <w:lang w:bidi="ar"/>
              </w:rPr>
              <w:t>辅助器具配置</w:t>
            </w:r>
            <w:r>
              <w:rPr>
                <w:rFonts w:ascii="Times New Roman" w:eastAsia="仿宋_GB2312" w:hAnsi="Times New Roman"/>
                <w:spacing w:val="-12"/>
                <w:kern w:val="0"/>
                <w:sz w:val="24"/>
                <w:lang w:bidi="ar"/>
              </w:rPr>
              <w:t>业务执行情况</w:t>
            </w:r>
          </w:p>
          <w:p w14:paraId="55C7A14E" w14:textId="77777777" w:rsidR="005C003B" w:rsidRDefault="00000000">
            <w:pPr>
              <w:spacing w:line="360" w:lineRule="exact"/>
              <w:jc w:val="left"/>
              <w:rPr>
                <w:rFonts w:ascii="Times New Roman" w:eastAsia="仿宋_GB2312" w:hAnsi="Times New Roman"/>
                <w:sz w:val="24"/>
              </w:rPr>
            </w:pPr>
            <w:r>
              <w:rPr>
                <w:rFonts w:ascii="Times New Roman" w:eastAsia="仿宋_GB2312" w:hAnsi="Times New Roman"/>
                <w:spacing w:val="-12"/>
                <w:kern w:val="0"/>
                <w:sz w:val="24"/>
                <w:lang w:bidi="ar"/>
              </w:rPr>
              <w:t>（</w:t>
            </w:r>
            <w:r>
              <w:rPr>
                <w:rFonts w:ascii="Times New Roman" w:eastAsia="仿宋_GB2312" w:hAnsi="Times New Roman"/>
                <w:spacing w:val="-12"/>
                <w:kern w:val="0"/>
                <w:sz w:val="24"/>
                <w:lang w:bidi="ar"/>
              </w:rPr>
              <w:t>7</w:t>
            </w:r>
            <w:r>
              <w:rPr>
                <w:rFonts w:ascii="Times New Roman" w:eastAsia="仿宋_GB2312" w:hAnsi="Times New Roman" w:hint="eastAsia"/>
                <w:spacing w:val="-12"/>
                <w:kern w:val="0"/>
                <w:sz w:val="24"/>
                <w:lang w:bidi="ar"/>
              </w:rPr>
              <w:t>0</w:t>
            </w:r>
            <w:r>
              <w:rPr>
                <w:rFonts w:ascii="Times New Roman" w:eastAsia="仿宋_GB2312" w:hAnsi="Times New Roman"/>
                <w:spacing w:val="-12"/>
                <w:kern w:val="0"/>
                <w:sz w:val="24"/>
                <w:lang w:bidi="ar"/>
              </w:rPr>
              <w:t>分）</w:t>
            </w:r>
          </w:p>
        </w:tc>
        <w:tc>
          <w:tcPr>
            <w:tcW w:w="1200" w:type="dxa"/>
            <w:vMerge w:val="restart"/>
            <w:vAlign w:val="center"/>
          </w:tcPr>
          <w:p w14:paraId="66841C27"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费用结算</w:t>
            </w:r>
          </w:p>
        </w:tc>
        <w:tc>
          <w:tcPr>
            <w:tcW w:w="5712" w:type="dxa"/>
            <w:vAlign w:val="center"/>
          </w:tcPr>
          <w:p w14:paraId="7538F6CE"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①</w:t>
            </w:r>
            <w:r>
              <w:rPr>
                <w:rFonts w:ascii="Times New Roman" w:hAnsi="Times New Roman" w:hint="eastAsia"/>
                <w:kern w:val="0"/>
                <w:sz w:val="24"/>
                <w:lang w:bidi="ar"/>
              </w:rPr>
              <w:t>不得套现、串换配置项目</w:t>
            </w:r>
            <w:r>
              <w:rPr>
                <w:rFonts w:ascii="Times New Roman" w:eastAsia="仿宋_GB2312" w:hAnsi="Times New Roman"/>
                <w:kern w:val="0"/>
                <w:sz w:val="24"/>
                <w:lang w:bidi="ar"/>
              </w:rPr>
              <w:t>。</w:t>
            </w:r>
          </w:p>
        </w:tc>
        <w:tc>
          <w:tcPr>
            <w:tcW w:w="1725" w:type="dxa"/>
            <w:vAlign w:val="center"/>
          </w:tcPr>
          <w:p w14:paraId="2561399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抽查</w:t>
            </w:r>
            <w:r>
              <w:rPr>
                <w:rFonts w:ascii="Times New Roman" w:eastAsia="仿宋_GB2312" w:hAnsi="Times New Roman" w:hint="eastAsia"/>
                <w:kern w:val="0"/>
                <w:sz w:val="24"/>
                <w:lang w:bidi="ar"/>
              </w:rPr>
              <w:t>档案</w:t>
            </w:r>
          </w:p>
        </w:tc>
        <w:tc>
          <w:tcPr>
            <w:tcW w:w="2588" w:type="dxa"/>
            <w:vAlign w:val="center"/>
          </w:tcPr>
          <w:p w14:paraId="1DEB405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2</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650FB4A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26913D5C"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CEBC718" w14:textId="77777777" w:rsidR="005C003B" w:rsidRDefault="005C003B">
            <w:pPr>
              <w:spacing w:line="360" w:lineRule="exact"/>
              <w:jc w:val="left"/>
              <w:rPr>
                <w:rFonts w:ascii="Times New Roman" w:eastAsia="仿宋_GB2312" w:hAnsi="Times New Roman"/>
                <w:sz w:val="24"/>
              </w:rPr>
            </w:pPr>
          </w:p>
        </w:tc>
      </w:tr>
      <w:tr w:rsidR="005C003B" w14:paraId="6364B13C" w14:textId="77777777">
        <w:trPr>
          <w:jc w:val="center"/>
        </w:trPr>
        <w:tc>
          <w:tcPr>
            <w:tcW w:w="785" w:type="dxa"/>
            <w:vAlign w:val="center"/>
          </w:tcPr>
          <w:p w14:paraId="2CC7DA0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24</w:t>
            </w:r>
          </w:p>
        </w:tc>
        <w:tc>
          <w:tcPr>
            <w:tcW w:w="1000" w:type="dxa"/>
            <w:vMerge/>
            <w:vAlign w:val="center"/>
          </w:tcPr>
          <w:p w14:paraId="0A03F2EC"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548AF9EF"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72A33A7C"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②</w:t>
            </w:r>
            <w:r>
              <w:rPr>
                <w:rFonts w:ascii="Times New Roman" w:eastAsia="仿宋_GB2312" w:hAnsi="Times New Roman"/>
                <w:kern w:val="0"/>
                <w:sz w:val="24"/>
                <w:lang w:bidi="ar"/>
              </w:rPr>
              <w:t>不得将非工伤</w:t>
            </w:r>
            <w:r>
              <w:rPr>
                <w:rFonts w:ascii="Times New Roman" w:eastAsia="仿宋_GB2312" w:hAnsi="Times New Roman" w:hint="eastAsia"/>
                <w:kern w:val="0"/>
                <w:sz w:val="24"/>
                <w:lang w:bidi="ar"/>
              </w:rPr>
              <w:t>辅助器具配置</w:t>
            </w:r>
            <w:r>
              <w:rPr>
                <w:rFonts w:ascii="Times New Roman" w:eastAsia="仿宋_GB2312" w:hAnsi="Times New Roman"/>
                <w:kern w:val="0"/>
                <w:sz w:val="24"/>
                <w:lang w:bidi="ar"/>
              </w:rPr>
              <w:t>费用按工伤保险待遇政策结算。</w:t>
            </w:r>
          </w:p>
        </w:tc>
        <w:tc>
          <w:tcPr>
            <w:tcW w:w="1725" w:type="dxa"/>
            <w:vAlign w:val="center"/>
          </w:tcPr>
          <w:p w14:paraId="7B07A02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抽查</w:t>
            </w:r>
            <w:r>
              <w:rPr>
                <w:rFonts w:ascii="Times New Roman" w:eastAsia="仿宋_GB2312" w:hAnsi="Times New Roman" w:hint="eastAsia"/>
                <w:kern w:val="0"/>
                <w:sz w:val="24"/>
                <w:lang w:bidi="ar"/>
              </w:rPr>
              <w:t>档案</w:t>
            </w:r>
          </w:p>
        </w:tc>
        <w:tc>
          <w:tcPr>
            <w:tcW w:w="2588" w:type="dxa"/>
            <w:vAlign w:val="center"/>
          </w:tcPr>
          <w:p w14:paraId="6E97003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hint="eastAsia"/>
                <w:kern w:val="0"/>
                <w:sz w:val="24"/>
                <w:lang w:bidi="ar"/>
              </w:rPr>
              <w:t>2</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100</w:t>
            </w:r>
            <w:r>
              <w:rPr>
                <w:rFonts w:ascii="Times New Roman" w:eastAsia="仿宋_GB2312" w:hAnsi="Times New Roman" w:hint="eastAsia"/>
                <w:kern w:val="0"/>
                <w:sz w:val="24"/>
                <w:lang w:bidi="ar"/>
              </w:rPr>
              <w:t>分</w:t>
            </w:r>
            <w:r>
              <w:rPr>
                <w:rFonts w:ascii="Times New Roman" w:eastAsia="仿宋_GB2312" w:hAnsi="Times New Roman"/>
                <w:kern w:val="0"/>
                <w:sz w:val="24"/>
                <w:lang w:bidi="ar"/>
              </w:rPr>
              <w:t>扣完为止。</w:t>
            </w:r>
          </w:p>
        </w:tc>
        <w:tc>
          <w:tcPr>
            <w:tcW w:w="725" w:type="dxa"/>
            <w:vAlign w:val="center"/>
          </w:tcPr>
          <w:p w14:paraId="31EFD29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w:t>
            </w:r>
          </w:p>
        </w:tc>
        <w:tc>
          <w:tcPr>
            <w:tcW w:w="700" w:type="dxa"/>
            <w:vAlign w:val="center"/>
          </w:tcPr>
          <w:p w14:paraId="586E9C88"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677F7A8" w14:textId="77777777" w:rsidR="005C003B" w:rsidRDefault="005C003B">
            <w:pPr>
              <w:spacing w:line="360" w:lineRule="exact"/>
              <w:jc w:val="left"/>
              <w:rPr>
                <w:rFonts w:ascii="Times New Roman" w:eastAsia="仿宋_GB2312" w:hAnsi="Times New Roman"/>
                <w:sz w:val="24"/>
              </w:rPr>
            </w:pPr>
          </w:p>
        </w:tc>
      </w:tr>
      <w:tr w:rsidR="005C003B" w14:paraId="3D710708" w14:textId="77777777">
        <w:trPr>
          <w:jc w:val="center"/>
        </w:trPr>
        <w:tc>
          <w:tcPr>
            <w:tcW w:w="785" w:type="dxa"/>
            <w:vAlign w:val="center"/>
          </w:tcPr>
          <w:p w14:paraId="28F03665"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25</w:t>
            </w:r>
          </w:p>
        </w:tc>
        <w:tc>
          <w:tcPr>
            <w:tcW w:w="1000" w:type="dxa"/>
            <w:vMerge/>
            <w:vAlign w:val="center"/>
          </w:tcPr>
          <w:p w14:paraId="2263943D"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613AAFF1"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237C8AD7"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③</w:t>
            </w:r>
            <w:r>
              <w:rPr>
                <w:rFonts w:ascii="Times New Roman" w:eastAsia="仿宋_GB2312" w:hAnsi="Times New Roman"/>
                <w:kern w:val="0"/>
                <w:sz w:val="24"/>
                <w:lang w:bidi="ar"/>
              </w:rPr>
              <w:t>不得将能办理联网结算的病例按非联网结算处理。</w:t>
            </w:r>
          </w:p>
        </w:tc>
        <w:tc>
          <w:tcPr>
            <w:tcW w:w="1725" w:type="dxa"/>
            <w:vAlign w:val="center"/>
          </w:tcPr>
          <w:p w14:paraId="7BE72F3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平时调查及抽查</w:t>
            </w:r>
            <w:r>
              <w:rPr>
                <w:rFonts w:ascii="Times New Roman" w:eastAsia="仿宋_GB2312" w:hAnsi="Times New Roman" w:hint="eastAsia"/>
                <w:kern w:val="0"/>
                <w:sz w:val="24"/>
                <w:lang w:bidi="ar"/>
              </w:rPr>
              <w:t>档案</w:t>
            </w:r>
            <w:r>
              <w:rPr>
                <w:rFonts w:ascii="Times New Roman" w:eastAsia="仿宋_GB2312" w:hAnsi="Times New Roman"/>
                <w:kern w:val="0"/>
                <w:sz w:val="24"/>
                <w:lang w:bidi="ar"/>
              </w:rPr>
              <w:t>等</w:t>
            </w:r>
          </w:p>
        </w:tc>
        <w:tc>
          <w:tcPr>
            <w:tcW w:w="2588" w:type="dxa"/>
            <w:vAlign w:val="center"/>
          </w:tcPr>
          <w:p w14:paraId="6F0B84BB"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27EFF0D9"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700" w:type="dxa"/>
            <w:vAlign w:val="center"/>
          </w:tcPr>
          <w:p w14:paraId="3AF77280"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41F05EC8" w14:textId="77777777" w:rsidR="005C003B" w:rsidRDefault="005C003B">
            <w:pPr>
              <w:spacing w:line="360" w:lineRule="exact"/>
              <w:jc w:val="left"/>
              <w:rPr>
                <w:rFonts w:ascii="Times New Roman" w:eastAsia="仿宋_GB2312" w:hAnsi="Times New Roman"/>
                <w:sz w:val="24"/>
              </w:rPr>
            </w:pPr>
          </w:p>
        </w:tc>
      </w:tr>
      <w:tr w:rsidR="005C003B" w14:paraId="5896662A" w14:textId="77777777">
        <w:trPr>
          <w:jc w:val="center"/>
        </w:trPr>
        <w:tc>
          <w:tcPr>
            <w:tcW w:w="785" w:type="dxa"/>
            <w:vAlign w:val="center"/>
          </w:tcPr>
          <w:p w14:paraId="342798B8"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hint="eastAsia"/>
                <w:kern w:val="0"/>
                <w:sz w:val="24"/>
                <w:lang w:bidi="ar"/>
              </w:rPr>
              <w:t>6</w:t>
            </w:r>
          </w:p>
        </w:tc>
        <w:tc>
          <w:tcPr>
            <w:tcW w:w="1000" w:type="dxa"/>
            <w:vMerge/>
            <w:vAlign w:val="center"/>
          </w:tcPr>
          <w:p w14:paraId="6E1AAA60" w14:textId="77777777" w:rsidR="005C003B" w:rsidRDefault="005C003B">
            <w:pPr>
              <w:spacing w:line="360" w:lineRule="exact"/>
              <w:jc w:val="left"/>
              <w:rPr>
                <w:rFonts w:ascii="Times New Roman" w:eastAsia="仿宋_GB2312" w:hAnsi="Times New Roman"/>
                <w:sz w:val="24"/>
              </w:rPr>
            </w:pPr>
          </w:p>
        </w:tc>
        <w:tc>
          <w:tcPr>
            <w:tcW w:w="1200" w:type="dxa"/>
            <w:vMerge/>
            <w:vAlign w:val="center"/>
          </w:tcPr>
          <w:p w14:paraId="1007156C" w14:textId="77777777" w:rsidR="005C003B" w:rsidRDefault="005C003B">
            <w:pPr>
              <w:spacing w:line="360" w:lineRule="exact"/>
              <w:jc w:val="center"/>
              <w:rPr>
                <w:rFonts w:ascii="Times New Roman" w:eastAsia="仿宋_GB2312" w:hAnsi="Times New Roman"/>
                <w:sz w:val="24"/>
              </w:rPr>
            </w:pPr>
          </w:p>
        </w:tc>
        <w:tc>
          <w:tcPr>
            <w:tcW w:w="5712" w:type="dxa"/>
            <w:vAlign w:val="center"/>
          </w:tcPr>
          <w:p w14:paraId="7ACD7D1D"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hAnsi="Times New Roman"/>
                <w:kern w:val="0"/>
                <w:sz w:val="24"/>
                <w:lang w:bidi="ar"/>
              </w:rPr>
              <w:t>④</w:t>
            </w:r>
            <w:r>
              <w:rPr>
                <w:rFonts w:ascii="Times New Roman" w:eastAsia="仿宋_GB2312" w:hAnsi="Times New Roman"/>
                <w:kern w:val="0"/>
                <w:sz w:val="24"/>
                <w:lang w:bidi="ar"/>
              </w:rPr>
              <w:t>参保职工</w:t>
            </w:r>
            <w:r>
              <w:rPr>
                <w:rFonts w:ascii="Times New Roman" w:eastAsia="仿宋_GB2312" w:hAnsi="Times New Roman" w:hint="eastAsia"/>
                <w:kern w:val="0"/>
                <w:sz w:val="24"/>
                <w:lang w:bidi="ar"/>
              </w:rPr>
              <w:t>鉴定</w:t>
            </w:r>
            <w:r>
              <w:rPr>
                <w:rFonts w:ascii="Times New Roman" w:eastAsia="仿宋_GB2312" w:hAnsi="Times New Roman"/>
                <w:kern w:val="0"/>
                <w:sz w:val="24"/>
                <w:lang w:bidi="ar"/>
              </w:rPr>
              <w:t>前发生的</w:t>
            </w:r>
            <w:r>
              <w:rPr>
                <w:rFonts w:ascii="Times New Roman" w:eastAsia="仿宋_GB2312" w:hAnsi="Times New Roman" w:hint="eastAsia"/>
                <w:kern w:val="0"/>
                <w:sz w:val="24"/>
                <w:lang w:bidi="ar"/>
              </w:rPr>
              <w:t>伤后一次性使用辅助器具配置</w:t>
            </w:r>
            <w:r>
              <w:rPr>
                <w:rFonts w:ascii="Times New Roman" w:eastAsia="仿宋_GB2312" w:hAnsi="Times New Roman"/>
                <w:kern w:val="0"/>
                <w:sz w:val="24"/>
                <w:lang w:bidi="ar"/>
              </w:rPr>
              <w:t>费用，完成</w:t>
            </w:r>
            <w:r>
              <w:rPr>
                <w:rFonts w:ascii="Times New Roman" w:eastAsia="仿宋_GB2312" w:hAnsi="Times New Roman" w:hint="eastAsia"/>
                <w:kern w:val="0"/>
                <w:sz w:val="24"/>
                <w:lang w:bidi="ar"/>
              </w:rPr>
              <w:t>鉴定</w:t>
            </w:r>
            <w:r>
              <w:rPr>
                <w:rFonts w:ascii="Times New Roman" w:eastAsia="仿宋_GB2312" w:hAnsi="Times New Roman"/>
                <w:kern w:val="0"/>
                <w:sz w:val="24"/>
                <w:lang w:bidi="ar"/>
              </w:rPr>
              <w:t>后，</w:t>
            </w:r>
            <w:r>
              <w:rPr>
                <w:rFonts w:ascii="Times New Roman" w:eastAsia="仿宋_GB2312" w:hAnsi="Times New Roman" w:hint="eastAsia"/>
                <w:kern w:val="0"/>
                <w:sz w:val="24"/>
                <w:lang w:bidi="ar"/>
              </w:rPr>
              <w:t>协议机构应按规定办理自费转工伤结算，符合</w:t>
            </w:r>
            <w:r>
              <w:rPr>
                <w:rFonts w:ascii="Times New Roman" w:eastAsia="仿宋_GB2312" w:hAnsi="Times New Roman"/>
                <w:kern w:val="0"/>
                <w:sz w:val="24"/>
                <w:lang w:bidi="ar"/>
              </w:rPr>
              <w:t>办理</w:t>
            </w:r>
            <w:r>
              <w:rPr>
                <w:rFonts w:ascii="Times New Roman" w:eastAsia="仿宋_GB2312" w:hAnsi="Times New Roman" w:hint="eastAsia"/>
                <w:kern w:val="0"/>
                <w:sz w:val="24"/>
                <w:lang w:bidi="ar"/>
              </w:rPr>
              <w:t>条件但</w:t>
            </w:r>
            <w:r>
              <w:rPr>
                <w:rFonts w:ascii="Times New Roman" w:eastAsia="仿宋_GB2312" w:hAnsi="Times New Roman"/>
                <w:kern w:val="0"/>
                <w:sz w:val="24"/>
                <w:lang w:bidi="ar"/>
              </w:rPr>
              <w:t>拒不办理。</w:t>
            </w:r>
          </w:p>
        </w:tc>
        <w:tc>
          <w:tcPr>
            <w:tcW w:w="1725" w:type="dxa"/>
            <w:vAlign w:val="center"/>
          </w:tcPr>
          <w:p w14:paraId="3845BA2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投诉</w:t>
            </w:r>
          </w:p>
        </w:tc>
        <w:tc>
          <w:tcPr>
            <w:tcW w:w="2588" w:type="dxa"/>
            <w:vAlign w:val="center"/>
          </w:tcPr>
          <w:p w14:paraId="6603EE8B"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3FE32C0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091DDB99"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597E2D22" w14:textId="77777777" w:rsidR="005C003B" w:rsidRDefault="005C003B">
            <w:pPr>
              <w:spacing w:line="360" w:lineRule="exact"/>
              <w:jc w:val="left"/>
              <w:rPr>
                <w:rFonts w:ascii="Times New Roman" w:eastAsia="仿宋_GB2312" w:hAnsi="Times New Roman"/>
                <w:sz w:val="24"/>
              </w:rPr>
            </w:pPr>
          </w:p>
        </w:tc>
      </w:tr>
      <w:tr w:rsidR="005C003B" w14:paraId="27F7AF05" w14:textId="77777777">
        <w:trPr>
          <w:jc w:val="center"/>
        </w:trPr>
        <w:tc>
          <w:tcPr>
            <w:tcW w:w="785" w:type="dxa"/>
            <w:vAlign w:val="center"/>
          </w:tcPr>
          <w:p w14:paraId="1CDA39E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hint="eastAsia"/>
                <w:kern w:val="0"/>
                <w:sz w:val="24"/>
                <w:lang w:bidi="ar"/>
              </w:rPr>
              <w:t>7</w:t>
            </w:r>
          </w:p>
        </w:tc>
        <w:tc>
          <w:tcPr>
            <w:tcW w:w="1000" w:type="dxa"/>
            <w:vMerge/>
            <w:vAlign w:val="center"/>
          </w:tcPr>
          <w:p w14:paraId="7AECABFB" w14:textId="77777777" w:rsidR="005C003B" w:rsidRDefault="005C003B">
            <w:pPr>
              <w:spacing w:line="360" w:lineRule="exact"/>
              <w:jc w:val="left"/>
              <w:rPr>
                <w:rFonts w:ascii="Times New Roman" w:eastAsia="仿宋_GB2312" w:hAnsi="Times New Roman"/>
                <w:sz w:val="24"/>
              </w:rPr>
            </w:pPr>
          </w:p>
        </w:tc>
        <w:tc>
          <w:tcPr>
            <w:tcW w:w="1200" w:type="dxa"/>
            <w:vAlign w:val="center"/>
          </w:tcPr>
          <w:p w14:paraId="648EC48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知情同意权</w:t>
            </w:r>
          </w:p>
        </w:tc>
        <w:tc>
          <w:tcPr>
            <w:tcW w:w="5712" w:type="dxa"/>
            <w:vAlign w:val="center"/>
          </w:tcPr>
          <w:p w14:paraId="5417458A" w14:textId="77777777" w:rsidR="005C003B" w:rsidRDefault="00000000">
            <w:pPr>
              <w:widowControl/>
              <w:spacing w:line="360" w:lineRule="exact"/>
              <w:jc w:val="left"/>
              <w:textAlignment w:val="top"/>
              <w:rPr>
                <w:rFonts w:ascii="Times New Roman" w:eastAsia="仿宋_GB2312" w:hAnsi="Times New Roman"/>
                <w:sz w:val="24"/>
              </w:rPr>
            </w:pPr>
            <w:r>
              <w:rPr>
                <w:rFonts w:ascii="Times New Roman" w:eastAsia="仿宋_GB2312" w:hAnsi="Times New Roman" w:hint="eastAsia"/>
                <w:kern w:val="0"/>
                <w:sz w:val="24"/>
                <w:lang w:bidi="ar"/>
              </w:rPr>
              <w:t>超出工伤保险辅助器具配置目录和最高支付限额的辅助器具配置服务，需由工伤职工承担自费费用的，应当事先征得工伤职工或其亲属书面同意并签字。</w:t>
            </w:r>
          </w:p>
        </w:tc>
        <w:tc>
          <w:tcPr>
            <w:tcW w:w="1725" w:type="dxa"/>
            <w:vAlign w:val="center"/>
          </w:tcPr>
          <w:p w14:paraId="1BD3A3B0"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w:t>
            </w:r>
            <w:r>
              <w:rPr>
                <w:rFonts w:ascii="Times New Roman" w:eastAsia="仿宋_GB2312" w:hAnsi="Times New Roman" w:hint="eastAsia"/>
                <w:kern w:val="0"/>
                <w:sz w:val="24"/>
                <w:lang w:bidi="ar"/>
              </w:rPr>
              <w:t>投诉</w:t>
            </w:r>
          </w:p>
        </w:tc>
        <w:tc>
          <w:tcPr>
            <w:tcW w:w="2588" w:type="dxa"/>
            <w:vAlign w:val="center"/>
          </w:tcPr>
          <w:p w14:paraId="213B67A3"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7F03A3B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3</w:t>
            </w:r>
          </w:p>
        </w:tc>
        <w:tc>
          <w:tcPr>
            <w:tcW w:w="700" w:type="dxa"/>
            <w:vAlign w:val="center"/>
          </w:tcPr>
          <w:p w14:paraId="49AD8D75"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218AED4" w14:textId="77777777" w:rsidR="005C003B" w:rsidRDefault="005C003B">
            <w:pPr>
              <w:spacing w:line="360" w:lineRule="exact"/>
              <w:jc w:val="left"/>
              <w:rPr>
                <w:rFonts w:ascii="Times New Roman" w:eastAsia="仿宋_GB2312" w:hAnsi="Times New Roman"/>
                <w:sz w:val="24"/>
              </w:rPr>
            </w:pPr>
          </w:p>
        </w:tc>
      </w:tr>
      <w:tr w:rsidR="005C003B" w14:paraId="328042BE" w14:textId="77777777">
        <w:trPr>
          <w:jc w:val="center"/>
        </w:trPr>
        <w:tc>
          <w:tcPr>
            <w:tcW w:w="785" w:type="dxa"/>
            <w:vAlign w:val="center"/>
          </w:tcPr>
          <w:p w14:paraId="6402088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hint="eastAsia"/>
                <w:kern w:val="0"/>
                <w:sz w:val="24"/>
                <w:lang w:bidi="ar"/>
              </w:rPr>
              <w:t>8</w:t>
            </w:r>
          </w:p>
        </w:tc>
        <w:tc>
          <w:tcPr>
            <w:tcW w:w="1000" w:type="dxa"/>
            <w:vMerge/>
            <w:vAlign w:val="center"/>
          </w:tcPr>
          <w:p w14:paraId="3D0E790A" w14:textId="77777777" w:rsidR="005C003B" w:rsidRDefault="005C003B">
            <w:pPr>
              <w:spacing w:line="360" w:lineRule="exact"/>
              <w:jc w:val="left"/>
              <w:rPr>
                <w:rFonts w:ascii="Times New Roman" w:eastAsia="仿宋_GB2312" w:hAnsi="Times New Roman"/>
                <w:sz w:val="24"/>
              </w:rPr>
            </w:pPr>
          </w:p>
        </w:tc>
        <w:tc>
          <w:tcPr>
            <w:tcW w:w="1200" w:type="dxa"/>
            <w:vAlign w:val="center"/>
          </w:tcPr>
          <w:p w14:paraId="6F46457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其它</w:t>
            </w:r>
          </w:p>
        </w:tc>
        <w:tc>
          <w:tcPr>
            <w:tcW w:w="5712" w:type="dxa"/>
            <w:vAlign w:val="center"/>
          </w:tcPr>
          <w:p w14:paraId="75E45925"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违反有关规定，造成工伤保险基金流失的其它行为。</w:t>
            </w:r>
          </w:p>
        </w:tc>
        <w:tc>
          <w:tcPr>
            <w:tcW w:w="1725" w:type="dxa"/>
            <w:vAlign w:val="center"/>
          </w:tcPr>
          <w:p w14:paraId="543CDC2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平时调查、现场考察及抽查</w:t>
            </w:r>
            <w:r>
              <w:rPr>
                <w:rFonts w:ascii="Times New Roman" w:eastAsia="仿宋_GB2312" w:hAnsi="Times New Roman" w:hint="eastAsia"/>
                <w:kern w:val="0"/>
                <w:sz w:val="24"/>
                <w:lang w:bidi="ar"/>
              </w:rPr>
              <w:t>档案</w:t>
            </w:r>
            <w:r>
              <w:rPr>
                <w:rFonts w:ascii="Times New Roman" w:eastAsia="仿宋_GB2312" w:hAnsi="Times New Roman"/>
                <w:kern w:val="0"/>
                <w:sz w:val="24"/>
                <w:lang w:bidi="ar"/>
              </w:rPr>
              <w:t>等</w:t>
            </w:r>
          </w:p>
        </w:tc>
        <w:tc>
          <w:tcPr>
            <w:tcW w:w="2588" w:type="dxa"/>
            <w:vAlign w:val="center"/>
          </w:tcPr>
          <w:p w14:paraId="3DD67373"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造成基金流失，视</w:t>
            </w:r>
            <w:r>
              <w:rPr>
                <w:rFonts w:ascii="Times New Roman" w:eastAsia="仿宋_GB2312" w:hAnsi="Times New Roman" w:hint="eastAsia"/>
                <w:kern w:val="0"/>
                <w:sz w:val="24"/>
                <w:lang w:bidi="ar"/>
              </w:rPr>
              <w:t>机构</w:t>
            </w:r>
            <w:r>
              <w:rPr>
                <w:rFonts w:ascii="Times New Roman" w:eastAsia="仿宋_GB2312" w:hAnsi="Times New Roman"/>
                <w:kern w:val="0"/>
                <w:sz w:val="24"/>
                <w:lang w:bidi="ar"/>
              </w:rPr>
              <w:t>挽回基金损失的程度而定：全部挽回的每例扣</w:t>
            </w:r>
            <w:r>
              <w:rPr>
                <w:rFonts w:ascii="Times New Roman" w:eastAsia="仿宋_GB2312" w:hAnsi="Times New Roman"/>
                <w:kern w:val="0"/>
                <w:sz w:val="24"/>
                <w:lang w:bidi="ar"/>
              </w:rPr>
              <w:t>1</w:t>
            </w:r>
            <w:r>
              <w:rPr>
                <w:rFonts w:ascii="Times New Roman" w:eastAsia="仿宋_GB2312" w:hAnsi="Times New Roman"/>
                <w:kern w:val="0"/>
                <w:sz w:val="24"/>
                <w:lang w:bidi="ar"/>
              </w:rPr>
              <w:t>分，部分不能挽回的每例扣</w:t>
            </w:r>
            <w:r>
              <w:rPr>
                <w:rFonts w:ascii="Times New Roman" w:eastAsia="仿宋_GB2312" w:hAnsi="Times New Roman"/>
                <w:kern w:val="0"/>
                <w:sz w:val="24"/>
                <w:lang w:bidi="ar"/>
              </w:rPr>
              <w:t>2</w:t>
            </w:r>
            <w:r>
              <w:rPr>
                <w:rFonts w:ascii="Times New Roman" w:eastAsia="仿宋_GB2312" w:hAnsi="Times New Roman"/>
                <w:kern w:val="0"/>
                <w:sz w:val="24"/>
                <w:lang w:bidi="ar"/>
              </w:rPr>
              <w:t>分，扣完为止；不能挽回的，每例扣</w:t>
            </w:r>
            <w:r>
              <w:rPr>
                <w:rFonts w:ascii="Times New Roman" w:eastAsia="仿宋_GB2312" w:hAnsi="Times New Roman"/>
                <w:kern w:val="0"/>
                <w:sz w:val="24"/>
                <w:lang w:bidi="ar"/>
              </w:rPr>
              <w:t>4</w:t>
            </w:r>
            <w:r>
              <w:rPr>
                <w:rFonts w:ascii="Times New Roman" w:eastAsia="仿宋_GB2312" w:hAnsi="Times New Roman"/>
                <w:kern w:val="0"/>
                <w:sz w:val="24"/>
                <w:lang w:bidi="ar"/>
              </w:rPr>
              <w:t>分。</w:t>
            </w:r>
          </w:p>
        </w:tc>
        <w:tc>
          <w:tcPr>
            <w:tcW w:w="725" w:type="dxa"/>
            <w:vAlign w:val="center"/>
          </w:tcPr>
          <w:p w14:paraId="6717CDD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4</w:t>
            </w:r>
          </w:p>
        </w:tc>
        <w:tc>
          <w:tcPr>
            <w:tcW w:w="700" w:type="dxa"/>
            <w:vAlign w:val="center"/>
          </w:tcPr>
          <w:p w14:paraId="1741248D"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923EE78" w14:textId="77777777" w:rsidR="005C003B" w:rsidRDefault="005C003B">
            <w:pPr>
              <w:spacing w:line="360" w:lineRule="exact"/>
              <w:jc w:val="left"/>
              <w:rPr>
                <w:rFonts w:ascii="Times New Roman" w:eastAsia="仿宋_GB2312" w:hAnsi="Times New Roman"/>
                <w:sz w:val="24"/>
              </w:rPr>
            </w:pPr>
          </w:p>
        </w:tc>
      </w:tr>
      <w:tr w:rsidR="005C003B" w14:paraId="56D403C3" w14:textId="77777777">
        <w:trPr>
          <w:trHeight w:val="1010"/>
          <w:jc w:val="center"/>
        </w:trPr>
        <w:tc>
          <w:tcPr>
            <w:tcW w:w="785" w:type="dxa"/>
            <w:vAlign w:val="center"/>
          </w:tcPr>
          <w:p w14:paraId="7D8D41FF"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29</w:t>
            </w:r>
          </w:p>
        </w:tc>
        <w:tc>
          <w:tcPr>
            <w:tcW w:w="1000" w:type="dxa"/>
            <w:vAlign w:val="center"/>
          </w:tcPr>
          <w:p w14:paraId="2F29BEB6"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收费</w:t>
            </w:r>
          </w:p>
          <w:p w14:paraId="6F861552"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标准</w:t>
            </w:r>
          </w:p>
          <w:p w14:paraId="05ECD66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w:t>
            </w:r>
            <w:r>
              <w:rPr>
                <w:rFonts w:ascii="Times New Roman" w:eastAsia="仿宋_GB2312" w:hAnsi="Times New Roman"/>
                <w:kern w:val="0"/>
                <w:sz w:val="24"/>
                <w:lang w:bidi="ar"/>
              </w:rPr>
              <w:t>5</w:t>
            </w:r>
            <w:r>
              <w:rPr>
                <w:rFonts w:ascii="Times New Roman" w:eastAsia="仿宋_GB2312" w:hAnsi="Times New Roman"/>
                <w:kern w:val="0"/>
                <w:sz w:val="24"/>
                <w:lang w:bidi="ar"/>
              </w:rPr>
              <w:t>分）</w:t>
            </w:r>
          </w:p>
        </w:tc>
        <w:tc>
          <w:tcPr>
            <w:tcW w:w="1200" w:type="dxa"/>
            <w:vAlign w:val="center"/>
          </w:tcPr>
          <w:p w14:paraId="69E9678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收费标准执行准确程度</w:t>
            </w:r>
          </w:p>
        </w:tc>
        <w:tc>
          <w:tcPr>
            <w:tcW w:w="5712" w:type="dxa"/>
            <w:vAlign w:val="center"/>
          </w:tcPr>
          <w:p w14:paraId="3A34D45F"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严格遵守国家、省、市相关部门规定的服务价格规定及标准进行收费。</w:t>
            </w:r>
          </w:p>
        </w:tc>
        <w:tc>
          <w:tcPr>
            <w:tcW w:w="1725" w:type="dxa"/>
            <w:vAlign w:val="center"/>
          </w:tcPr>
          <w:p w14:paraId="17C41AC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现场考察、平时调查</w:t>
            </w:r>
          </w:p>
        </w:tc>
        <w:tc>
          <w:tcPr>
            <w:tcW w:w="2588" w:type="dxa"/>
            <w:vAlign w:val="center"/>
          </w:tcPr>
          <w:p w14:paraId="5944FF97"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470E2AE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700" w:type="dxa"/>
            <w:vAlign w:val="center"/>
          </w:tcPr>
          <w:p w14:paraId="058FF094"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7E0D1463" w14:textId="77777777" w:rsidR="005C003B" w:rsidRDefault="005C003B">
            <w:pPr>
              <w:spacing w:line="360" w:lineRule="exact"/>
              <w:jc w:val="left"/>
              <w:rPr>
                <w:rFonts w:ascii="Times New Roman" w:eastAsia="仿宋_GB2312" w:hAnsi="Times New Roman"/>
                <w:sz w:val="24"/>
              </w:rPr>
            </w:pPr>
          </w:p>
        </w:tc>
      </w:tr>
      <w:tr w:rsidR="005C003B" w14:paraId="1D8504F1" w14:textId="77777777">
        <w:trPr>
          <w:trHeight w:val="319"/>
          <w:jc w:val="center"/>
        </w:trPr>
        <w:tc>
          <w:tcPr>
            <w:tcW w:w="785" w:type="dxa"/>
            <w:vMerge w:val="restart"/>
            <w:vAlign w:val="center"/>
          </w:tcPr>
          <w:p w14:paraId="1EA13BF7"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lastRenderedPageBreak/>
              <w:t>30</w:t>
            </w:r>
          </w:p>
        </w:tc>
        <w:tc>
          <w:tcPr>
            <w:tcW w:w="1000" w:type="dxa"/>
            <w:vMerge w:val="restart"/>
            <w:vAlign w:val="center"/>
          </w:tcPr>
          <w:p w14:paraId="2A862A54"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信息</w:t>
            </w:r>
          </w:p>
          <w:p w14:paraId="7812A9CF"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系统</w:t>
            </w:r>
          </w:p>
          <w:p w14:paraId="7F096D78"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5</w:t>
            </w:r>
            <w:r>
              <w:rPr>
                <w:rFonts w:ascii="Times New Roman" w:eastAsia="仿宋_GB2312" w:hAnsi="Times New Roman" w:hint="eastAsia"/>
                <w:kern w:val="0"/>
                <w:sz w:val="24"/>
                <w:lang w:bidi="ar"/>
              </w:rPr>
              <w:t>分）</w:t>
            </w:r>
          </w:p>
        </w:tc>
        <w:tc>
          <w:tcPr>
            <w:tcW w:w="1200" w:type="dxa"/>
            <w:vMerge w:val="restart"/>
            <w:vAlign w:val="center"/>
          </w:tcPr>
          <w:p w14:paraId="27B99DCA"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信息系统</w:t>
            </w:r>
            <w:r>
              <w:rPr>
                <w:rFonts w:ascii="Times New Roman" w:eastAsia="仿宋_GB2312" w:hAnsi="Times New Roman" w:hint="eastAsia"/>
                <w:kern w:val="0"/>
                <w:sz w:val="24"/>
                <w:lang w:bidi="ar"/>
              </w:rPr>
              <w:t>管理及建设情况</w:t>
            </w:r>
          </w:p>
        </w:tc>
        <w:tc>
          <w:tcPr>
            <w:tcW w:w="5712" w:type="dxa"/>
            <w:vAlign w:val="center"/>
          </w:tcPr>
          <w:p w14:paraId="16E71857"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配置相应的计算机设备，并按经办机构信息系统建设要求完成通信链路的联通、数据接口改造、联调测试验收、联网和非联网结算的数据传送和系统升级等工作，实现与经办机构信息系统互联互通</w:t>
            </w:r>
            <w:r>
              <w:rPr>
                <w:rFonts w:ascii="Times New Roman" w:eastAsia="仿宋_GB2312" w:hAnsi="Times New Roman" w:hint="eastAsia"/>
                <w:kern w:val="0"/>
                <w:sz w:val="24"/>
                <w:lang w:bidi="ar"/>
              </w:rPr>
              <w:t>。</w:t>
            </w:r>
          </w:p>
        </w:tc>
        <w:tc>
          <w:tcPr>
            <w:tcW w:w="1725" w:type="dxa"/>
            <w:vAlign w:val="center"/>
          </w:tcPr>
          <w:p w14:paraId="3A9D7FCC"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473C85CF"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77E621B9"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1</w:t>
            </w:r>
          </w:p>
        </w:tc>
        <w:tc>
          <w:tcPr>
            <w:tcW w:w="700" w:type="dxa"/>
            <w:vAlign w:val="center"/>
          </w:tcPr>
          <w:p w14:paraId="52A8BA01"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DF4A5AF" w14:textId="77777777" w:rsidR="005C003B" w:rsidRDefault="005C003B">
            <w:pPr>
              <w:spacing w:line="360" w:lineRule="exact"/>
              <w:jc w:val="left"/>
              <w:rPr>
                <w:rFonts w:ascii="Times New Roman" w:eastAsia="仿宋_GB2312" w:hAnsi="Times New Roman"/>
                <w:sz w:val="24"/>
              </w:rPr>
            </w:pPr>
          </w:p>
        </w:tc>
      </w:tr>
      <w:tr w:rsidR="005C003B" w14:paraId="32BA275B" w14:textId="77777777">
        <w:trPr>
          <w:trHeight w:val="319"/>
          <w:jc w:val="center"/>
        </w:trPr>
        <w:tc>
          <w:tcPr>
            <w:tcW w:w="785" w:type="dxa"/>
            <w:vMerge/>
            <w:vAlign w:val="center"/>
          </w:tcPr>
          <w:p w14:paraId="131B4747"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188A2B56"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200" w:type="dxa"/>
            <w:vMerge/>
            <w:vAlign w:val="center"/>
          </w:tcPr>
          <w:p w14:paraId="07AD5318"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5712" w:type="dxa"/>
            <w:vAlign w:val="center"/>
          </w:tcPr>
          <w:p w14:paraId="1F5972D2"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按要求进行</w:t>
            </w:r>
            <w:r>
              <w:rPr>
                <w:rFonts w:ascii="Times New Roman" w:eastAsia="仿宋_GB2312" w:hAnsi="Times New Roman"/>
                <w:kern w:val="0"/>
                <w:sz w:val="24"/>
                <w:lang w:bidi="ar"/>
              </w:rPr>
              <w:t>工伤联网结算和目录匹配</w:t>
            </w:r>
            <w:r>
              <w:rPr>
                <w:rFonts w:ascii="Times New Roman" w:eastAsia="仿宋_GB2312" w:hAnsi="Times New Roman" w:hint="eastAsia"/>
                <w:kern w:val="0"/>
                <w:sz w:val="24"/>
                <w:lang w:bidi="ar"/>
              </w:rPr>
              <w:t>。</w:t>
            </w:r>
          </w:p>
        </w:tc>
        <w:tc>
          <w:tcPr>
            <w:tcW w:w="1725" w:type="dxa"/>
            <w:vAlign w:val="center"/>
          </w:tcPr>
          <w:p w14:paraId="4596B77C"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4209D7AE"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0EA3FA91"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1</w:t>
            </w:r>
          </w:p>
        </w:tc>
        <w:tc>
          <w:tcPr>
            <w:tcW w:w="700" w:type="dxa"/>
            <w:vAlign w:val="center"/>
          </w:tcPr>
          <w:p w14:paraId="43D043AC"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7C103C3" w14:textId="77777777" w:rsidR="005C003B" w:rsidRDefault="005C003B">
            <w:pPr>
              <w:spacing w:line="360" w:lineRule="exact"/>
              <w:jc w:val="left"/>
              <w:rPr>
                <w:rFonts w:ascii="Times New Roman" w:eastAsia="仿宋_GB2312" w:hAnsi="Times New Roman"/>
                <w:sz w:val="24"/>
              </w:rPr>
            </w:pPr>
          </w:p>
        </w:tc>
      </w:tr>
      <w:tr w:rsidR="005C003B" w14:paraId="3BE2ECF2" w14:textId="77777777">
        <w:trPr>
          <w:trHeight w:val="309"/>
          <w:jc w:val="center"/>
        </w:trPr>
        <w:tc>
          <w:tcPr>
            <w:tcW w:w="785" w:type="dxa"/>
            <w:vMerge/>
            <w:vAlign w:val="center"/>
          </w:tcPr>
          <w:p w14:paraId="2A84ADE5"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3F0FE9E1"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200" w:type="dxa"/>
            <w:vMerge/>
            <w:vAlign w:val="center"/>
          </w:tcPr>
          <w:p w14:paraId="608C45B6"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5712" w:type="dxa"/>
            <w:vAlign w:val="center"/>
          </w:tcPr>
          <w:p w14:paraId="005B4351"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因系统故障等特殊原因导致工伤职工未能及时结算的，主动与经办机构沟通，共同解决</w:t>
            </w:r>
            <w:r>
              <w:rPr>
                <w:rFonts w:ascii="Times New Roman" w:eastAsia="仿宋_GB2312" w:hAnsi="Times New Roman" w:hint="eastAsia"/>
                <w:kern w:val="0"/>
                <w:sz w:val="24"/>
                <w:lang w:bidi="ar"/>
              </w:rPr>
              <w:t>问题。</w:t>
            </w:r>
          </w:p>
        </w:tc>
        <w:tc>
          <w:tcPr>
            <w:tcW w:w="1725" w:type="dxa"/>
            <w:vAlign w:val="center"/>
          </w:tcPr>
          <w:p w14:paraId="483238FE"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49C13573"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不符合要求的，查实</w:t>
            </w:r>
            <w:r>
              <w:rPr>
                <w:rFonts w:ascii="Times New Roman" w:eastAsia="仿宋_GB2312" w:hAnsi="Times New Roman"/>
                <w:kern w:val="0"/>
                <w:sz w:val="24"/>
                <w:lang w:bidi="ar"/>
              </w:rPr>
              <w:t>1</w:t>
            </w:r>
            <w:r>
              <w:rPr>
                <w:rFonts w:ascii="Times New Roman" w:eastAsia="仿宋_GB2312" w:hAnsi="Times New Roman"/>
                <w:kern w:val="0"/>
                <w:sz w:val="24"/>
                <w:lang w:bidi="ar"/>
              </w:rPr>
              <w:t>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p>
        </w:tc>
        <w:tc>
          <w:tcPr>
            <w:tcW w:w="725" w:type="dxa"/>
            <w:vAlign w:val="center"/>
          </w:tcPr>
          <w:p w14:paraId="142C6874"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2</w:t>
            </w:r>
          </w:p>
        </w:tc>
        <w:tc>
          <w:tcPr>
            <w:tcW w:w="700" w:type="dxa"/>
            <w:vAlign w:val="center"/>
          </w:tcPr>
          <w:p w14:paraId="06AFDE4B"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23EFA6E9" w14:textId="77777777" w:rsidR="005C003B" w:rsidRDefault="005C003B">
            <w:pPr>
              <w:spacing w:line="360" w:lineRule="exact"/>
              <w:jc w:val="left"/>
              <w:rPr>
                <w:rFonts w:ascii="Times New Roman" w:eastAsia="仿宋_GB2312" w:hAnsi="Times New Roman"/>
                <w:sz w:val="24"/>
              </w:rPr>
            </w:pPr>
          </w:p>
        </w:tc>
      </w:tr>
      <w:tr w:rsidR="005C003B" w14:paraId="74D989E9" w14:textId="77777777">
        <w:trPr>
          <w:trHeight w:val="163"/>
          <w:jc w:val="center"/>
        </w:trPr>
        <w:tc>
          <w:tcPr>
            <w:tcW w:w="785" w:type="dxa"/>
            <w:vMerge/>
            <w:vAlign w:val="center"/>
          </w:tcPr>
          <w:p w14:paraId="0BA8D184"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000" w:type="dxa"/>
            <w:vMerge/>
            <w:vAlign w:val="center"/>
          </w:tcPr>
          <w:p w14:paraId="667A6102"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1200" w:type="dxa"/>
            <w:vMerge/>
            <w:vAlign w:val="center"/>
          </w:tcPr>
          <w:p w14:paraId="7FE8826F" w14:textId="77777777" w:rsidR="005C003B" w:rsidRDefault="005C003B">
            <w:pPr>
              <w:widowControl/>
              <w:spacing w:line="360" w:lineRule="exact"/>
              <w:jc w:val="center"/>
              <w:textAlignment w:val="center"/>
              <w:rPr>
                <w:rFonts w:ascii="Times New Roman" w:eastAsia="仿宋_GB2312" w:hAnsi="Times New Roman"/>
                <w:kern w:val="0"/>
                <w:sz w:val="24"/>
                <w:lang w:bidi="ar"/>
              </w:rPr>
            </w:pPr>
          </w:p>
        </w:tc>
        <w:tc>
          <w:tcPr>
            <w:tcW w:w="5712" w:type="dxa"/>
            <w:vAlign w:val="center"/>
          </w:tcPr>
          <w:p w14:paraId="15E0CE11"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遵守数据安全有关制度，采取措施对协议履行过程中形成的数据、材料等保密，保护参保人隐私</w:t>
            </w:r>
            <w:r>
              <w:rPr>
                <w:rFonts w:ascii="Times New Roman" w:eastAsia="仿宋_GB2312" w:hAnsi="Times New Roman" w:hint="eastAsia"/>
                <w:kern w:val="0"/>
                <w:sz w:val="24"/>
                <w:lang w:bidi="ar"/>
              </w:rPr>
              <w:t>。</w:t>
            </w:r>
          </w:p>
        </w:tc>
        <w:tc>
          <w:tcPr>
            <w:tcW w:w="1725" w:type="dxa"/>
            <w:vAlign w:val="center"/>
          </w:tcPr>
          <w:p w14:paraId="6C4E31D2"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平时调查、现场考察</w:t>
            </w:r>
          </w:p>
        </w:tc>
        <w:tc>
          <w:tcPr>
            <w:tcW w:w="2588" w:type="dxa"/>
            <w:vAlign w:val="center"/>
          </w:tcPr>
          <w:p w14:paraId="0EDA48B7" w14:textId="77777777" w:rsidR="005C003B" w:rsidRDefault="00000000">
            <w:pPr>
              <w:widowControl/>
              <w:spacing w:line="360" w:lineRule="exact"/>
              <w:jc w:val="left"/>
              <w:textAlignment w:val="center"/>
              <w:rPr>
                <w:rFonts w:ascii="Times New Roman" w:eastAsia="仿宋_GB2312" w:hAnsi="Times New Roman"/>
                <w:kern w:val="0"/>
                <w:sz w:val="24"/>
                <w:lang w:bidi="ar"/>
              </w:rPr>
            </w:pPr>
            <w:r>
              <w:rPr>
                <w:rFonts w:ascii="Times New Roman" w:eastAsia="仿宋_GB2312" w:hAnsi="Times New Roman"/>
                <w:kern w:val="0"/>
                <w:sz w:val="24"/>
                <w:lang w:bidi="ar"/>
              </w:rPr>
              <w:t>不符合要求的，扣</w:t>
            </w:r>
            <w:r>
              <w:rPr>
                <w:rFonts w:ascii="Times New Roman" w:eastAsia="仿宋_GB2312" w:hAnsi="Times New Roman"/>
                <w:kern w:val="0"/>
                <w:sz w:val="24"/>
                <w:lang w:bidi="ar"/>
              </w:rPr>
              <w:t>1</w:t>
            </w:r>
            <w:r>
              <w:rPr>
                <w:rFonts w:ascii="Times New Roman" w:eastAsia="仿宋_GB2312" w:hAnsi="Times New Roman"/>
                <w:kern w:val="0"/>
                <w:sz w:val="24"/>
                <w:lang w:bidi="ar"/>
              </w:rPr>
              <w:t>分。</w:t>
            </w:r>
          </w:p>
        </w:tc>
        <w:tc>
          <w:tcPr>
            <w:tcW w:w="725" w:type="dxa"/>
            <w:vAlign w:val="center"/>
          </w:tcPr>
          <w:p w14:paraId="67245F08" w14:textId="77777777" w:rsidR="005C003B" w:rsidRDefault="00000000">
            <w:pPr>
              <w:widowControl/>
              <w:spacing w:line="360" w:lineRule="exact"/>
              <w:jc w:val="center"/>
              <w:textAlignment w:val="center"/>
              <w:rPr>
                <w:rFonts w:ascii="Times New Roman" w:eastAsia="仿宋_GB2312" w:hAnsi="Times New Roman"/>
                <w:kern w:val="0"/>
                <w:sz w:val="24"/>
                <w:lang w:bidi="ar"/>
              </w:rPr>
            </w:pPr>
            <w:r>
              <w:rPr>
                <w:rFonts w:ascii="Times New Roman" w:eastAsia="仿宋_GB2312" w:hAnsi="Times New Roman" w:hint="eastAsia"/>
                <w:kern w:val="0"/>
                <w:sz w:val="24"/>
                <w:lang w:bidi="ar"/>
              </w:rPr>
              <w:t>1</w:t>
            </w:r>
          </w:p>
        </w:tc>
        <w:tc>
          <w:tcPr>
            <w:tcW w:w="700" w:type="dxa"/>
            <w:vAlign w:val="center"/>
          </w:tcPr>
          <w:p w14:paraId="795EABD7"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FF35390" w14:textId="77777777" w:rsidR="005C003B" w:rsidRDefault="005C003B">
            <w:pPr>
              <w:spacing w:line="360" w:lineRule="exact"/>
              <w:jc w:val="left"/>
              <w:rPr>
                <w:rFonts w:ascii="Times New Roman" w:eastAsia="仿宋_GB2312" w:hAnsi="Times New Roman"/>
                <w:sz w:val="24"/>
              </w:rPr>
            </w:pPr>
          </w:p>
        </w:tc>
      </w:tr>
      <w:tr w:rsidR="005C003B" w14:paraId="400C718D" w14:textId="77777777">
        <w:trPr>
          <w:trHeight w:val="90"/>
          <w:jc w:val="center"/>
        </w:trPr>
        <w:tc>
          <w:tcPr>
            <w:tcW w:w="785" w:type="dxa"/>
            <w:vAlign w:val="center"/>
          </w:tcPr>
          <w:p w14:paraId="588C9E3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31</w:t>
            </w:r>
          </w:p>
        </w:tc>
        <w:tc>
          <w:tcPr>
            <w:tcW w:w="1000" w:type="dxa"/>
            <w:vAlign w:val="center"/>
          </w:tcPr>
          <w:p w14:paraId="259F67E6"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投诉及</w:t>
            </w:r>
            <w:r>
              <w:rPr>
                <w:rFonts w:ascii="Times New Roman" w:eastAsia="仿宋_GB2312" w:hAnsi="Times New Roman"/>
                <w:kern w:val="0"/>
                <w:sz w:val="24"/>
                <w:lang w:bidi="ar"/>
              </w:rPr>
              <w:br/>
            </w:r>
            <w:r>
              <w:rPr>
                <w:rFonts w:ascii="Times New Roman" w:eastAsia="仿宋_GB2312" w:hAnsi="Times New Roman"/>
                <w:kern w:val="0"/>
                <w:sz w:val="24"/>
                <w:lang w:bidi="ar"/>
              </w:rPr>
              <w:t>满意度</w:t>
            </w:r>
            <w:r>
              <w:rPr>
                <w:rFonts w:ascii="Times New Roman" w:eastAsia="仿宋_GB2312" w:hAnsi="Times New Roman"/>
                <w:kern w:val="0"/>
                <w:sz w:val="24"/>
                <w:lang w:bidi="ar"/>
              </w:rPr>
              <w:br/>
            </w:r>
            <w:r>
              <w:rPr>
                <w:rFonts w:ascii="Times New Roman" w:eastAsia="仿宋_GB2312" w:hAnsi="Times New Roman"/>
                <w:kern w:val="0"/>
                <w:sz w:val="24"/>
                <w:lang w:bidi="ar"/>
              </w:rPr>
              <w:t>（</w:t>
            </w:r>
            <w:r>
              <w:rPr>
                <w:rFonts w:ascii="Times New Roman" w:eastAsia="仿宋_GB2312" w:hAnsi="Times New Roman"/>
                <w:kern w:val="0"/>
                <w:sz w:val="24"/>
                <w:lang w:bidi="ar"/>
              </w:rPr>
              <w:t>5</w:t>
            </w:r>
            <w:r>
              <w:rPr>
                <w:rFonts w:ascii="Times New Roman" w:eastAsia="仿宋_GB2312" w:hAnsi="Times New Roman"/>
                <w:kern w:val="0"/>
                <w:sz w:val="24"/>
                <w:lang w:bidi="ar"/>
              </w:rPr>
              <w:t>分）</w:t>
            </w:r>
          </w:p>
        </w:tc>
        <w:tc>
          <w:tcPr>
            <w:tcW w:w="1200" w:type="dxa"/>
            <w:vAlign w:val="center"/>
          </w:tcPr>
          <w:p w14:paraId="6F619EF2"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参保人投诉或满意度测评</w:t>
            </w:r>
          </w:p>
        </w:tc>
        <w:tc>
          <w:tcPr>
            <w:tcW w:w="5712" w:type="dxa"/>
            <w:vAlign w:val="center"/>
          </w:tcPr>
          <w:p w14:paraId="0F1B9331" w14:textId="77777777" w:rsidR="005C003B" w:rsidRDefault="00000000">
            <w:pPr>
              <w:pStyle w:val="a7"/>
              <w:widowControl/>
              <w:ind w:firstLineChars="0" w:firstLine="0"/>
              <w:rPr>
                <w:rFonts w:ascii="Times New Roman" w:eastAsia="仿宋_GB2312" w:hAnsi="Times New Roman"/>
                <w:kern w:val="0"/>
                <w:sz w:val="24"/>
                <w:lang w:bidi="ar"/>
              </w:rPr>
            </w:pPr>
            <w:r>
              <w:rPr>
                <w:rFonts w:ascii="Times New Roman" w:eastAsia="仿宋_GB2312" w:hAnsi="Times New Roman" w:hint="eastAsia"/>
                <w:kern w:val="0"/>
                <w:sz w:val="24"/>
                <w:lang w:bidi="ar"/>
              </w:rPr>
              <w:t>因不正当理由拒绝工伤患者定点；采取不正当手段竞争，拉拢工伤患者；因管理不善，引起工伤职工上访；工伤职工实名举报机构不规范行为；</w:t>
            </w:r>
            <w:r>
              <w:rPr>
                <w:rFonts w:ascii="Times New Roman" w:eastAsia="仿宋_GB2312" w:hAnsi="Times New Roman"/>
                <w:kern w:val="0"/>
                <w:sz w:val="24"/>
                <w:lang w:bidi="ar"/>
              </w:rPr>
              <w:t>工伤职工满意度测评</w:t>
            </w:r>
            <w:r>
              <w:rPr>
                <w:rFonts w:ascii="Times New Roman" w:eastAsia="仿宋_GB2312" w:hAnsi="Times New Roman" w:hint="eastAsia"/>
                <w:kern w:val="0"/>
                <w:sz w:val="24"/>
                <w:lang w:bidi="ar"/>
              </w:rPr>
              <w:t>达标</w:t>
            </w:r>
            <w:r>
              <w:rPr>
                <w:rFonts w:ascii="Times New Roman" w:eastAsia="仿宋_GB2312" w:hAnsi="Times New Roman"/>
                <w:kern w:val="0"/>
                <w:sz w:val="24"/>
                <w:lang w:bidi="ar"/>
              </w:rPr>
              <w:t>。</w:t>
            </w:r>
          </w:p>
          <w:p w14:paraId="2FEA7A38" w14:textId="77777777" w:rsidR="005C003B" w:rsidRDefault="005C003B">
            <w:pPr>
              <w:widowControl/>
              <w:spacing w:line="360" w:lineRule="exact"/>
              <w:jc w:val="left"/>
              <w:textAlignment w:val="center"/>
              <w:rPr>
                <w:rFonts w:ascii="Times New Roman" w:eastAsia="仿宋_GB2312" w:hAnsi="Times New Roman"/>
                <w:sz w:val="24"/>
              </w:rPr>
            </w:pPr>
          </w:p>
        </w:tc>
        <w:tc>
          <w:tcPr>
            <w:tcW w:w="1725" w:type="dxa"/>
            <w:vAlign w:val="center"/>
          </w:tcPr>
          <w:p w14:paraId="515F91C1"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现场考察、专项检查、电话回访等</w:t>
            </w:r>
          </w:p>
        </w:tc>
        <w:tc>
          <w:tcPr>
            <w:tcW w:w="2588" w:type="dxa"/>
            <w:vAlign w:val="center"/>
          </w:tcPr>
          <w:p w14:paraId="5A678A07"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1.</w:t>
            </w:r>
            <w:r>
              <w:rPr>
                <w:rFonts w:ascii="Times New Roman" w:eastAsia="仿宋_GB2312" w:hAnsi="Times New Roman" w:hint="eastAsia"/>
                <w:kern w:val="0"/>
                <w:sz w:val="24"/>
                <w:lang w:bidi="ar"/>
              </w:rPr>
              <w:t>投诉、举报查证属实的，</w:t>
            </w:r>
            <w:r>
              <w:rPr>
                <w:rFonts w:ascii="Times New Roman" w:eastAsia="仿宋_GB2312" w:hAnsi="Times New Roman"/>
                <w:kern w:val="0"/>
                <w:sz w:val="24"/>
                <w:lang w:bidi="ar"/>
              </w:rPr>
              <w:t>每例扣</w:t>
            </w:r>
            <w:r>
              <w:rPr>
                <w:rFonts w:ascii="Times New Roman" w:eastAsia="仿宋_GB2312" w:hAnsi="Times New Roman"/>
                <w:kern w:val="0"/>
                <w:sz w:val="24"/>
                <w:lang w:bidi="ar"/>
              </w:rPr>
              <w:t>1</w:t>
            </w:r>
            <w:r>
              <w:rPr>
                <w:rFonts w:ascii="Times New Roman" w:eastAsia="仿宋_GB2312" w:hAnsi="Times New Roman"/>
                <w:kern w:val="0"/>
                <w:sz w:val="24"/>
                <w:lang w:bidi="ar"/>
              </w:rPr>
              <w:t>分，扣完为止</w:t>
            </w:r>
            <w:r>
              <w:rPr>
                <w:rFonts w:ascii="Times New Roman" w:eastAsia="仿宋_GB2312" w:hAnsi="Times New Roman" w:hint="eastAsia"/>
                <w:kern w:val="0"/>
                <w:sz w:val="24"/>
                <w:lang w:bidi="ar"/>
              </w:rPr>
              <w:t>。造成严重后果的，</w:t>
            </w:r>
            <w:r>
              <w:rPr>
                <w:rFonts w:ascii="Times New Roman" w:eastAsia="仿宋_GB2312" w:hAnsi="Times New Roman"/>
                <w:kern w:val="0"/>
                <w:sz w:val="24"/>
                <w:lang w:bidi="ar"/>
              </w:rPr>
              <w:t>该项不得分。</w:t>
            </w:r>
            <w:r>
              <w:rPr>
                <w:rFonts w:ascii="Times New Roman" w:eastAsia="仿宋_GB2312" w:hAnsi="Times New Roman"/>
                <w:kern w:val="0"/>
                <w:sz w:val="24"/>
                <w:lang w:bidi="ar"/>
              </w:rPr>
              <w:t>2.</w:t>
            </w:r>
            <w:r>
              <w:rPr>
                <w:rFonts w:ascii="Times New Roman" w:eastAsia="仿宋_GB2312" w:hAnsi="Times New Roman"/>
                <w:kern w:val="0"/>
                <w:sz w:val="24"/>
                <w:lang w:bidi="ar"/>
              </w:rPr>
              <w:t>满意度测评</w:t>
            </w:r>
            <w:r>
              <w:rPr>
                <w:rFonts w:ascii="Times New Roman" w:eastAsia="仿宋_GB2312" w:hAnsi="Times New Roman"/>
                <w:kern w:val="0"/>
                <w:sz w:val="24"/>
                <w:lang w:bidi="ar"/>
              </w:rPr>
              <w:t>60</w:t>
            </w:r>
            <w:r>
              <w:rPr>
                <w:rFonts w:ascii="Times New Roman" w:eastAsia="仿宋_GB2312" w:hAnsi="Times New Roman"/>
                <w:kern w:val="0"/>
                <w:sz w:val="24"/>
                <w:lang w:bidi="ar"/>
              </w:rPr>
              <w:t>分以下的，该项不得分。</w:t>
            </w:r>
          </w:p>
        </w:tc>
        <w:tc>
          <w:tcPr>
            <w:tcW w:w="725" w:type="dxa"/>
            <w:vAlign w:val="center"/>
          </w:tcPr>
          <w:p w14:paraId="5127247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700" w:type="dxa"/>
            <w:vAlign w:val="center"/>
          </w:tcPr>
          <w:p w14:paraId="65AF58C6"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12ED98D2" w14:textId="77777777" w:rsidR="005C003B" w:rsidRDefault="005C003B">
            <w:pPr>
              <w:spacing w:line="360" w:lineRule="exact"/>
              <w:jc w:val="left"/>
              <w:rPr>
                <w:rFonts w:ascii="Times New Roman" w:eastAsia="仿宋_GB2312" w:hAnsi="Times New Roman"/>
                <w:sz w:val="24"/>
              </w:rPr>
            </w:pPr>
          </w:p>
        </w:tc>
      </w:tr>
      <w:tr w:rsidR="005C003B" w14:paraId="4B0EB1A5" w14:textId="77777777">
        <w:trPr>
          <w:jc w:val="center"/>
        </w:trPr>
        <w:tc>
          <w:tcPr>
            <w:tcW w:w="15153" w:type="dxa"/>
            <w:gridSpan w:val="9"/>
            <w:vAlign w:val="center"/>
          </w:tcPr>
          <w:p w14:paraId="386D1014" w14:textId="77777777" w:rsidR="005C003B" w:rsidRDefault="00000000">
            <w:pPr>
              <w:widowControl/>
              <w:spacing w:line="360" w:lineRule="exact"/>
              <w:jc w:val="left"/>
              <w:textAlignment w:val="center"/>
              <w:rPr>
                <w:rFonts w:ascii="Times New Roman" w:eastAsia="仿宋_GB2312" w:hAnsi="Times New Roman"/>
                <w:b/>
                <w:sz w:val="24"/>
              </w:rPr>
            </w:pPr>
            <w:r>
              <w:rPr>
                <w:rFonts w:ascii="Times New Roman" w:eastAsia="黑体" w:hAnsi="Times New Roman"/>
                <w:kern w:val="0"/>
                <w:sz w:val="24"/>
                <w:lang w:bidi="ar"/>
              </w:rPr>
              <w:t>二、加分事项（</w:t>
            </w:r>
            <w:r>
              <w:rPr>
                <w:rFonts w:ascii="Times New Roman" w:eastAsia="黑体" w:hAnsi="Times New Roman"/>
                <w:kern w:val="0"/>
                <w:sz w:val="24"/>
                <w:lang w:bidi="ar"/>
              </w:rPr>
              <w:t>10</w:t>
            </w:r>
            <w:r>
              <w:rPr>
                <w:rFonts w:ascii="Times New Roman" w:eastAsia="黑体" w:hAnsi="Times New Roman"/>
                <w:kern w:val="0"/>
                <w:sz w:val="24"/>
                <w:lang w:bidi="ar"/>
              </w:rPr>
              <w:t>分）</w:t>
            </w:r>
          </w:p>
        </w:tc>
      </w:tr>
      <w:tr w:rsidR="005C003B" w14:paraId="1BF8FD0F" w14:textId="77777777">
        <w:trPr>
          <w:jc w:val="center"/>
        </w:trPr>
        <w:tc>
          <w:tcPr>
            <w:tcW w:w="785" w:type="dxa"/>
            <w:vAlign w:val="center"/>
          </w:tcPr>
          <w:p w14:paraId="0DC1F3B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3</w:t>
            </w:r>
            <w:r>
              <w:rPr>
                <w:rFonts w:ascii="Times New Roman" w:eastAsia="仿宋_GB2312" w:hAnsi="Times New Roman" w:hint="eastAsia"/>
                <w:kern w:val="0"/>
                <w:sz w:val="24"/>
                <w:lang w:bidi="ar"/>
              </w:rPr>
              <w:t>2</w:t>
            </w:r>
          </w:p>
        </w:tc>
        <w:tc>
          <w:tcPr>
            <w:tcW w:w="2200" w:type="dxa"/>
            <w:gridSpan w:val="2"/>
            <w:vAlign w:val="center"/>
          </w:tcPr>
          <w:p w14:paraId="64B0699B"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协议审核</w:t>
            </w:r>
          </w:p>
        </w:tc>
        <w:tc>
          <w:tcPr>
            <w:tcW w:w="5712" w:type="dxa"/>
            <w:vAlign w:val="center"/>
          </w:tcPr>
          <w:p w14:paraId="5ED0583E"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积极协助社</w:t>
            </w:r>
            <w:r>
              <w:rPr>
                <w:rFonts w:ascii="Times New Roman" w:eastAsia="仿宋_GB2312" w:hAnsi="Times New Roman" w:hint="eastAsia"/>
                <w:kern w:val="0"/>
                <w:sz w:val="24"/>
                <w:lang w:bidi="ar"/>
              </w:rPr>
              <w:t>会保险</w:t>
            </w:r>
            <w:r>
              <w:rPr>
                <w:rFonts w:ascii="Times New Roman" w:eastAsia="仿宋_GB2312" w:hAnsi="Times New Roman"/>
                <w:kern w:val="0"/>
                <w:sz w:val="24"/>
                <w:lang w:bidi="ar"/>
              </w:rPr>
              <w:t>经办机构派出专家开展工伤</w:t>
            </w:r>
            <w:r>
              <w:rPr>
                <w:rFonts w:ascii="Times New Roman" w:eastAsia="仿宋_GB2312" w:hAnsi="Times New Roman" w:hint="eastAsia"/>
                <w:kern w:val="0"/>
                <w:sz w:val="24"/>
                <w:lang w:bidi="ar"/>
              </w:rPr>
              <w:t>辅助器具</w:t>
            </w:r>
            <w:r>
              <w:rPr>
                <w:rFonts w:ascii="Times New Roman" w:eastAsia="仿宋_GB2312" w:hAnsi="Times New Roman"/>
                <w:kern w:val="0"/>
                <w:sz w:val="24"/>
                <w:lang w:bidi="ar"/>
              </w:rPr>
              <w:t>待遇审核</w:t>
            </w:r>
            <w:r>
              <w:rPr>
                <w:rFonts w:ascii="Times New Roman" w:eastAsia="仿宋_GB2312" w:hAnsi="Times New Roman" w:hint="eastAsia"/>
                <w:kern w:val="0"/>
                <w:sz w:val="24"/>
                <w:lang w:bidi="ar"/>
              </w:rPr>
              <w:t>、考核</w:t>
            </w:r>
            <w:r>
              <w:rPr>
                <w:rFonts w:ascii="Times New Roman" w:eastAsia="仿宋_GB2312" w:hAnsi="Times New Roman"/>
                <w:kern w:val="0"/>
                <w:sz w:val="24"/>
                <w:lang w:bidi="ar"/>
              </w:rPr>
              <w:t>和</w:t>
            </w:r>
            <w:r>
              <w:rPr>
                <w:rFonts w:ascii="Times New Roman" w:eastAsia="仿宋_GB2312" w:hAnsi="Times New Roman" w:hint="eastAsia"/>
                <w:kern w:val="0"/>
                <w:sz w:val="24"/>
                <w:lang w:bidi="ar"/>
              </w:rPr>
              <w:t>档案</w:t>
            </w:r>
            <w:r>
              <w:rPr>
                <w:rFonts w:ascii="Times New Roman" w:eastAsia="仿宋_GB2312" w:hAnsi="Times New Roman"/>
                <w:kern w:val="0"/>
                <w:sz w:val="24"/>
                <w:lang w:bidi="ar"/>
              </w:rPr>
              <w:t>评审等工作的。</w:t>
            </w:r>
          </w:p>
        </w:tc>
        <w:tc>
          <w:tcPr>
            <w:tcW w:w="1725" w:type="dxa"/>
            <w:vAlign w:val="center"/>
          </w:tcPr>
          <w:p w14:paraId="79D622C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系统备案、日常统计</w:t>
            </w:r>
          </w:p>
        </w:tc>
        <w:tc>
          <w:tcPr>
            <w:tcW w:w="2588" w:type="dxa"/>
            <w:vAlign w:val="center"/>
          </w:tcPr>
          <w:p w14:paraId="27022256"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机构</w:t>
            </w:r>
            <w:r>
              <w:rPr>
                <w:rFonts w:ascii="Times New Roman" w:eastAsia="仿宋_GB2312" w:hAnsi="Times New Roman"/>
                <w:kern w:val="0"/>
                <w:sz w:val="24"/>
                <w:lang w:bidi="ar"/>
              </w:rPr>
              <w:t>本年度内有被邀请的专家协助开展相关工作的，按</w:t>
            </w:r>
            <w:r>
              <w:rPr>
                <w:rFonts w:ascii="Times New Roman" w:eastAsia="仿宋_GB2312" w:hAnsi="Times New Roman"/>
                <w:kern w:val="0"/>
                <w:sz w:val="24"/>
                <w:lang w:bidi="ar"/>
              </w:rPr>
              <w:t>0.5</w:t>
            </w:r>
            <w:r>
              <w:rPr>
                <w:rFonts w:ascii="Times New Roman" w:eastAsia="仿宋_GB2312" w:hAnsi="Times New Roman"/>
                <w:kern w:val="0"/>
                <w:sz w:val="24"/>
                <w:lang w:bidi="ar"/>
              </w:rPr>
              <w:t>分</w:t>
            </w:r>
            <w:r>
              <w:rPr>
                <w:rFonts w:ascii="Times New Roman" w:eastAsia="仿宋_GB2312" w:hAnsi="Times New Roman"/>
                <w:kern w:val="0"/>
                <w:sz w:val="24"/>
                <w:lang w:bidi="ar"/>
              </w:rPr>
              <w:t>/</w:t>
            </w:r>
            <w:r>
              <w:rPr>
                <w:rFonts w:ascii="Times New Roman" w:eastAsia="仿宋_GB2312" w:hAnsi="Times New Roman"/>
                <w:kern w:val="0"/>
                <w:sz w:val="24"/>
                <w:lang w:bidi="ar"/>
              </w:rPr>
              <w:t>人次累计加分，最高不超过</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w:t>
            </w:r>
          </w:p>
        </w:tc>
        <w:tc>
          <w:tcPr>
            <w:tcW w:w="725" w:type="dxa"/>
            <w:vAlign w:val="center"/>
          </w:tcPr>
          <w:p w14:paraId="17EC0D7E"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0-</w:t>
            </w:r>
            <w:r>
              <w:rPr>
                <w:rFonts w:ascii="Times New Roman" w:eastAsia="仿宋_GB2312" w:hAnsi="Times New Roman" w:hint="eastAsia"/>
                <w:kern w:val="0"/>
                <w:sz w:val="24"/>
                <w:lang w:bidi="ar"/>
              </w:rPr>
              <w:t>5</w:t>
            </w:r>
          </w:p>
        </w:tc>
        <w:tc>
          <w:tcPr>
            <w:tcW w:w="700" w:type="dxa"/>
            <w:vAlign w:val="center"/>
          </w:tcPr>
          <w:p w14:paraId="55CE62DA"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69B33B5B" w14:textId="77777777" w:rsidR="005C003B" w:rsidRDefault="005C003B">
            <w:pPr>
              <w:spacing w:line="360" w:lineRule="exact"/>
              <w:jc w:val="left"/>
              <w:rPr>
                <w:rFonts w:ascii="Times New Roman" w:eastAsia="仿宋_GB2312" w:hAnsi="Times New Roman"/>
                <w:sz w:val="24"/>
              </w:rPr>
            </w:pPr>
          </w:p>
        </w:tc>
      </w:tr>
      <w:tr w:rsidR="005C003B" w14:paraId="7BB9FCD9" w14:textId="77777777">
        <w:trPr>
          <w:trHeight w:val="1824"/>
          <w:jc w:val="center"/>
        </w:trPr>
        <w:tc>
          <w:tcPr>
            <w:tcW w:w="785" w:type="dxa"/>
            <w:vAlign w:val="center"/>
          </w:tcPr>
          <w:p w14:paraId="3A10EA9D"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lastRenderedPageBreak/>
              <w:t>3</w:t>
            </w:r>
            <w:r>
              <w:rPr>
                <w:rFonts w:ascii="Times New Roman" w:eastAsia="仿宋_GB2312" w:hAnsi="Times New Roman" w:hint="eastAsia"/>
                <w:kern w:val="0"/>
                <w:sz w:val="24"/>
                <w:lang w:bidi="ar"/>
              </w:rPr>
              <w:t>3</w:t>
            </w:r>
          </w:p>
        </w:tc>
        <w:tc>
          <w:tcPr>
            <w:tcW w:w="2200" w:type="dxa"/>
            <w:gridSpan w:val="2"/>
            <w:vAlign w:val="center"/>
          </w:tcPr>
          <w:p w14:paraId="36054B6C"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联动配合</w:t>
            </w:r>
          </w:p>
        </w:tc>
        <w:tc>
          <w:tcPr>
            <w:tcW w:w="5712" w:type="dxa"/>
            <w:vAlign w:val="center"/>
          </w:tcPr>
          <w:p w14:paraId="042B4588"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kern w:val="0"/>
                <w:sz w:val="24"/>
                <w:lang w:bidi="ar"/>
              </w:rPr>
              <w:t>积极</w:t>
            </w:r>
            <w:r>
              <w:rPr>
                <w:rFonts w:ascii="Times New Roman" w:eastAsia="仿宋_GB2312" w:hAnsi="Times New Roman" w:hint="eastAsia"/>
                <w:kern w:val="0"/>
                <w:sz w:val="24"/>
                <w:lang w:bidi="ar"/>
              </w:rPr>
              <w:t>为行政、鉴定部门提供协助；主动</w:t>
            </w:r>
            <w:r>
              <w:rPr>
                <w:rFonts w:ascii="Times New Roman" w:eastAsia="仿宋_GB2312" w:hAnsi="Times New Roman"/>
                <w:kern w:val="0"/>
                <w:sz w:val="24"/>
                <w:lang w:bidi="ar"/>
              </w:rPr>
              <w:t>发现并积极配合</w:t>
            </w:r>
            <w:r>
              <w:rPr>
                <w:rFonts w:ascii="Times New Roman" w:eastAsia="仿宋_GB2312" w:hAnsi="Times New Roman" w:hint="eastAsia"/>
                <w:kern w:val="0"/>
                <w:sz w:val="24"/>
                <w:lang w:bidi="ar"/>
              </w:rPr>
              <w:t>行政</w:t>
            </w:r>
            <w:r>
              <w:rPr>
                <w:rFonts w:ascii="Times New Roman" w:eastAsia="仿宋_GB2312" w:hAnsi="Times New Roman"/>
                <w:kern w:val="0"/>
                <w:sz w:val="24"/>
                <w:lang w:bidi="ar"/>
              </w:rPr>
              <w:t>部门</w:t>
            </w:r>
            <w:r>
              <w:rPr>
                <w:rFonts w:ascii="Times New Roman" w:eastAsia="仿宋_GB2312" w:hAnsi="Times New Roman" w:hint="eastAsia"/>
                <w:kern w:val="0"/>
                <w:sz w:val="24"/>
                <w:lang w:bidi="ar"/>
              </w:rPr>
              <w:t>和经办机构</w:t>
            </w:r>
            <w:r>
              <w:rPr>
                <w:rFonts w:ascii="Times New Roman" w:eastAsia="仿宋_GB2312" w:hAnsi="Times New Roman"/>
                <w:kern w:val="0"/>
                <w:sz w:val="24"/>
                <w:lang w:bidi="ar"/>
              </w:rPr>
              <w:t>查处冒名</w:t>
            </w:r>
            <w:r>
              <w:rPr>
                <w:rFonts w:ascii="Times New Roman" w:eastAsia="仿宋_GB2312" w:hAnsi="Times New Roman" w:hint="eastAsia"/>
                <w:kern w:val="0"/>
                <w:sz w:val="24"/>
                <w:lang w:bidi="ar"/>
              </w:rPr>
              <w:t>顶替、虚假</w:t>
            </w:r>
            <w:proofErr w:type="gramStart"/>
            <w:r>
              <w:rPr>
                <w:rFonts w:ascii="Times New Roman" w:eastAsia="仿宋_GB2312" w:hAnsi="Times New Roman" w:hint="eastAsia"/>
                <w:kern w:val="0"/>
                <w:sz w:val="24"/>
                <w:lang w:bidi="ar"/>
              </w:rPr>
              <w:t>配置</w:t>
            </w:r>
            <w:r>
              <w:rPr>
                <w:rFonts w:ascii="Times New Roman" w:eastAsia="仿宋_GB2312" w:hAnsi="Times New Roman"/>
                <w:kern w:val="0"/>
                <w:sz w:val="24"/>
                <w:lang w:bidi="ar"/>
              </w:rPr>
              <w:t>等骗保</w:t>
            </w:r>
            <w:proofErr w:type="gramEnd"/>
            <w:r>
              <w:rPr>
                <w:rFonts w:ascii="Times New Roman" w:eastAsia="仿宋_GB2312" w:hAnsi="Times New Roman"/>
                <w:kern w:val="0"/>
                <w:sz w:val="24"/>
                <w:lang w:bidi="ar"/>
              </w:rPr>
              <w:t>行为。</w:t>
            </w:r>
          </w:p>
        </w:tc>
        <w:tc>
          <w:tcPr>
            <w:tcW w:w="1725" w:type="dxa"/>
            <w:vAlign w:val="center"/>
          </w:tcPr>
          <w:p w14:paraId="0B1716FA"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与行政部门对接、日常统计</w:t>
            </w:r>
          </w:p>
        </w:tc>
        <w:tc>
          <w:tcPr>
            <w:tcW w:w="2588" w:type="dxa"/>
            <w:vAlign w:val="center"/>
          </w:tcPr>
          <w:p w14:paraId="0FD91A83" w14:textId="77777777" w:rsidR="005C003B" w:rsidRDefault="00000000">
            <w:pPr>
              <w:widowControl/>
              <w:spacing w:line="360" w:lineRule="exact"/>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符合条件的</w:t>
            </w:r>
            <w:r>
              <w:rPr>
                <w:rFonts w:ascii="Times New Roman" w:eastAsia="仿宋_GB2312" w:hAnsi="Times New Roman"/>
                <w:kern w:val="0"/>
                <w:sz w:val="24"/>
                <w:lang w:bidi="ar"/>
              </w:rPr>
              <w:t>，按</w:t>
            </w:r>
            <w:r>
              <w:rPr>
                <w:rFonts w:ascii="Times New Roman" w:eastAsia="仿宋_GB2312" w:hAnsi="Times New Roman" w:hint="eastAsia"/>
                <w:kern w:val="0"/>
                <w:sz w:val="24"/>
                <w:lang w:bidi="ar"/>
              </w:rPr>
              <w:t>0.5</w:t>
            </w:r>
            <w:r>
              <w:rPr>
                <w:rFonts w:ascii="Times New Roman" w:eastAsia="仿宋_GB2312" w:hAnsi="Times New Roman"/>
                <w:kern w:val="0"/>
                <w:sz w:val="24"/>
                <w:lang w:bidi="ar"/>
              </w:rPr>
              <w:t>分</w:t>
            </w:r>
            <w:r>
              <w:rPr>
                <w:rFonts w:ascii="Times New Roman" w:eastAsia="仿宋_GB2312" w:hAnsi="Times New Roman"/>
                <w:kern w:val="0"/>
                <w:sz w:val="24"/>
                <w:lang w:bidi="ar"/>
              </w:rPr>
              <w:t>/</w:t>
            </w:r>
            <w:r>
              <w:rPr>
                <w:rFonts w:ascii="Times New Roman" w:eastAsia="仿宋_GB2312" w:hAnsi="Times New Roman"/>
                <w:kern w:val="0"/>
                <w:sz w:val="24"/>
                <w:lang w:bidi="ar"/>
              </w:rPr>
              <w:t>人次累计加分，最高不超过</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w:t>
            </w:r>
          </w:p>
        </w:tc>
        <w:tc>
          <w:tcPr>
            <w:tcW w:w="725" w:type="dxa"/>
            <w:vAlign w:val="center"/>
          </w:tcPr>
          <w:p w14:paraId="16DAD514" w14:textId="77777777" w:rsidR="005C003B" w:rsidRDefault="00000000">
            <w:pPr>
              <w:widowControl/>
              <w:spacing w:line="360" w:lineRule="exact"/>
              <w:jc w:val="center"/>
              <w:textAlignment w:val="center"/>
              <w:rPr>
                <w:rFonts w:ascii="Times New Roman" w:eastAsia="仿宋_GB2312" w:hAnsi="Times New Roman"/>
                <w:sz w:val="24"/>
              </w:rPr>
            </w:pPr>
            <w:r>
              <w:rPr>
                <w:rFonts w:ascii="Times New Roman" w:eastAsia="仿宋_GB2312" w:hAnsi="Times New Roman"/>
                <w:kern w:val="0"/>
                <w:sz w:val="24"/>
                <w:lang w:bidi="ar"/>
              </w:rPr>
              <w:t>0-</w:t>
            </w:r>
            <w:r>
              <w:rPr>
                <w:rFonts w:ascii="Times New Roman" w:eastAsia="仿宋_GB2312" w:hAnsi="Times New Roman" w:hint="eastAsia"/>
                <w:kern w:val="0"/>
                <w:sz w:val="24"/>
                <w:lang w:bidi="ar"/>
              </w:rPr>
              <w:t>5</w:t>
            </w:r>
          </w:p>
        </w:tc>
        <w:tc>
          <w:tcPr>
            <w:tcW w:w="700" w:type="dxa"/>
            <w:vAlign w:val="center"/>
          </w:tcPr>
          <w:p w14:paraId="642D30A9" w14:textId="77777777" w:rsidR="005C003B" w:rsidRDefault="005C003B">
            <w:pPr>
              <w:spacing w:line="360" w:lineRule="exact"/>
              <w:jc w:val="left"/>
              <w:rPr>
                <w:rFonts w:ascii="Times New Roman" w:eastAsia="仿宋_GB2312" w:hAnsi="Times New Roman"/>
                <w:sz w:val="24"/>
              </w:rPr>
            </w:pPr>
          </w:p>
        </w:tc>
        <w:tc>
          <w:tcPr>
            <w:tcW w:w="718" w:type="dxa"/>
            <w:vAlign w:val="center"/>
          </w:tcPr>
          <w:p w14:paraId="34B0BFC7" w14:textId="77777777" w:rsidR="005C003B" w:rsidRDefault="005C003B">
            <w:pPr>
              <w:spacing w:line="360" w:lineRule="exact"/>
              <w:jc w:val="left"/>
              <w:rPr>
                <w:rFonts w:ascii="Times New Roman" w:eastAsia="仿宋_GB2312" w:hAnsi="Times New Roman"/>
                <w:sz w:val="24"/>
              </w:rPr>
            </w:pPr>
          </w:p>
        </w:tc>
      </w:tr>
      <w:tr w:rsidR="005C003B" w14:paraId="08F16589" w14:textId="77777777">
        <w:trPr>
          <w:jc w:val="center"/>
        </w:trPr>
        <w:tc>
          <w:tcPr>
            <w:tcW w:w="15153" w:type="dxa"/>
            <w:gridSpan w:val="9"/>
            <w:noWrap/>
            <w:vAlign w:val="center"/>
          </w:tcPr>
          <w:p w14:paraId="2925FC95" w14:textId="77777777" w:rsidR="005C003B" w:rsidRDefault="00000000">
            <w:pPr>
              <w:spacing w:line="360" w:lineRule="exact"/>
              <w:rPr>
                <w:rFonts w:ascii="Times New Roman" w:eastAsia="仿宋_GB2312" w:hAnsi="Times New Roman"/>
                <w:kern w:val="0"/>
                <w:sz w:val="24"/>
                <w:lang w:bidi="ar"/>
              </w:rPr>
            </w:pPr>
            <w:r>
              <w:rPr>
                <w:rFonts w:ascii="Times New Roman" w:eastAsia="仿宋_GB2312" w:hAnsi="Times New Roman"/>
                <w:kern w:val="0"/>
                <w:sz w:val="24"/>
                <w:lang w:bidi="ar"/>
              </w:rPr>
              <w:t>备注：此表用于定期监督检查和考核；本表考核满分为</w:t>
            </w:r>
            <w:r>
              <w:rPr>
                <w:rFonts w:ascii="Times New Roman" w:eastAsia="仿宋_GB2312" w:hAnsi="Times New Roman"/>
                <w:kern w:val="0"/>
                <w:sz w:val="24"/>
                <w:lang w:bidi="ar"/>
              </w:rPr>
              <w:t>100</w:t>
            </w:r>
            <w:r>
              <w:rPr>
                <w:rFonts w:ascii="Times New Roman" w:eastAsia="仿宋_GB2312" w:hAnsi="Times New Roman"/>
                <w:kern w:val="0"/>
                <w:sz w:val="24"/>
                <w:lang w:bidi="ar"/>
              </w:rPr>
              <w:t>分，基础分值与加分分值得分加和超过</w:t>
            </w:r>
            <w:r>
              <w:rPr>
                <w:rFonts w:ascii="Times New Roman" w:eastAsia="仿宋_GB2312" w:hAnsi="Times New Roman"/>
                <w:kern w:val="0"/>
                <w:sz w:val="24"/>
                <w:lang w:bidi="ar"/>
              </w:rPr>
              <w:t>100</w:t>
            </w:r>
            <w:r>
              <w:rPr>
                <w:rFonts w:ascii="Times New Roman" w:eastAsia="仿宋_GB2312" w:hAnsi="Times New Roman"/>
                <w:kern w:val="0"/>
                <w:sz w:val="24"/>
                <w:lang w:bidi="ar"/>
              </w:rPr>
              <w:t>分的，按</w:t>
            </w:r>
            <w:r>
              <w:rPr>
                <w:rFonts w:ascii="Times New Roman" w:eastAsia="仿宋_GB2312" w:hAnsi="Times New Roman"/>
                <w:kern w:val="0"/>
                <w:sz w:val="24"/>
                <w:lang w:bidi="ar"/>
              </w:rPr>
              <w:t>100</w:t>
            </w:r>
            <w:r>
              <w:rPr>
                <w:rFonts w:ascii="Times New Roman" w:eastAsia="仿宋_GB2312" w:hAnsi="Times New Roman"/>
                <w:kern w:val="0"/>
                <w:sz w:val="24"/>
                <w:lang w:bidi="ar"/>
              </w:rPr>
              <w:t>分计，得分在</w:t>
            </w:r>
            <w:r>
              <w:rPr>
                <w:rFonts w:ascii="Times New Roman" w:eastAsia="仿宋_GB2312" w:hAnsi="Times New Roman"/>
                <w:kern w:val="0"/>
                <w:sz w:val="24"/>
                <w:lang w:bidi="ar"/>
              </w:rPr>
              <w:t>60</w:t>
            </w:r>
            <w:r>
              <w:rPr>
                <w:rFonts w:ascii="Times New Roman" w:eastAsia="仿宋_GB2312" w:hAnsi="Times New Roman"/>
                <w:kern w:val="0"/>
                <w:sz w:val="24"/>
                <w:lang w:bidi="ar"/>
              </w:rPr>
              <w:t>分以上为</w:t>
            </w:r>
          </w:p>
          <w:p w14:paraId="31579B66" w14:textId="77777777" w:rsidR="005C003B" w:rsidRDefault="00000000">
            <w:pPr>
              <w:spacing w:line="360" w:lineRule="exact"/>
              <w:ind w:firstLineChars="300" w:firstLine="720"/>
              <w:rPr>
                <w:rFonts w:ascii="Times New Roman" w:eastAsia="仿宋_GB2312" w:hAnsi="Times New Roman"/>
                <w:sz w:val="24"/>
              </w:rPr>
            </w:pPr>
            <w:r>
              <w:rPr>
                <w:rFonts w:ascii="Times New Roman" w:eastAsia="仿宋_GB2312" w:hAnsi="Times New Roman"/>
                <w:kern w:val="0"/>
                <w:sz w:val="24"/>
                <w:lang w:bidi="ar"/>
              </w:rPr>
              <w:t>合格。</w:t>
            </w:r>
          </w:p>
        </w:tc>
      </w:tr>
    </w:tbl>
    <w:p w14:paraId="2FD0E534" w14:textId="77777777" w:rsidR="005C003B" w:rsidRDefault="005C003B">
      <w:pPr>
        <w:pStyle w:val="2"/>
        <w:sectPr w:rsidR="005C003B">
          <w:pgSz w:w="16838" w:h="11906" w:orient="landscape"/>
          <w:pgMar w:top="1440" w:right="1077" w:bottom="1440" w:left="1077" w:header="851" w:footer="992" w:gutter="0"/>
          <w:cols w:space="720"/>
          <w:docGrid w:type="lines" w:linePitch="435"/>
        </w:sectPr>
      </w:pPr>
    </w:p>
    <w:p w14:paraId="7BF5CAB6" w14:textId="77777777" w:rsidR="005C003B" w:rsidRDefault="00000000">
      <w:pPr>
        <w:rPr>
          <w:rFonts w:ascii="Times New Roman" w:eastAsia="黑体" w:hAnsi="Times New Roman"/>
          <w:sz w:val="32"/>
          <w:szCs w:val="32"/>
        </w:rPr>
      </w:pPr>
      <w:r>
        <w:rPr>
          <w:rFonts w:ascii="Times New Roman" w:eastAsia="黑体" w:hAnsi="Times New Roman"/>
          <w:sz w:val="32"/>
          <w:szCs w:val="32"/>
        </w:rPr>
        <w:lastRenderedPageBreak/>
        <w:t>附件</w:t>
      </w:r>
      <w:r>
        <w:rPr>
          <w:rFonts w:ascii="Times New Roman" w:eastAsia="黑体" w:hAnsi="Times New Roman"/>
          <w:sz w:val="32"/>
          <w:szCs w:val="32"/>
        </w:rPr>
        <w:t>11</w:t>
      </w:r>
    </w:p>
    <w:p w14:paraId="1F6EAB9E" w14:textId="77777777" w:rsidR="005C003B" w:rsidRDefault="00000000">
      <w:pPr>
        <w:adjustRightInd w:val="0"/>
        <w:spacing w:after="120" w:line="500" w:lineRule="exact"/>
        <w:ind w:firstLine="624"/>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省工伤保险协议</w:t>
      </w:r>
      <w:r>
        <w:rPr>
          <w:rFonts w:ascii="Times New Roman" w:eastAsia="方正小标宋简体" w:hAnsi="Times New Roman" w:hint="eastAsia"/>
          <w:kern w:val="0"/>
          <w:sz w:val="36"/>
          <w:szCs w:val="36"/>
          <w:lang w:bidi="ar"/>
        </w:rPr>
        <w:t>医疗（康复）</w:t>
      </w:r>
      <w:r>
        <w:rPr>
          <w:rFonts w:ascii="Times New Roman" w:eastAsia="方正小标宋简体" w:hAnsi="Times New Roman"/>
          <w:kern w:val="0"/>
          <w:sz w:val="36"/>
          <w:szCs w:val="36"/>
          <w:lang w:bidi="ar"/>
        </w:rPr>
        <w:t>机构满意度测评表</w:t>
      </w:r>
    </w:p>
    <w:p w14:paraId="73BA9DD8" w14:textId="77777777" w:rsidR="005C003B" w:rsidRDefault="00000000">
      <w:pPr>
        <w:spacing w:after="120" w:line="580" w:lineRule="exact"/>
        <w:ind w:firstLine="624"/>
        <w:rPr>
          <w:rFonts w:ascii="Times New Roman" w:eastAsia="仿宋_GB2312" w:hAnsi="Times New Roman"/>
          <w:sz w:val="32"/>
        </w:rPr>
      </w:pPr>
      <w:r>
        <w:rPr>
          <w:rFonts w:ascii="Times New Roman" w:eastAsia="仿宋_GB2312" w:hAnsi="Times New Roman"/>
          <w:sz w:val="32"/>
        </w:rPr>
        <w:t>评估</w:t>
      </w:r>
      <w:r>
        <w:rPr>
          <w:rFonts w:ascii="Times New Roman" w:eastAsia="仿宋_GB2312" w:hAnsi="Times New Roman" w:hint="eastAsia"/>
          <w:sz w:val="32"/>
        </w:rPr>
        <w:t>人员</w:t>
      </w:r>
      <w:r>
        <w:rPr>
          <w:rFonts w:ascii="Times New Roman" w:eastAsia="仿宋_GB2312" w:hAnsi="Times New Roman"/>
          <w:sz w:val="32"/>
        </w:rPr>
        <w:t>签名：</w:t>
      </w:r>
      <w:r>
        <w:rPr>
          <w:rFonts w:ascii="Times New Roman" w:eastAsia="仿宋_GB2312" w:hAnsi="Times New Roman"/>
          <w:sz w:val="32"/>
        </w:rPr>
        <w:t xml:space="preserve">                                   </w:t>
      </w:r>
      <w:r>
        <w:rPr>
          <w:rFonts w:ascii="Times New Roman" w:eastAsia="仿宋_GB2312" w:hAnsi="Times New Roman"/>
          <w:sz w:val="32"/>
        </w:rPr>
        <w:t>评估日期：</w:t>
      </w:r>
    </w:p>
    <w:tbl>
      <w:tblPr>
        <w:tblW w:w="5000" w:type="pct"/>
        <w:jc w:val="center"/>
        <w:tblLook w:val="04A0" w:firstRow="1" w:lastRow="0" w:firstColumn="1" w:lastColumn="0" w:noHBand="0" w:noVBand="1"/>
      </w:tblPr>
      <w:tblGrid>
        <w:gridCol w:w="946"/>
        <w:gridCol w:w="11424"/>
        <w:gridCol w:w="1204"/>
        <w:gridCol w:w="1212"/>
      </w:tblGrid>
      <w:tr w:rsidR="005C003B" w14:paraId="6793C21A"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59465251"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序号</w:t>
            </w:r>
          </w:p>
        </w:tc>
        <w:tc>
          <w:tcPr>
            <w:tcW w:w="3862" w:type="pct"/>
            <w:tcBorders>
              <w:top w:val="single" w:sz="4" w:space="0" w:color="000000"/>
              <w:left w:val="single" w:sz="4" w:space="0" w:color="000000"/>
              <w:bottom w:val="single" w:sz="4" w:space="0" w:color="000000"/>
              <w:right w:val="single" w:sz="4" w:space="0" w:color="000000"/>
            </w:tcBorders>
            <w:noWrap/>
            <w:vAlign w:val="center"/>
          </w:tcPr>
          <w:p w14:paraId="79D0C829"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评分标准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99BCBD2"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分值</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8E72C1A"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得分</w:t>
            </w:r>
          </w:p>
        </w:tc>
      </w:tr>
      <w:tr w:rsidR="005C003B" w14:paraId="4FA1BC12"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2A8A456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w:t>
            </w:r>
          </w:p>
        </w:tc>
        <w:tc>
          <w:tcPr>
            <w:tcW w:w="3862" w:type="pct"/>
            <w:tcBorders>
              <w:top w:val="single" w:sz="4" w:space="0" w:color="000000"/>
              <w:left w:val="single" w:sz="4" w:space="0" w:color="000000"/>
              <w:bottom w:val="single" w:sz="4" w:space="0" w:color="000000"/>
              <w:right w:val="single" w:sz="4" w:space="0" w:color="000000"/>
            </w:tcBorders>
            <w:vAlign w:val="center"/>
          </w:tcPr>
          <w:p w14:paraId="1596223E"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kern w:val="0"/>
                <w:sz w:val="24"/>
                <w:lang w:bidi="ar"/>
              </w:rPr>
              <w:t>接诊医生及护士服务态度；医生检查的仔细程度、说明病情的详细程度？（满意</w:t>
            </w:r>
            <w:r>
              <w:rPr>
                <w:rFonts w:ascii="Times New Roman" w:eastAsia="仿宋_GB2312" w:hAnsi="Times New Roman"/>
                <w:kern w:val="0"/>
                <w:sz w:val="24"/>
                <w:lang w:bidi="ar"/>
              </w:rPr>
              <w:t>5</w:t>
            </w:r>
            <w:r>
              <w:rPr>
                <w:rFonts w:ascii="Times New Roman" w:eastAsia="仿宋_GB2312" w:hAnsi="Times New Roman"/>
                <w:kern w:val="0"/>
                <w:sz w:val="24"/>
                <w:lang w:bidi="ar"/>
              </w:rPr>
              <w:t>分；较满意</w:t>
            </w:r>
            <w:r>
              <w:rPr>
                <w:rFonts w:ascii="Times New Roman" w:eastAsia="仿宋_GB2312" w:hAnsi="Times New Roman"/>
                <w:kern w:val="0"/>
                <w:sz w:val="24"/>
                <w:lang w:bidi="ar"/>
              </w:rPr>
              <w:t>3</w:t>
            </w:r>
            <w:r>
              <w:rPr>
                <w:rFonts w:ascii="Times New Roman" w:eastAsia="仿宋_GB2312" w:hAnsi="Times New Roman"/>
                <w:kern w:val="0"/>
                <w:sz w:val="24"/>
                <w:lang w:bidi="ar"/>
              </w:rPr>
              <w:t>分；一般</w:t>
            </w:r>
            <w:r>
              <w:rPr>
                <w:rFonts w:ascii="Times New Roman" w:eastAsia="仿宋_GB2312" w:hAnsi="Times New Roman"/>
                <w:kern w:val="0"/>
                <w:sz w:val="24"/>
                <w:lang w:bidi="ar"/>
              </w:rPr>
              <w:t>1</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3BAC6E7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611722DF" w14:textId="77777777" w:rsidR="005C003B" w:rsidRDefault="005C003B">
            <w:pPr>
              <w:jc w:val="left"/>
              <w:rPr>
                <w:rFonts w:ascii="Times New Roman" w:eastAsia="仿宋_GB2312" w:hAnsi="Times New Roman"/>
                <w:sz w:val="24"/>
              </w:rPr>
            </w:pPr>
          </w:p>
        </w:tc>
      </w:tr>
      <w:tr w:rsidR="005C003B" w14:paraId="649FCA14"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0AB8F06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3862" w:type="pct"/>
            <w:tcBorders>
              <w:top w:val="single" w:sz="4" w:space="0" w:color="000000"/>
              <w:left w:val="single" w:sz="4" w:space="0" w:color="000000"/>
              <w:bottom w:val="single" w:sz="4" w:space="0" w:color="000000"/>
              <w:right w:val="single" w:sz="4" w:space="0" w:color="000000"/>
            </w:tcBorders>
            <w:vAlign w:val="center"/>
          </w:tcPr>
          <w:p w14:paraId="73EC8965"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kern w:val="0"/>
                <w:sz w:val="24"/>
                <w:lang w:bidi="ar"/>
              </w:rPr>
              <w:t>接诊医生及护士介绍政策和规定并协助申请工伤</w:t>
            </w:r>
            <w:r>
              <w:rPr>
                <w:rFonts w:ascii="Times New Roman" w:eastAsia="仿宋_GB2312" w:hAnsi="Times New Roman" w:hint="eastAsia"/>
                <w:kern w:val="0"/>
                <w:sz w:val="24"/>
                <w:lang w:bidi="ar"/>
              </w:rPr>
              <w:t>联网</w:t>
            </w:r>
            <w:r>
              <w:rPr>
                <w:rFonts w:ascii="Times New Roman" w:eastAsia="仿宋_GB2312" w:hAnsi="Times New Roman"/>
                <w:kern w:val="0"/>
                <w:sz w:val="24"/>
                <w:lang w:bidi="ar"/>
              </w:rPr>
              <w:t>结算情况？（有，对政策了解</w:t>
            </w:r>
            <w:r>
              <w:rPr>
                <w:rFonts w:ascii="Times New Roman" w:eastAsia="仿宋_GB2312" w:hAnsi="Times New Roman"/>
                <w:kern w:val="0"/>
                <w:sz w:val="24"/>
                <w:lang w:bidi="ar"/>
              </w:rPr>
              <w:t>10</w:t>
            </w:r>
            <w:r>
              <w:rPr>
                <w:rFonts w:ascii="Times New Roman" w:eastAsia="仿宋_GB2312" w:hAnsi="Times New Roman"/>
                <w:kern w:val="0"/>
                <w:sz w:val="24"/>
                <w:lang w:bidi="ar"/>
              </w:rPr>
              <w:t>分；有，但政策不了解</w:t>
            </w:r>
            <w:r>
              <w:rPr>
                <w:rFonts w:ascii="Times New Roman" w:eastAsia="仿宋_GB2312" w:hAnsi="Times New Roman"/>
                <w:kern w:val="0"/>
                <w:sz w:val="24"/>
                <w:lang w:bidi="ar"/>
              </w:rPr>
              <w:t>5</w:t>
            </w:r>
            <w:r>
              <w:rPr>
                <w:rFonts w:ascii="Times New Roman" w:eastAsia="仿宋_GB2312" w:hAnsi="Times New Roman"/>
                <w:kern w:val="0"/>
                <w:sz w:val="24"/>
                <w:lang w:bidi="ar"/>
              </w:rPr>
              <w:t>分；没有介绍也不协助申请</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45FD4F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B78CEBB" w14:textId="77777777" w:rsidR="005C003B" w:rsidRDefault="005C003B">
            <w:pPr>
              <w:jc w:val="left"/>
              <w:rPr>
                <w:rFonts w:ascii="Times New Roman" w:eastAsia="仿宋_GB2312" w:hAnsi="Times New Roman"/>
                <w:sz w:val="24"/>
              </w:rPr>
            </w:pPr>
          </w:p>
        </w:tc>
      </w:tr>
      <w:tr w:rsidR="005C003B" w14:paraId="52CE0790"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61183BB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3862" w:type="pct"/>
            <w:tcBorders>
              <w:top w:val="single" w:sz="4" w:space="0" w:color="000000"/>
              <w:left w:val="single" w:sz="4" w:space="0" w:color="000000"/>
              <w:bottom w:val="single" w:sz="4" w:space="0" w:color="000000"/>
              <w:right w:val="single" w:sz="4" w:space="0" w:color="000000"/>
            </w:tcBorders>
            <w:vAlign w:val="center"/>
          </w:tcPr>
          <w:p w14:paraId="79B74B71"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kern w:val="0"/>
                <w:sz w:val="24"/>
                <w:lang w:bidi="ar"/>
              </w:rPr>
              <w:t>接诊医生及护士在救治工作上是否做到及时、专业和规范？（满意</w:t>
            </w:r>
            <w:r>
              <w:rPr>
                <w:rFonts w:ascii="Times New Roman" w:eastAsia="仿宋_GB2312" w:hAnsi="Times New Roman"/>
                <w:kern w:val="0"/>
                <w:sz w:val="24"/>
                <w:lang w:bidi="ar"/>
              </w:rPr>
              <w:t>10</w:t>
            </w:r>
            <w:r>
              <w:rPr>
                <w:rFonts w:ascii="Times New Roman" w:eastAsia="仿宋_GB2312" w:hAnsi="Times New Roman"/>
                <w:kern w:val="0"/>
                <w:sz w:val="24"/>
                <w:lang w:bidi="ar"/>
              </w:rPr>
              <w:t>分；较满意</w:t>
            </w:r>
            <w:r>
              <w:rPr>
                <w:rFonts w:ascii="Times New Roman" w:eastAsia="仿宋_GB2312" w:hAnsi="Times New Roman"/>
                <w:kern w:val="0"/>
                <w:sz w:val="24"/>
                <w:lang w:bidi="ar"/>
              </w:rPr>
              <w:t>8</w:t>
            </w:r>
            <w:r>
              <w:rPr>
                <w:rFonts w:ascii="Times New Roman" w:eastAsia="仿宋_GB2312" w:hAnsi="Times New Roman"/>
                <w:kern w:val="0"/>
                <w:sz w:val="24"/>
                <w:lang w:bidi="ar"/>
              </w:rPr>
              <w:t>分；一般</w:t>
            </w:r>
            <w:r>
              <w:rPr>
                <w:rFonts w:ascii="Times New Roman" w:eastAsia="仿宋_GB2312" w:hAnsi="Times New Roman"/>
                <w:kern w:val="0"/>
                <w:sz w:val="24"/>
                <w:lang w:bidi="ar"/>
              </w:rPr>
              <w:t>5</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07D6333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3F76FCD3" w14:textId="77777777" w:rsidR="005C003B" w:rsidRDefault="005C003B">
            <w:pPr>
              <w:jc w:val="left"/>
              <w:rPr>
                <w:rFonts w:ascii="Times New Roman" w:eastAsia="仿宋_GB2312" w:hAnsi="Times New Roman"/>
                <w:sz w:val="24"/>
              </w:rPr>
            </w:pPr>
          </w:p>
        </w:tc>
      </w:tr>
      <w:tr w:rsidR="005C003B" w14:paraId="756A3CAF"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45050225"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4</w:t>
            </w:r>
          </w:p>
        </w:tc>
        <w:tc>
          <w:tcPr>
            <w:tcW w:w="3862" w:type="pct"/>
            <w:tcBorders>
              <w:top w:val="single" w:sz="4" w:space="0" w:color="000000"/>
              <w:left w:val="single" w:sz="4" w:space="0" w:color="000000"/>
              <w:bottom w:val="single" w:sz="4" w:space="0" w:color="000000"/>
              <w:right w:val="single" w:sz="4" w:space="0" w:color="000000"/>
            </w:tcBorders>
            <w:vAlign w:val="center"/>
          </w:tcPr>
          <w:p w14:paraId="6C300F51"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kern w:val="0"/>
                <w:sz w:val="24"/>
                <w:lang w:bidi="ar"/>
              </w:rPr>
              <w:t>住院期间要求患者到门诊或院外购药情况？（没有</w:t>
            </w:r>
            <w:r>
              <w:rPr>
                <w:rFonts w:ascii="Times New Roman" w:eastAsia="仿宋_GB2312" w:hAnsi="Times New Roman"/>
                <w:kern w:val="0"/>
                <w:sz w:val="24"/>
                <w:lang w:bidi="ar"/>
              </w:rPr>
              <w:t>5</w:t>
            </w:r>
            <w:r>
              <w:rPr>
                <w:rFonts w:ascii="Times New Roman" w:eastAsia="仿宋_GB2312" w:hAnsi="Times New Roman"/>
                <w:kern w:val="0"/>
                <w:sz w:val="24"/>
                <w:lang w:bidi="ar"/>
              </w:rPr>
              <w:t>分；有，但属于自费项目等合理原因</w:t>
            </w:r>
            <w:r>
              <w:rPr>
                <w:rFonts w:ascii="Times New Roman" w:eastAsia="仿宋_GB2312" w:hAnsi="Times New Roman"/>
                <w:kern w:val="0"/>
                <w:sz w:val="24"/>
                <w:lang w:bidi="ar"/>
              </w:rPr>
              <w:t>3</w:t>
            </w:r>
            <w:r>
              <w:rPr>
                <w:rFonts w:ascii="Times New Roman" w:eastAsia="仿宋_GB2312" w:hAnsi="Times New Roman"/>
                <w:kern w:val="0"/>
                <w:sz w:val="24"/>
                <w:lang w:bidi="ar"/>
              </w:rPr>
              <w:t>分；有且在目录内药品无合理原因</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0AC89A6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CD729C5" w14:textId="77777777" w:rsidR="005C003B" w:rsidRDefault="005C003B">
            <w:pPr>
              <w:jc w:val="left"/>
              <w:rPr>
                <w:rFonts w:ascii="Times New Roman" w:eastAsia="仿宋_GB2312" w:hAnsi="Times New Roman"/>
                <w:sz w:val="24"/>
              </w:rPr>
            </w:pPr>
          </w:p>
        </w:tc>
      </w:tr>
      <w:tr w:rsidR="005C003B" w14:paraId="63D10E20"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07A708C7"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3862" w:type="pct"/>
            <w:tcBorders>
              <w:top w:val="single" w:sz="4" w:space="0" w:color="000000"/>
              <w:left w:val="single" w:sz="4" w:space="0" w:color="000000"/>
              <w:bottom w:val="single" w:sz="4" w:space="0" w:color="000000"/>
              <w:right w:val="single" w:sz="4" w:space="0" w:color="000000"/>
            </w:tcBorders>
            <w:vAlign w:val="center"/>
          </w:tcPr>
          <w:p w14:paraId="2E086FDE"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费用明细提供情况？（有每日清单和出院总清单，具体内容很清楚</w:t>
            </w:r>
            <w:r>
              <w:rPr>
                <w:rFonts w:ascii="Times New Roman" w:eastAsia="仿宋_GB2312" w:hAnsi="Times New Roman"/>
                <w:kern w:val="0"/>
                <w:sz w:val="24"/>
                <w:lang w:bidi="ar"/>
              </w:rPr>
              <w:t>10</w:t>
            </w:r>
            <w:r>
              <w:rPr>
                <w:rFonts w:ascii="Times New Roman" w:eastAsia="仿宋_GB2312" w:hAnsi="Times New Roman"/>
                <w:kern w:val="0"/>
                <w:sz w:val="24"/>
                <w:lang w:bidi="ar"/>
              </w:rPr>
              <w:t>分；有每日清单和出院总清单，具体内容基本清楚</w:t>
            </w:r>
            <w:r>
              <w:rPr>
                <w:rFonts w:ascii="Times New Roman" w:eastAsia="仿宋_GB2312" w:hAnsi="Times New Roman"/>
                <w:kern w:val="0"/>
                <w:sz w:val="24"/>
                <w:lang w:bidi="ar"/>
              </w:rPr>
              <w:t>5</w:t>
            </w:r>
            <w:r>
              <w:rPr>
                <w:rFonts w:ascii="Times New Roman" w:eastAsia="仿宋_GB2312" w:hAnsi="Times New Roman"/>
                <w:kern w:val="0"/>
                <w:sz w:val="24"/>
                <w:lang w:bidi="ar"/>
              </w:rPr>
              <w:t>分；缺少每日清单或者出院总清单其中一项</w:t>
            </w:r>
            <w:r>
              <w:rPr>
                <w:rFonts w:ascii="Times New Roman" w:eastAsia="仿宋_GB2312" w:hAnsi="Times New Roman"/>
                <w:kern w:val="0"/>
                <w:sz w:val="24"/>
                <w:lang w:bidi="ar"/>
              </w:rPr>
              <w:t>3</w:t>
            </w:r>
            <w:r>
              <w:rPr>
                <w:rFonts w:ascii="Times New Roman" w:eastAsia="仿宋_GB2312" w:hAnsi="Times New Roman"/>
                <w:kern w:val="0"/>
                <w:sz w:val="24"/>
                <w:lang w:bidi="ar"/>
              </w:rPr>
              <w:t>分；没有清单</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14B86C9F"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22BC27E" w14:textId="77777777" w:rsidR="005C003B" w:rsidRDefault="005C003B">
            <w:pPr>
              <w:jc w:val="left"/>
              <w:rPr>
                <w:rFonts w:ascii="Times New Roman" w:eastAsia="仿宋_GB2312" w:hAnsi="Times New Roman"/>
                <w:sz w:val="24"/>
              </w:rPr>
            </w:pPr>
          </w:p>
        </w:tc>
      </w:tr>
      <w:tr w:rsidR="005C003B" w14:paraId="212055E9"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6617BDD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6</w:t>
            </w:r>
          </w:p>
        </w:tc>
        <w:tc>
          <w:tcPr>
            <w:tcW w:w="3862" w:type="pct"/>
            <w:tcBorders>
              <w:top w:val="single" w:sz="4" w:space="0" w:color="000000"/>
              <w:left w:val="single" w:sz="4" w:space="0" w:color="000000"/>
              <w:bottom w:val="single" w:sz="4" w:space="0" w:color="000000"/>
              <w:right w:val="single" w:sz="4" w:space="0" w:color="000000"/>
            </w:tcBorders>
            <w:vAlign w:val="center"/>
          </w:tcPr>
          <w:p w14:paraId="37DBA8C5"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住院期间所做的检查治疗是否符合病（伤）情需要？（符合</w:t>
            </w:r>
            <w:r>
              <w:rPr>
                <w:rFonts w:ascii="Times New Roman" w:eastAsia="仿宋_GB2312" w:hAnsi="Times New Roman"/>
                <w:kern w:val="0"/>
                <w:sz w:val="24"/>
                <w:lang w:bidi="ar"/>
              </w:rPr>
              <w:t>15</w:t>
            </w:r>
            <w:r>
              <w:rPr>
                <w:rFonts w:ascii="Times New Roman" w:eastAsia="仿宋_GB2312" w:hAnsi="Times New Roman"/>
                <w:kern w:val="0"/>
                <w:sz w:val="24"/>
                <w:lang w:bidi="ar"/>
              </w:rPr>
              <w:t>分，部分符合</w:t>
            </w:r>
            <w:r>
              <w:rPr>
                <w:rFonts w:ascii="Times New Roman" w:eastAsia="仿宋_GB2312" w:hAnsi="Times New Roman"/>
                <w:kern w:val="0"/>
                <w:sz w:val="24"/>
                <w:lang w:bidi="ar"/>
              </w:rPr>
              <w:t>5</w:t>
            </w:r>
            <w:r>
              <w:rPr>
                <w:rFonts w:ascii="Times New Roman" w:eastAsia="仿宋_GB2312" w:hAnsi="Times New Roman"/>
                <w:kern w:val="0"/>
                <w:sz w:val="24"/>
                <w:lang w:bidi="ar"/>
              </w:rPr>
              <w:t>分，不清楚</w:t>
            </w:r>
            <w:r>
              <w:rPr>
                <w:rFonts w:ascii="Times New Roman" w:eastAsia="仿宋_GB2312" w:hAnsi="Times New Roman"/>
                <w:kern w:val="0"/>
                <w:sz w:val="24"/>
                <w:lang w:bidi="ar"/>
              </w:rPr>
              <w:t>3</w:t>
            </w:r>
            <w:r>
              <w:rPr>
                <w:rFonts w:ascii="Times New Roman" w:eastAsia="仿宋_GB2312" w:hAnsi="Times New Roman"/>
                <w:kern w:val="0"/>
                <w:sz w:val="24"/>
                <w:lang w:bidi="ar"/>
              </w:rPr>
              <w:t>分，不符合</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00E64D1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15</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E28DFD9" w14:textId="77777777" w:rsidR="005C003B" w:rsidRDefault="005C003B">
            <w:pPr>
              <w:jc w:val="left"/>
              <w:rPr>
                <w:rFonts w:ascii="Times New Roman" w:eastAsia="仿宋_GB2312" w:hAnsi="Times New Roman"/>
                <w:sz w:val="24"/>
              </w:rPr>
            </w:pPr>
          </w:p>
        </w:tc>
      </w:tr>
      <w:tr w:rsidR="005C003B" w14:paraId="28D60104"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708C94F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7</w:t>
            </w:r>
          </w:p>
        </w:tc>
        <w:tc>
          <w:tcPr>
            <w:tcW w:w="3862" w:type="pct"/>
            <w:tcBorders>
              <w:top w:val="single" w:sz="4" w:space="0" w:color="000000"/>
              <w:left w:val="single" w:sz="4" w:space="0" w:color="000000"/>
              <w:bottom w:val="single" w:sz="4" w:space="0" w:color="000000"/>
              <w:right w:val="single" w:sz="4" w:space="0" w:color="000000"/>
            </w:tcBorders>
            <w:vAlign w:val="center"/>
          </w:tcPr>
          <w:p w14:paraId="5C3B843C"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住院期间使用自费项目情况？（没使用</w:t>
            </w:r>
            <w:r>
              <w:rPr>
                <w:rFonts w:ascii="Times New Roman" w:eastAsia="仿宋_GB2312" w:hAnsi="Times New Roman"/>
                <w:kern w:val="0"/>
                <w:sz w:val="24"/>
                <w:lang w:bidi="ar"/>
              </w:rPr>
              <w:t>10</w:t>
            </w:r>
            <w:r>
              <w:rPr>
                <w:rFonts w:ascii="Times New Roman" w:eastAsia="仿宋_GB2312" w:hAnsi="Times New Roman"/>
                <w:kern w:val="0"/>
                <w:sz w:val="24"/>
                <w:lang w:bidi="ar"/>
              </w:rPr>
              <w:t>分；有使用，先征求意见或提出申请</w:t>
            </w:r>
            <w:r>
              <w:rPr>
                <w:rFonts w:ascii="Times New Roman" w:eastAsia="仿宋_GB2312" w:hAnsi="Times New Roman"/>
                <w:kern w:val="0"/>
                <w:sz w:val="24"/>
                <w:lang w:bidi="ar"/>
              </w:rPr>
              <w:t>5</w:t>
            </w:r>
            <w:r>
              <w:rPr>
                <w:rFonts w:ascii="Times New Roman" w:eastAsia="仿宋_GB2312" w:hAnsi="Times New Roman"/>
                <w:kern w:val="0"/>
                <w:sz w:val="24"/>
                <w:lang w:bidi="ar"/>
              </w:rPr>
              <w:t>分；有使用，没征求意见或提出申请</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724CD260"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82FB240" w14:textId="77777777" w:rsidR="005C003B" w:rsidRDefault="005C003B">
            <w:pPr>
              <w:jc w:val="left"/>
              <w:rPr>
                <w:rFonts w:ascii="Times New Roman" w:eastAsia="仿宋_GB2312" w:hAnsi="Times New Roman"/>
                <w:sz w:val="24"/>
              </w:rPr>
            </w:pPr>
          </w:p>
        </w:tc>
      </w:tr>
      <w:tr w:rsidR="005C003B" w14:paraId="3D16F9DB"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34F1C00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8</w:t>
            </w:r>
          </w:p>
        </w:tc>
        <w:tc>
          <w:tcPr>
            <w:tcW w:w="3862" w:type="pct"/>
            <w:tcBorders>
              <w:top w:val="single" w:sz="4" w:space="0" w:color="000000"/>
              <w:left w:val="single" w:sz="4" w:space="0" w:color="000000"/>
              <w:bottom w:val="single" w:sz="4" w:space="0" w:color="000000"/>
              <w:right w:val="single" w:sz="4" w:space="0" w:color="000000"/>
            </w:tcBorders>
            <w:vAlign w:val="center"/>
          </w:tcPr>
          <w:p w14:paraId="3960DAFB"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住院期间使用的自费项目是否合理？（合理</w:t>
            </w:r>
            <w:r>
              <w:rPr>
                <w:rFonts w:ascii="Times New Roman" w:eastAsia="仿宋_GB2312" w:hAnsi="Times New Roman"/>
                <w:kern w:val="0"/>
                <w:sz w:val="24"/>
                <w:lang w:bidi="ar"/>
              </w:rPr>
              <w:t>10</w:t>
            </w:r>
            <w:r>
              <w:rPr>
                <w:rFonts w:ascii="Times New Roman" w:eastAsia="仿宋_GB2312" w:hAnsi="Times New Roman"/>
                <w:kern w:val="0"/>
                <w:sz w:val="24"/>
                <w:lang w:bidi="ar"/>
              </w:rPr>
              <w:t>分，部分合理</w:t>
            </w:r>
            <w:r>
              <w:rPr>
                <w:rFonts w:ascii="Times New Roman" w:eastAsia="仿宋_GB2312" w:hAnsi="Times New Roman"/>
                <w:kern w:val="0"/>
                <w:sz w:val="24"/>
                <w:lang w:bidi="ar"/>
              </w:rPr>
              <w:t>5</w:t>
            </w:r>
            <w:r>
              <w:rPr>
                <w:rFonts w:ascii="Times New Roman" w:eastAsia="仿宋_GB2312" w:hAnsi="Times New Roman"/>
                <w:kern w:val="0"/>
                <w:sz w:val="24"/>
                <w:lang w:bidi="ar"/>
              </w:rPr>
              <w:t>分，不清楚</w:t>
            </w:r>
            <w:r>
              <w:rPr>
                <w:rFonts w:ascii="Times New Roman" w:eastAsia="仿宋_GB2312" w:hAnsi="Times New Roman"/>
                <w:kern w:val="0"/>
                <w:sz w:val="24"/>
                <w:lang w:bidi="ar"/>
              </w:rPr>
              <w:t>3</w:t>
            </w:r>
            <w:r>
              <w:rPr>
                <w:rFonts w:ascii="Times New Roman" w:eastAsia="仿宋_GB2312" w:hAnsi="Times New Roman"/>
                <w:kern w:val="0"/>
                <w:sz w:val="24"/>
                <w:lang w:bidi="ar"/>
              </w:rPr>
              <w:t>分，不合理</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3BDB47C"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FC1E911" w14:textId="77777777" w:rsidR="005C003B" w:rsidRDefault="005C003B">
            <w:pPr>
              <w:jc w:val="left"/>
              <w:rPr>
                <w:rFonts w:ascii="Times New Roman" w:eastAsia="仿宋_GB2312" w:hAnsi="Times New Roman"/>
                <w:sz w:val="24"/>
              </w:rPr>
            </w:pPr>
          </w:p>
        </w:tc>
      </w:tr>
      <w:tr w:rsidR="005C003B" w14:paraId="15091E02"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357C27B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9</w:t>
            </w:r>
          </w:p>
        </w:tc>
        <w:tc>
          <w:tcPr>
            <w:tcW w:w="3862" w:type="pct"/>
            <w:tcBorders>
              <w:top w:val="single" w:sz="4" w:space="0" w:color="000000"/>
              <w:left w:val="single" w:sz="4" w:space="0" w:color="000000"/>
              <w:bottom w:val="single" w:sz="4" w:space="0" w:color="000000"/>
              <w:right w:val="single" w:sz="4" w:space="0" w:color="000000"/>
            </w:tcBorders>
            <w:noWrap/>
            <w:vAlign w:val="center"/>
          </w:tcPr>
          <w:p w14:paraId="770D6E0D"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收费是否规范？（规范</w:t>
            </w:r>
            <w:r>
              <w:rPr>
                <w:rFonts w:ascii="Times New Roman" w:eastAsia="仿宋_GB2312" w:hAnsi="Times New Roman"/>
                <w:kern w:val="0"/>
                <w:sz w:val="24"/>
                <w:lang w:bidi="ar"/>
              </w:rPr>
              <w:t>5</w:t>
            </w:r>
            <w:r>
              <w:rPr>
                <w:rFonts w:ascii="Times New Roman" w:eastAsia="仿宋_GB2312" w:hAnsi="Times New Roman"/>
                <w:kern w:val="0"/>
                <w:sz w:val="24"/>
                <w:lang w:bidi="ar"/>
              </w:rPr>
              <w:t>分；比较规范</w:t>
            </w:r>
            <w:r>
              <w:rPr>
                <w:rFonts w:ascii="Times New Roman" w:eastAsia="仿宋_GB2312" w:hAnsi="Times New Roman"/>
                <w:kern w:val="0"/>
                <w:sz w:val="24"/>
                <w:lang w:bidi="ar"/>
              </w:rPr>
              <w:t>3</w:t>
            </w:r>
            <w:r>
              <w:rPr>
                <w:rFonts w:ascii="Times New Roman" w:eastAsia="仿宋_GB2312" w:hAnsi="Times New Roman"/>
                <w:kern w:val="0"/>
                <w:sz w:val="24"/>
                <w:lang w:bidi="ar"/>
              </w:rPr>
              <w:t>分；不规范</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943D43E"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A32418A" w14:textId="77777777" w:rsidR="005C003B" w:rsidRDefault="005C003B">
            <w:pPr>
              <w:jc w:val="left"/>
              <w:rPr>
                <w:rFonts w:ascii="Times New Roman" w:eastAsia="仿宋_GB2312" w:hAnsi="Times New Roman"/>
                <w:sz w:val="24"/>
              </w:rPr>
            </w:pPr>
          </w:p>
        </w:tc>
      </w:tr>
      <w:tr w:rsidR="005C003B" w14:paraId="1B149D19"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19D0E22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3862" w:type="pct"/>
            <w:tcBorders>
              <w:top w:val="single" w:sz="4" w:space="0" w:color="000000"/>
              <w:left w:val="single" w:sz="4" w:space="0" w:color="000000"/>
              <w:bottom w:val="single" w:sz="4" w:space="0" w:color="000000"/>
              <w:right w:val="single" w:sz="4" w:space="0" w:color="000000"/>
            </w:tcBorders>
            <w:vAlign w:val="center"/>
          </w:tcPr>
          <w:p w14:paraId="7D80F18B"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整体评价：您对工伤伤情的改善治疗情况；您对医院的总体服务态度；您对医院的总体技术水平？（满意</w:t>
            </w:r>
            <w:r>
              <w:rPr>
                <w:rFonts w:ascii="Times New Roman" w:eastAsia="仿宋_GB2312" w:hAnsi="Times New Roman"/>
                <w:kern w:val="0"/>
                <w:sz w:val="24"/>
                <w:lang w:bidi="ar"/>
              </w:rPr>
              <w:t>20</w:t>
            </w:r>
            <w:r>
              <w:rPr>
                <w:rFonts w:ascii="Times New Roman" w:eastAsia="仿宋_GB2312" w:hAnsi="Times New Roman"/>
                <w:kern w:val="0"/>
                <w:sz w:val="24"/>
                <w:lang w:bidi="ar"/>
              </w:rPr>
              <w:t>分；较满意</w:t>
            </w:r>
            <w:r>
              <w:rPr>
                <w:rFonts w:ascii="Times New Roman" w:eastAsia="仿宋_GB2312" w:hAnsi="Times New Roman"/>
                <w:kern w:val="0"/>
                <w:sz w:val="24"/>
                <w:lang w:bidi="ar"/>
              </w:rPr>
              <w:t>15</w:t>
            </w:r>
            <w:r>
              <w:rPr>
                <w:rFonts w:ascii="Times New Roman" w:eastAsia="仿宋_GB2312" w:hAnsi="Times New Roman"/>
                <w:kern w:val="0"/>
                <w:sz w:val="24"/>
                <w:lang w:bidi="ar"/>
              </w:rPr>
              <w:t>分；一般</w:t>
            </w:r>
            <w:r>
              <w:rPr>
                <w:rFonts w:ascii="Times New Roman" w:eastAsia="仿宋_GB2312" w:hAnsi="Times New Roman"/>
                <w:kern w:val="0"/>
                <w:sz w:val="24"/>
                <w:lang w:bidi="ar"/>
              </w:rPr>
              <w:t>10</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56BF599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20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5DD6FBF" w14:textId="77777777" w:rsidR="005C003B" w:rsidRDefault="005C003B">
            <w:pPr>
              <w:jc w:val="left"/>
              <w:rPr>
                <w:rFonts w:ascii="Times New Roman" w:eastAsia="仿宋_GB2312" w:hAnsi="Times New Roman"/>
                <w:sz w:val="24"/>
              </w:rPr>
            </w:pPr>
          </w:p>
        </w:tc>
      </w:tr>
      <w:tr w:rsidR="005C003B" w14:paraId="65894073" w14:textId="77777777">
        <w:trPr>
          <w:jc w:val="center"/>
        </w:trPr>
        <w:tc>
          <w:tcPr>
            <w:tcW w:w="4183" w:type="pct"/>
            <w:gridSpan w:val="2"/>
            <w:tcBorders>
              <w:top w:val="single" w:sz="4" w:space="0" w:color="000000"/>
              <w:left w:val="single" w:sz="4" w:space="0" w:color="000000"/>
              <w:bottom w:val="single" w:sz="4" w:space="0" w:color="000000"/>
              <w:right w:val="single" w:sz="4" w:space="0" w:color="000000"/>
            </w:tcBorders>
            <w:noWrap/>
            <w:vAlign w:val="center"/>
          </w:tcPr>
          <w:p w14:paraId="00DB901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总计</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02338B3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E6F7933" w14:textId="77777777" w:rsidR="005C003B" w:rsidRDefault="005C003B">
            <w:pPr>
              <w:jc w:val="left"/>
              <w:rPr>
                <w:rFonts w:ascii="Times New Roman" w:eastAsia="仿宋_GB2312" w:hAnsi="Times New Roman"/>
                <w:sz w:val="24"/>
              </w:rPr>
            </w:pPr>
          </w:p>
        </w:tc>
      </w:tr>
      <w:tr w:rsidR="005C003B" w14:paraId="3AB5FEA4" w14:textId="77777777">
        <w:trPr>
          <w:jc w:val="center"/>
        </w:trPr>
        <w:tc>
          <w:tcPr>
            <w:tcW w:w="5000" w:type="pct"/>
            <w:gridSpan w:val="4"/>
            <w:tcBorders>
              <w:top w:val="nil"/>
              <w:left w:val="nil"/>
              <w:bottom w:val="nil"/>
              <w:right w:val="nil"/>
            </w:tcBorders>
            <w:noWrap/>
            <w:vAlign w:val="center"/>
          </w:tcPr>
          <w:p w14:paraId="5D7A5FB1"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备注：</w:t>
            </w:r>
            <w:r>
              <w:rPr>
                <w:rFonts w:ascii="Times New Roman" w:eastAsia="仿宋_GB2312" w:hAnsi="Times New Roman"/>
                <w:kern w:val="0"/>
                <w:sz w:val="24"/>
                <w:lang w:bidi="ar"/>
              </w:rPr>
              <w:t>1.</w:t>
            </w:r>
            <w:r>
              <w:rPr>
                <w:rFonts w:ascii="Times New Roman" w:eastAsia="仿宋_GB2312" w:hAnsi="Times New Roman"/>
                <w:kern w:val="0"/>
                <w:sz w:val="24"/>
                <w:lang w:bidi="ar"/>
              </w:rPr>
              <w:t>抽取测评人员要求：一个协议期内已就诊过或正在住院的工伤患者。</w:t>
            </w:r>
          </w:p>
        </w:tc>
      </w:tr>
      <w:tr w:rsidR="005C003B" w14:paraId="7A234602" w14:textId="77777777">
        <w:trPr>
          <w:jc w:val="center"/>
        </w:trPr>
        <w:tc>
          <w:tcPr>
            <w:tcW w:w="5000" w:type="pct"/>
            <w:gridSpan w:val="4"/>
            <w:tcBorders>
              <w:top w:val="nil"/>
              <w:left w:val="nil"/>
              <w:bottom w:val="nil"/>
              <w:right w:val="nil"/>
            </w:tcBorders>
            <w:noWrap/>
            <w:vAlign w:val="center"/>
          </w:tcPr>
          <w:p w14:paraId="72F69E49" w14:textId="77777777" w:rsidR="005C003B" w:rsidRDefault="00000000">
            <w:pPr>
              <w:widowControl/>
              <w:ind w:firstLineChars="300" w:firstLine="720"/>
              <w:jc w:val="left"/>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kern w:val="0"/>
                <w:sz w:val="24"/>
                <w:lang w:bidi="ar"/>
              </w:rPr>
              <w:t>调查方式：现场调查、电话回访、专项检查。</w:t>
            </w:r>
          </w:p>
        </w:tc>
      </w:tr>
      <w:tr w:rsidR="005C003B" w14:paraId="1BA277DF" w14:textId="77777777">
        <w:trPr>
          <w:jc w:val="center"/>
        </w:trPr>
        <w:tc>
          <w:tcPr>
            <w:tcW w:w="4590" w:type="pct"/>
            <w:gridSpan w:val="3"/>
            <w:tcBorders>
              <w:top w:val="nil"/>
              <w:left w:val="nil"/>
              <w:bottom w:val="nil"/>
              <w:right w:val="nil"/>
            </w:tcBorders>
            <w:vAlign w:val="center"/>
          </w:tcPr>
          <w:p w14:paraId="3641C5B8" w14:textId="77777777" w:rsidR="005C003B" w:rsidRDefault="00000000">
            <w:pPr>
              <w:widowControl/>
              <w:ind w:firstLineChars="300" w:firstLine="720"/>
              <w:jc w:val="left"/>
              <w:textAlignment w:val="top"/>
              <w:rPr>
                <w:rFonts w:ascii="Times New Roman" w:eastAsia="仿宋_GB2312" w:hAnsi="Times New Roman"/>
                <w:sz w:val="24"/>
              </w:rPr>
            </w:pPr>
            <w:r>
              <w:rPr>
                <w:rFonts w:ascii="Times New Roman" w:eastAsia="仿宋_GB2312" w:hAnsi="Times New Roman"/>
                <w:kern w:val="0"/>
                <w:sz w:val="24"/>
                <w:lang w:bidi="ar"/>
              </w:rPr>
              <w:t>3.</w:t>
            </w:r>
            <w:r>
              <w:rPr>
                <w:rFonts w:ascii="Times New Roman" w:eastAsia="仿宋_GB2312" w:hAnsi="Times New Roman"/>
                <w:kern w:val="0"/>
                <w:sz w:val="24"/>
                <w:lang w:bidi="ar"/>
              </w:rPr>
              <w:t>按医院不同等级抽取测评人数：三级医院</w:t>
            </w: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2</w:t>
            </w:r>
            <w:r>
              <w:rPr>
                <w:rFonts w:ascii="Times New Roman" w:eastAsia="仿宋_GB2312" w:hAnsi="Times New Roman"/>
                <w:kern w:val="0"/>
                <w:sz w:val="24"/>
                <w:lang w:bidi="ar"/>
              </w:rPr>
              <w:t>0</w:t>
            </w:r>
            <w:r>
              <w:rPr>
                <w:rFonts w:ascii="Times New Roman" w:eastAsia="仿宋_GB2312" w:hAnsi="Times New Roman"/>
                <w:kern w:val="0"/>
                <w:sz w:val="24"/>
                <w:lang w:bidi="ar"/>
              </w:rPr>
              <w:t>人；二级医院</w:t>
            </w:r>
            <w:r>
              <w:rPr>
                <w:rFonts w:ascii="Times New Roman" w:eastAsia="仿宋_GB2312" w:hAnsi="Times New Roman" w:hint="eastAsia"/>
                <w:kern w:val="0"/>
                <w:sz w:val="24"/>
                <w:lang w:bidi="ar"/>
              </w:rPr>
              <w:t>≥</w:t>
            </w:r>
            <w:r>
              <w:rPr>
                <w:rFonts w:ascii="Times New Roman" w:eastAsia="仿宋_GB2312" w:hAnsi="Times New Roman" w:hint="eastAsia"/>
                <w:kern w:val="0"/>
                <w:sz w:val="24"/>
                <w:lang w:bidi="ar"/>
              </w:rPr>
              <w:t>10</w:t>
            </w:r>
            <w:r>
              <w:rPr>
                <w:rFonts w:ascii="Times New Roman" w:eastAsia="仿宋_GB2312" w:hAnsi="Times New Roman"/>
                <w:kern w:val="0"/>
                <w:sz w:val="24"/>
                <w:lang w:bidi="ar"/>
              </w:rPr>
              <w:t>人；一级及以下医院</w:t>
            </w:r>
            <w:r>
              <w:rPr>
                <w:rFonts w:ascii="Times New Roman" w:eastAsia="仿宋_GB2312" w:hAnsi="Times New Roman" w:hint="eastAsia"/>
                <w:kern w:val="0"/>
                <w:sz w:val="24"/>
                <w:lang w:bidi="ar"/>
              </w:rPr>
              <w:t>≥</w:t>
            </w:r>
            <w:r>
              <w:rPr>
                <w:rFonts w:ascii="Times New Roman" w:eastAsia="仿宋_GB2312" w:hAnsi="Times New Roman"/>
                <w:kern w:val="0"/>
                <w:sz w:val="24"/>
                <w:lang w:bidi="ar"/>
              </w:rPr>
              <w:t>5</w:t>
            </w:r>
            <w:r>
              <w:rPr>
                <w:rFonts w:ascii="Times New Roman" w:eastAsia="仿宋_GB2312" w:hAnsi="Times New Roman"/>
                <w:kern w:val="0"/>
                <w:sz w:val="24"/>
                <w:lang w:bidi="ar"/>
              </w:rPr>
              <w:t>人。</w:t>
            </w:r>
          </w:p>
        </w:tc>
        <w:tc>
          <w:tcPr>
            <w:tcW w:w="409" w:type="pct"/>
            <w:tcBorders>
              <w:top w:val="nil"/>
              <w:left w:val="nil"/>
              <w:bottom w:val="nil"/>
              <w:right w:val="nil"/>
            </w:tcBorders>
            <w:noWrap/>
            <w:vAlign w:val="center"/>
          </w:tcPr>
          <w:p w14:paraId="144AFB96" w14:textId="77777777" w:rsidR="005C003B" w:rsidRDefault="005C003B">
            <w:pPr>
              <w:rPr>
                <w:rFonts w:ascii="Times New Roman" w:eastAsia="仿宋_GB2312" w:hAnsi="Times New Roman"/>
                <w:sz w:val="24"/>
              </w:rPr>
            </w:pPr>
          </w:p>
        </w:tc>
      </w:tr>
    </w:tbl>
    <w:p w14:paraId="42DD5956" w14:textId="77777777" w:rsidR="005C003B" w:rsidRDefault="005C003B">
      <w:pPr>
        <w:rPr>
          <w:rFonts w:ascii="Times New Roman" w:hAnsi="Times New Roman"/>
        </w:rPr>
      </w:pPr>
    </w:p>
    <w:p w14:paraId="40B92257" w14:textId="77777777" w:rsidR="005C003B" w:rsidRDefault="005C003B">
      <w:pPr>
        <w:adjustRightInd w:val="0"/>
        <w:rPr>
          <w:rFonts w:ascii="Times New Roman" w:hAnsi="Times New Roman"/>
          <w:szCs w:val="32"/>
        </w:rPr>
      </w:pPr>
    </w:p>
    <w:p w14:paraId="1967453D" w14:textId="77777777" w:rsidR="005C003B" w:rsidRDefault="005C003B">
      <w:pPr>
        <w:pStyle w:val="a0"/>
        <w:rPr>
          <w:rFonts w:ascii="Times New Roman" w:hAnsi="Times New Roman"/>
          <w:szCs w:val="32"/>
        </w:rPr>
      </w:pPr>
    </w:p>
    <w:p w14:paraId="29D802A3" w14:textId="77777777" w:rsidR="005C003B" w:rsidRDefault="00000000">
      <w:pPr>
        <w:rPr>
          <w:rFonts w:ascii="Times New Roman" w:eastAsia="黑体" w:hAnsi="Times New Roman"/>
          <w:sz w:val="32"/>
          <w:szCs w:val="32"/>
        </w:rPr>
      </w:pPr>
      <w:r>
        <w:rPr>
          <w:rFonts w:ascii="Times New Roman" w:eastAsia="黑体" w:hAnsi="Times New Roman"/>
          <w:sz w:val="32"/>
          <w:szCs w:val="32"/>
        </w:rPr>
        <w:t>附件</w:t>
      </w:r>
      <w:r>
        <w:rPr>
          <w:rFonts w:ascii="Times New Roman" w:eastAsia="黑体" w:hAnsi="Times New Roman"/>
          <w:sz w:val="32"/>
          <w:szCs w:val="32"/>
        </w:rPr>
        <w:t>1</w:t>
      </w:r>
      <w:r>
        <w:rPr>
          <w:rFonts w:ascii="Times New Roman" w:eastAsia="黑体" w:hAnsi="Times New Roman" w:hint="eastAsia"/>
          <w:sz w:val="32"/>
          <w:szCs w:val="32"/>
        </w:rPr>
        <w:t>2</w:t>
      </w:r>
    </w:p>
    <w:p w14:paraId="5EE9FA02" w14:textId="77777777" w:rsidR="005C003B" w:rsidRDefault="00000000">
      <w:pPr>
        <w:adjustRightInd w:val="0"/>
        <w:spacing w:after="120" w:line="500" w:lineRule="exact"/>
        <w:ind w:firstLine="624"/>
        <w:jc w:val="center"/>
        <w:rPr>
          <w:rFonts w:ascii="Times New Roman" w:eastAsia="方正小标宋简体" w:hAnsi="Times New Roman"/>
          <w:kern w:val="0"/>
          <w:sz w:val="36"/>
          <w:szCs w:val="36"/>
          <w:lang w:bidi="ar"/>
        </w:rPr>
      </w:pPr>
      <w:r>
        <w:rPr>
          <w:rFonts w:ascii="Times New Roman" w:eastAsia="方正小标宋简体" w:hAnsi="Times New Roman" w:hint="eastAsia"/>
          <w:kern w:val="0"/>
          <w:sz w:val="36"/>
          <w:szCs w:val="36"/>
          <w:lang w:bidi="ar"/>
        </w:rPr>
        <w:t>辽宁</w:t>
      </w:r>
      <w:r>
        <w:rPr>
          <w:rFonts w:ascii="Times New Roman" w:eastAsia="方正小标宋简体" w:hAnsi="Times New Roman"/>
          <w:kern w:val="0"/>
          <w:sz w:val="36"/>
          <w:szCs w:val="36"/>
          <w:lang w:bidi="ar"/>
        </w:rPr>
        <w:t>省工伤保险协议</w:t>
      </w:r>
      <w:r>
        <w:rPr>
          <w:rFonts w:ascii="Times New Roman" w:eastAsia="方正小标宋简体" w:hAnsi="Times New Roman" w:hint="eastAsia"/>
          <w:kern w:val="0"/>
          <w:sz w:val="36"/>
          <w:szCs w:val="36"/>
          <w:lang w:bidi="ar"/>
        </w:rPr>
        <w:t>辅助器具配置</w:t>
      </w:r>
      <w:r>
        <w:rPr>
          <w:rFonts w:ascii="Times New Roman" w:eastAsia="方正小标宋简体" w:hAnsi="Times New Roman"/>
          <w:kern w:val="0"/>
          <w:sz w:val="36"/>
          <w:szCs w:val="36"/>
          <w:lang w:bidi="ar"/>
        </w:rPr>
        <w:t>机构满意度测评表</w:t>
      </w:r>
    </w:p>
    <w:p w14:paraId="512913EA" w14:textId="77777777" w:rsidR="005C003B" w:rsidRDefault="00000000">
      <w:pPr>
        <w:spacing w:after="120" w:line="580" w:lineRule="exact"/>
        <w:ind w:firstLine="624"/>
        <w:rPr>
          <w:rFonts w:ascii="Times New Roman" w:eastAsia="仿宋_GB2312" w:hAnsi="Times New Roman"/>
          <w:sz w:val="32"/>
        </w:rPr>
      </w:pPr>
      <w:r>
        <w:rPr>
          <w:rFonts w:ascii="Times New Roman" w:eastAsia="仿宋_GB2312" w:hAnsi="Times New Roman"/>
          <w:sz w:val="32"/>
        </w:rPr>
        <w:t>评估</w:t>
      </w:r>
      <w:r>
        <w:rPr>
          <w:rFonts w:ascii="Times New Roman" w:eastAsia="仿宋_GB2312" w:hAnsi="Times New Roman" w:hint="eastAsia"/>
          <w:sz w:val="32"/>
        </w:rPr>
        <w:t>人员</w:t>
      </w:r>
      <w:r>
        <w:rPr>
          <w:rFonts w:ascii="Times New Roman" w:eastAsia="仿宋_GB2312" w:hAnsi="Times New Roman"/>
          <w:sz w:val="32"/>
        </w:rPr>
        <w:t>签名：</w:t>
      </w:r>
      <w:r>
        <w:rPr>
          <w:rFonts w:ascii="Times New Roman" w:eastAsia="仿宋_GB2312" w:hAnsi="Times New Roman"/>
          <w:sz w:val="32"/>
        </w:rPr>
        <w:t xml:space="preserve">                                   </w:t>
      </w:r>
      <w:r>
        <w:rPr>
          <w:rFonts w:ascii="Times New Roman" w:eastAsia="仿宋_GB2312" w:hAnsi="Times New Roman"/>
          <w:sz w:val="32"/>
        </w:rPr>
        <w:t>评估日期：</w:t>
      </w:r>
    </w:p>
    <w:tbl>
      <w:tblPr>
        <w:tblW w:w="5000" w:type="pct"/>
        <w:jc w:val="center"/>
        <w:tblLook w:val="04A0" w:firstRow="1" w:lastRow="0" w:firstColumn="1" w:lastColumn="0" w:noHBand="0" w:noVBand="1"/>
      </w:tblPr>
      <w:tblGrid>
        <w:gridCol w:w="656"/>
        <w:gridCol w:w="12818"/>
        <w:gridCol w:w="656"/>
        <w:gridCol w:w="656"/>
      </w:tblGrid>
      <w:tr w:rsidR="005C003B" w14:paraId="142FF419"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2FEDD525"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序号</w:t>
            </w:r>
          </w:p>
        </w:tc>
        <w:tc>
          <w:tcPr>
            <w:tcW w:w="3862" w:type="pct"/>
            <w:tcBorders>
              <w:top w:val="single" w:sz="4" w:space="0" w:color="000000"/>
              <w:left w:val="single" w:sz="4" w:space="0" w:color="000000"/>
              <w:bottom w:val="single" w:sz="4" w:space="0" w:color="000000"/>
              <w:right w:val="single" w:sz="4" w:space="0" w:color="000000"/>
            </w:tcBorders>
            <w:noWrap/>
            <w:vAlign w:val="center"/>
          </w:tcPr>
          <w:p w14:paraId="5216BDD0"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评分标准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4D7CB871"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分值</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44BCA5C3" w14:textId="77777777" w:rsidR="005C003B" w:rsidRDefault="00000000">
            <w:pPr>
              <w:widowControl/>
              <w:jc w:val="center"/>
              <w:textAlignment w:val="center"/>
              <w:rPr>
                <w:rFonts w:ascii="Times New Roman" w:eastAsia="仿宋_GB2312" w:hAnsi="Times New Roman"/>
                <w:b/>
                <w:sz w:val="24"/>
              </w:rPr>
            </w:pPr>
            <w:r>
              <w:rPr>
                <w:rFonts w:ascii="Times New Roman" w:eastAsia="仿宋_GB2312" w:hAnsi="Times New Roman"/>
                <w:b/>
                <w:kern w:val="0"/>
                <w:sz w:val="24"/>
                <w:lang w:bidi="ar"/>
              </w:rPr>
              <w:t>得分</w:t>
            </w:r>
          </w:p>
        </w:tc>
      </w:tr>
      <w:tr w:rsidR="005C003B" w14:paraId="2BB0C88D"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0EB416C9"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w:t>
            </w:r>
          </w:p>
        </w:tc>
        <w:tc>
          <w:tcPr>
            <w:tcW w:w="3862" w:type="pct"/>
            <w:tcBorders>
              <w:top w:val="single" w:sz="4" w:space="0" w:color="000000"/>
              <w:left w:val="single" w:sz="4" w:space="0" w:color="000000"/>
              <w:bottom w:val="single" w:sz="4" w:space="0" w:color="000000"/>
              <w:right w:val="single" w:sz="4" w:space="0" w:color="000000"/>
            </w:tcBorders>
            <w:vAlign w:val="center"/>
          </w:tcPr>
          <w:p w14:paraId="2DDADD3C"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hint="eastAsia"/>
                <w:kern w:val="0"/>
                <w:sz w:val="24"/>
                <w:lang w:bidi="ar"/>
              </w:rPr>
              <w:t>接待工作人员</w:t>
            </w:r>
            <w:r>
              <w:rPr>
                <w:rFonts w:ascii="Times New Roman" w:eastAsia="仿宋_GB2312" w:hAnsi="Times New Roman"/>
                <w:kern w:val="0"/>
                <w:sz w:val="24"/>
                <w:lang w:bidi="ar"/>
              </w:rPr>
              <w:t>服务态度？（满意</w:t>
            </w:r>
            <w:r>
              <w:rPr>
                <w:rFonts w:ascii="Times New Roman" w:eastAsia="仿宋_GB2312" w:hAnsi="Times New Roman"/>
                <w:kern w:val="0"/>
                <w:sz w:val="24"/>
                <w:lang w:bidi="ar"/>
              </w:rPr>
              <w:t>5</w:t>
            </w:r>
            <w:r>
              <w:rPr>
                <w:rFonts w:ascii="Times New Roman" w:eastAsia="仿宋_GB2312" w:hAnsi="Times New Roman"/>
                <w:kern w:val="0"/>
                <w:sz w:val="24"/>
                <w:lang w:bidi="ar"/>
              </w:rPr>
              <w:t>分；较满意</w:t>
            </w:r>
            <w:r>
              <w:rPr>
                <w:rFonts w:ascii="Times New Roman" w:eastAsia="仿宋_GB2312" w:hAnsi="Times New Roman"/>
                <w:kern w:val="0"/>
                <w:sz w:val="24"/>
                <w:lang w:bidi="ar"/>
              </w:rPr>
              <w:t>3</w:t>
            </w:r>
            <w:r>
              <w:rPr>
                <w:rFonts w:ascii="Times New Roman" w:eastAsia="仿宋_GB2312" w:hAnsi="Times New Roman"/>
                <w:kern w:val="0"/>
                <w:sz w:val="24"/>
                <w:lang w:bidi="ar"/>
              </w:rPr>
              <w:t>分；一般</w:t>
            </w:r>
            <w:r>
              <w:rPr>
                <w:rFonts w:ascii="Times New Roman" w:eastAsia="仿宋_GB2312" w:hAnsi="Times New Roman"/>
                <w:kern w:val="0"/>
                <w:sz w:val="24"/>
                <w:lang w:bidi="ar"/>
              </w:rPr>
              <w:t>1</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406613D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7135501" w14:textId="77777777" w:rsidR="005C003B" w:rsidRDefault="005C003B">
            <w:pPr>
              <w:jc w:val="left"/>
              <w:rPr>
                <w:rFonts w:ascii="Times New Roman" w:eastAsia="仿宋_GB2312" w:hAnsi="Times New Roman"/>
                <w:sz w:val="24"/>
              </w:rPr>
            </w:pPr>
          </w:p>
        </w:tc>
      </w:tr>
      <w:tr w:rsidR="005C003B" w14:paraId="6F6AA5EC"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380AA41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2</w:t>
            </w:r>
          </w:p>
        </w:tc>
        <w:tc>
          <w:tcPr>
            <w:tcW w:w="3862" w:type="pct"/>
            <w:tcBorders>
              <w:top w:val="single" w:sz="4" w:space="0" w:color="000000"/>
              <w:left w:val="single" w:sz="4" w:space="0" w:color="000000"/>
              <w:bottom w:val="single" w:sz="4" w:space="0" w:color="000000"/>
              <w:right w:val="single" w:sz="4" w:space="0" w:color="000000"/>
            </w:tcBorders>
            <w:vAlign w:val="center"/>
          </w:tcPr>
          <w:p w14:paraId="0B46ACAD"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hint="eastAsia"/>
                <w:kern w:val="0"/>
                <w:sz w:val="24"/>
                <w:lang w:bidi="ar"/>
              </w:rPr>
              <w:t>接待工作人员</w:t>
            </w:r>
            <w:r>
              <w:rPr>
                <w:rFonts w:ascii="Times New Roman" w:eastAsia="仿宋_GB2312" w:hAnsi="Times New Roman"/>
                <w:kern w:val="0"/>
                <w:sz w:val="24"/>
                <w:lang w:bidi="ar"/>
              </w:rPr>
              <w:t>介绍</w:t>
            </w:r>
            <w:r>
              <w:rPr>
                <w:rFonts w:ascii="Times New Roman" w:eastAsia="仿宋_GB2312" w:hAnsi="Times New Roman" w:hint="eastAsia"/>
                <w:kern w:val="0"/>
                <w:sz w:val="24"/>
                <w:lang w:bidi="ar"/>
              </w:rPr>
              <w:t>工伤保险</w:t>
            </w:r>
            <w:r>
              <w:rPr>
                <w:rFonts w:ascii="Times New Roman" w:eastAsia="仿宋_GB2312" w:hAnsi="Times New Roman"/>
                <w:kern w:val="0"/>
                <w:sz w:val="24"/>
                <w:lang w:bidi="ar"/>
              </w:rPr>
              <w:t>政策规定</w:t>
            </w:r>
            <w:r>
              <w:rPr>
                <w:rFonts w:ascii="Times New Roman" w:eastAsia="仿宋_GB2312" w:hAnsi="Times New Roman" w:hint="eastAsia"/>
                <w:kern w:val="0"/>
                <w:sz w:val="24"/>
                <w:lang w:bidi="ar"/>
              </w:rPr>
              <w:t>、最高限价、最低使用年限</w:t>
            </w:r>
            <w:r>
              <w:rPr>
                <w:rFonts w:ascii="Times New Roman" w:eastAsia="仿宋_GB2312" w:hAnsi="Times New Roman"/>
                <w:kern w:val="0"/>
                <w:sz w:val="24"/>
                <w:lang w:bidi="ar"/>
              </w:rPr>
              <w:t>并协助申请工伤</w:t>
            </w:r>
            <w:r>
              <w:rPr>
                <w:rFonts w:ascii="Times New Roman" w:eastAsia="仿宋_GB2312" w:hAnsi="Times New Roman" w:hint="eastAsia"/>
                <w:kern w:val="0"/>
                <w:sz w:val="24"/>
                <w:lang w:bidi="ar"/>
              </w:rPr>
              <w:t>联网</w:t>
            </w:r>
            <w:r>
              <w:rPr>
                <w:rFonts w:ascii="Times New Roman" w:eastAsia="仿宋_GB2312" w:hAnsi="Times New Roman"/>
                <w:kern w:val="0"/>
                <w:sz w:val="24"/>
                <w:lang w:bidi="ar"/>
              </w:rPr>
              <w:t>结算情况？（有，对政策了解</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分；有，但政策不</w:t>
            </w:r>
            <w:r>
              <w:rPr>
                <w:rFonts w:ascii="Times New Roman" w:eastAsia="仿宋_GB2312" w:hAnsi="Times New Roman" w:hint="eastAsia"/>
                <w:kern w:val="0"/>
                <w:sz w:val="24"/>
                <w:lang w:bidi="ar"/>
              </w:rPr>
              <w:t>甚</w:t>
            </w:r>
            <w:r>
              <w:rPr>
                <w:rFonts w:ascii="Times New Roman" w:eastAsia="仿宋_GB2312" w:hAnsi="Times New Roman"/>
                <w:kern w:val="0"/>
                <w:sz w:val="24"/>
                <w:lang w:bidi="ar"/>
              </w:rPr>
              <w:t>了解</w:t>
            </w:r>
            <w:r>
              <w:rPr>
                <w:rFonts w:ascii="Times New Roman" w:eastAsia="仿宋_GB2312" w:hAnsi="Times New Roman" w:hint="eastAsia"/>
                <w:kern w:val="0"/>
                <w:sz w:val="24"/>
                <w:lang w:bidi="ar"/>
              </w:rPr>
              <w:t>3</w:t>
            </w:r>
            <w:r>
              <w:rPr>
                <w:rFonts w:ascii="Times New Roman" w:eastAsia="仿宋_GB2312" w:hAnsi="Times New Roman"/>
                <w:kern w:val="0"/>
                <w:sz w:val="24"/>
                <w:lang w:bidi="ar"/>
              </w:rPr>
              <w:t>分；没有介绍也不协助申请</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315B2EE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5</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2234DC1" w14:textId="77777777" w:rsidR="005C003B" w:rsidRDefault="005C003B">
            <w:pPr>
              <w:jc w:val="left"/>
              <w:rPr>
                <w:rFonts w:ascii="Times New Roman" w:eastAsia="仿宋_GB2312" w:hAnsi="Times New Roman"/>
                <w:sz w:val="24"/>
              </w:rPr>
            </w:pPr>
          </w:p>
        </w:tc>
      </w:tr>
      <w:tr w:rsidR="005C003B" w14:paraId="2FDC61F6"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696C538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3</w:t>
            </w:r>
          </w:p>
        </w:tc>
        <w:tc>
          <w:tcPr>
            <w:tcW w:w="3862" w:type="pct"/>
            <w:tcBorders>
              <w:top w:val="single" w:sz="4" w:space="0" w:color="000000"/>
              <w:left w:val="single" w:sz="4" w:space="0" w:color="000000"/>
              <w:bottom w:val="single" w:sz="4" w:space="0" w:color="000000"/>
              <w:right w:val="single" w:sz="4" w:space="0" w:color="000000"/>
            </w:tcBorders>
            <w:vAlign w:val="center"/>
          </w:tcPr>
          <w:p w14:paraId="7BCC76F8"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hint="eastAsia"/>
                <w:kern w:val="0"/>
                <w:sz w:val="24"/>
                <w:lang w:bidi="ar"/>
              </w:rPr>
              <w:t>配置技师</w:t>
            </w:r>
            <w:r>
              <w:rPr>
                <w:rFonts w:ascii="Times New Roman" w:eastAsia="仿宋_GB2312" w:hAnsi="Times New Roman"/>
                <w:kern w:val="0"/>
                <w:sz w:val="24"/>
                <w:lang w:bidi="ar"/>
              </w:rPr>
              <w:t>检查的仔细程度、说明</w:t>
            </w:r>
            <w:r>
              <w:rPr>
                <w:rFonts w:ascii="Times New Roman" w:eastAsia="仿宋_GB2312" w:hAnsi="Times New Roman" w:hint="eastAsia"/>
                <w:kern w:val="0"/>
                <w:sz w:val="24"/>
                <w:lang w:bidi="ar"/>
              </w:rPr>
              <w:t>配置情况</w:t>
            </w:r>
            <w:r>
              <w:rPr>
                <w:rFonts w:ascii="Times New Roman" w:eastAsia="仿宋_GB2312" w:hAnsi="Times New Roman"/>
                <w:kern w:val="0"/>
                <w:sz w:val="24"/>
                <w:lang w:bidi="ar"/>
              </w:rPr>
              <w:t>的详细程度</w:t>
            </w:r>
            <w:r>
              <w:rPr>
                <w:rFonts w:ascii="Times New Roman" w:eastAsia="仿宋_GB2312" w:hAnsi="Times New Roman" w:hint="eastAsia"/>
                <w:kern w:val="0"/>
                <w:sz w:val="24"/>
                <w:lang w:bidi="ar"/>
              </w:rPr>
              <w:t>？在配置</w:t>
            </w:r>
            <w:r>
              <w:rPr>
                <w:rFonts w:ascii="Times New Roman" w:eastAsia="仿宋_GB2312" w:hAnsi="Times New Roman"/>
                <w:kern w:val="0"/>
                <w:sz w:val="24"/>
                <w:lang w:bidi="ar"/>
              </w:rPr>
              <w:t>工作上是否做到及时、专业和规范？（满意</w:t>
            </w:r>
            <w:r>
              <w:rPr>
                <w:rFonts w:ascii="Times New Roman" w:eastAsia="仿宋_GB2312" w:hAnsi="Times New Roman"/>
                <w:kern w:val="0"/>
                <w:sz w:val="24"/>
                <w:lang w:bidi="ar"/>
              </w:rPr>
              <w:t>10</w:t>
            </w:r>
            <w:r>
              <w:rPr>
                <w:rFonts w:ascii="Times New Roman" w:eastAsia="仿宋_GB2312" w:hAnsi="Times New Roman"/>
                <w:kern w:val="0"/>
                <w:sz w:val="24"/>
                <w:lang w:bidi="ar"/>
              </w:rPr>
              <w:t>分；较满意</w:t>
            </w:r>
            <w:r>
              <w:rPr>
                <w:rFonts w:ascii="Times New Roman" w:eastAsia="仿宋_GB2312" w:hAnsi="Times New Roman"/>
                <w:kern w:val="0"/>
                <w:sz w:val="24"/>
                <w:lang w:bidi="ar"/>
              </w:rPr>
              <w:t>8</w:t>
            </w:r>
            <w:r>
              <w:rPr>
                <w:rFonts w:ascii="Times New Roman" w:eastAsia="仿宋_GB2312" w:hAnsi="Times New Roman"/>
                <w:kern w:val="0"/>
                <w:sz w:val="24"/>
                <w:lang w:bidi="ar"/>
              </w:rPr>
              <w:t>分；一般</w:t>
            </w:r>
            <w:r>
              <w:rPr>
                <w:rFonts w:ascii="Times New Roman" w:eastAsia="仿宋_GB2312" w:hAnsi="Times New Roman"/>
                <w:kern w:val="0"/>
                <w:sz w:val="24"/>
                <w:lang w:bidi="ar"/>
              </w:rPr>
              <w:t>5</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6DFCF2A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1BF562CF" w14:textId="77777777" w:rsidR="005C003B" w:rsidRDefault="005C003B">
            <w:pPr>
              <w:jc w:val="left"/>
              <w:rPr>
                <w:rFonts w:ascii="Times New Roman" w:eastAsia="仿宋_GB2312" w:hAnsi="Times New Roman"/>
                <w:sz w:val="24"/>
              </w:rPr>
            </w:pPr>
          </w:p>
        </w:tc>
      </w:tr>
      <w:tr w:rsidR="005C003B" w14:paraId="491EF315"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34A6EE2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4</w:t>
            </w:r>
          </w:p>
        </w:tc>
        <w:tc>
          <w:tcPr>
            <w:tcW w:w="3862" w:type="pct"/>
            <w:tcBorders>
              <w:top w:val="single" w:sz="4" w:space="0" w:color="000000"/>
              <w:left w:val="single" w:sz="4" w:space="0" w:color="000000"/>
              <w:bottom w:val="single" w:sz="4" w:space="0" w:color="000000"/>
              <w:right w:val="single" w:sz="4" w:space="0" w:color="000000"/>
            </w:tcBorders>
            <w:vAlign w:val="center"/>
          </w:tcPr>
          <w:p w14:paraId="030A9168" w14:textId="77777777" w:rsidR="005C003B" w:rsidRDefault="00000000">
            <w:pPr>
              <w:widowControl/>
              <w:textAlignment w:val="center"/>
              <w:rPr>
                <w:rFonts w:ascii="Times New Roman" w:eastAsia="仿宋_GB2312" w:hAnsi="Times New Roman"/>
                <w:sz w:val="24"/>
              </w:rPr>
            </w:pPr>
            <w:r>
              <w:rPr>
                <w:rFonts w:ascii="Times New Roman" w:eastAsia="仿宋_GB2312" w:hAnsi="Times New Roman" w:hint="eastAsia"/>
                <w:kern w:val="0"/>
                <w:sz w:val="24"/>
                <w:lang w:bidi="ar"/>
              </w:rPr>
              <w:t>在配置过程中工作人员明确告知所配置辅助器具的型号、材质、生产厂家、价格、保修期等基本信息</w:t>
            </w:r>
            <w:r>
              <w:rPr>
                <w:rFonts w:ascii="Times New Roman" w:eastAsia="仿宋_GB2312" w:hAnsi="Times New Roman"/>
                <w:kern w:val="0"/>
                <w:sz w:val="24"/>
                <w:lang w:bidi="ar"/>
              </w:rPr>
              <w:t>？（</w:t>
            </w:r>
            <w:r>
              <w:rPr>
                <w:rFonts w:ascii="Times New Roman" w:eastAsia="仿宋_GB2312" w:hAnsi="Times New Roman" w:hint="eastAsia"/>
                <w:kern w:val="0"/>
                <w:sz w:val="24"/>
                <w:lang w:bidi="ar"/>
              </w:rPr>
              <w:t>告知明确</w:t>
            </w:r>
            <w:r>
              <w:rPr>
                <w:rFonts w:ascii="Times New Roman" w:eastAsia="仿宋_GB2312" w:hAnsi="Times New Roman" w:hint="eastAsia"/>
                <w:kern w:val="0"/>
                <w:sz w:val="24"/>
                <w:lang w:bidi="ar"/>
              </w:rPr>
              <w:t>10</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告知不明确</w:t>
            </w:r>
            <w:r>
              <w:rPr>
                <w:rFonts w:ascii="Times New Roman" w:eastAsia="仿宋_GB2312" w:hAnsi="Times New Roman" w:hint="eastAsia"/>
                <w:kern w:val="0"/>
                <w:sz w:val="24"/>
                <w:lang w:bidi="ar"/>
              </w:rPr>
              <w:t>5</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未告知</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4778EA5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4C30838" w14:textId="77777777" w:rsidR="005C003B" w:rsidRDefault="005C003B">
            <w:pPr>
              <w:jc w:val="left"/>
              <w:rPr>
                <w:rFonts w:ascii="Times New Roman" w:eastAsia="仿宋_GB2312" w:hAnsi="Times New Roman"/>
                <w:sz w:val="24"/>
              </w:rPr>
            </w:pPr>
          </w:p>
        </w:tc>
      </w:tr>
      <w:tr w:rsidR="005C003B" w14:paraId="71C09465"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436042F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5</w:t>
            </w:r>
          </w:p>
        </w:tc>
        <w:tc>
          <w:tcPr>
            <w:tcW w:w="3862" w:type="pct"/>
            <w:tcBorders>
              <w:top w:val="single" w:sz="4" w:space="0" w:color="000000"/>
              <w:left w:val="single" w:sz="4" w:space="0" w:color="000000"/>
              <w:bottom w:val="single" w:sz="4" w:space="0" w:color="000000"/>
              <w:right w:val="single" w:sz="4" w:space="0" w:color="000000"/>
            </w:tcBorders>
            <w:vAlign w:val="center"/>
          </w:tcPr>
          <w:p w14:paraId="5EF52158"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对于确实行动不便人员告知可</w:t>
            </w:r>
            <w:r>
              <w:rPr>
                <w:rFonts w:ascii="Times New Roman" w:eastAsia="仿宋_GB2312" w:hAnsi="Times New Roman"/>
                <w:kern w:val="0"/>
                <w:sz w:val="24"/>
                <w:lang w:bidi="ar"/>
              </w:rPr>
              <w:t>提供</w:t>
            </w:r>
            <w:r>
              <w:rPr>
                <w:rFonts w:ascii="Times New Roman" w:eastAsia="仿宋_GB2312" w:hAnsi="Times New Roman" w:hint="eastAsia"/>
                <w:kern w:val="0"/>
                <w:sz w:val="24"/>
                <w:lang w:bidi="ar"/>
              </w:rPr>
              <w:t>上门服务，申请后提供上门服务</w:t>
            </w:r>
            <w:r>
              <w:rPr>
                <w:rFonts w:ascii="Times New Roman" w:eastAsia="仿宋_GB2312" w:hAnsi="Times New Roman"/>
                <w:kern w:val="0"/>
                <w:sz w:val="24"/>
                <w:lang w:bidi="ar"/>
              </w:rPr>
              <w:t>情况？（满意</w:t>
            </w:r>
            <w:r>
              <w:rPr>
                <w:rFonts w:ascii="Times New Roman" w:eastAsia="仿宋_GB2312" w:hAnsi="Times New Roman"/>
                <w:kern w:val="0"/>
                <w:sz w:val="24"/>
                <w:lang w:bidi="ar"/>
              </w:rPr>
              <w:t>10</w:t>
            </w:r>
            <w:r>
              <w:rPr>
                <w:rFonts w:ascii="Times New Roman" w:eastAsia="仿宋_GB2312" w:hAnsi="Times New Roman"/>
                <w:kern w:val="0"/>
                <w:sz w:val="24"/>
                <w:lang w:bidi="ar"/>
              </w:rPr>
              <w:t>分；较满意</w:t>
            </w:r>
            <w:r>
              <w:rPr>
                <w:rFonts w:ascii="Times New Roman" w:eastAsia="仿宋_GB2312" w:hAnsi="Times New Roman"/>
                <w:kern w:val="0"/>
                <w:sz w:val="24"/>
                <w:lang w:bidi="ar"/>
              </w:rPr>
              <w:t>8</w:t>
            </w:r>
            <w:r>
              <w:rPr>
                <w:rFonts w:ascii="Times New Roman" w:eastAsia="仿宋_GB2312" w:hAnsi="Times New Roman"/>
                <w:kern w:val="0"/>
                <w:sz w:val="24"/>
                <w:lang w:bidi="ar"/>
              </w:rPr>
              <w:t>分；一般</w:t>
            </w:r>
            <w:r>
              <w:rPr>
                <w:rFonts w:ascii="Times New Roman" w:eastAsia="仿宋_GB2312" w:hAnsi="Times New Roman"/>
                <w:kern w:val="0"/>
                <w:sz w:val="24"/>
                <w:lang w:bidi="ar"/>
              </w:rPr>
              <w:t>5</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7D0D083A"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801A269" w14:textId="77777777" w:rsidR="005C003B" w:rsidRDefault="005C003B">
            <w:pPr>
              <w:jc w:val="left"/>
              <w:rPr>
                <w:rFonts w:ascii="Times New Roman" w:eastAsia="仿宋_GB2312" w:hAnsi="Times New Roman"/>
                <w:sz w:val="24"/>
              </w:rPr>
            </w:pPr>
          </w:p>
        </w:tc>
      </w:tr>
      <w:tr w:rsidR="005C003B" w14:paraId="1418DD68"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0409E97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6</w:t>
            </w:r>
          </w:p>
        </w:tc>
        <w:tc>
          <w:tcPr>
            <w:tcW w:w="3862" w:type="pct"/>
            <w:tcBorders>
              <w:top w:val="single" w:sz="4" w:space="0" w:color="000000"/>
              <w:left w:val="single" w:sz="4" w:space="0" w:color="000000"/>
              <w:bottom w:val="single" w:sz="4" w:space="0" w:color="000000"/>
              <w:right w:val="single" w:sz="4" w:space="0" w:color="000000"/>
            </w:tcBorders>
            <w:vAlign w:val="center"/>
          </w:tcPr>
          <w:p w14:paraId="0B4D6C8B"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配置后根据伤情和配置情况进行了相应的训练和指导</w:t>
            </w:r>
            <w:r>
              <w:rPr>
                <w:rFonts w:ascii="Times New Roman" w:eastAsia="仿宋_GB2312" w:hAnsi="Times New Roman"/>
                <w:kern w:val="0"/>
                <w:sz w:val="24"/>
                <w:lang w:bidi="ar"/>
              </w:rPr>
              <w:t>？（满意</w:t>
            </w:r>
            <w:r>
              <w:rPr>
                <w:rFonts w:ascii="Times New Roman" w:eastAsia="仿宋_GB2312" w:hAnsi="Times New Roman"/>
                <w:kern w:val="0"/>
                <w:sz w:val="24"/>
                <w:lang w:bidi="ar"/>
              </w:rPr>
              <w:t>10</w:t>
            </w:r>
            <w:r>
              <w:rPr>
                <w:rFonts w:ascii="Times New Roman" w:eastAsia="仿宋_GB2312" w:hAnsi="Times New Roman"/>
                <w:kern w:val="0"/>
                <w:sz w:val="24"/>
                <w:lang w:bidi="ar"/>
              </w:rPr>
              <w:t>分；较满意</w:t>
            </w:r>
            <w:r>
              <w:rPr>
                <w:rFonts w:ascii="Times New Roman" w:eastAsia="仿宋_GB2312" w:hAnsi="Times New Roman"/>
                <w:kern w:val="0"/>
                <w:sz w:val="24"/>
                <w:lang w:bidi="ar"/>
              </w:rPr>
              <w:t>8</w:t>
            </w:r>
            <w:r>
              <w:rPr>
                <w:rFonts w:ascii="Times New Roman" w:eastAsia="仿宋_GB2312" w:hAnsi="Times New Roman"/>
                <w:kern w:val="0"/>
                <w:sz w:val="24"/>
                <w:lang w:bidi="ar"/>
              </w:rPr>
              <w:t>分；一般</w:t>
            </w:r>
            <w:r>
              <w:rPr>
                <w:rFonts w:ascii="Times New Roman" w:eastAsia="仿宋_GB2312" w:hAnsi="Times New Roman"/>
                <w:kern w:val="0"/>
                <w:sz w:val="24"/>
                <w:lang w:bidi="ar"/>
              </w:rPr>
              <w:t>5</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3449D7D4"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FE9B6DC" w14:textId="77777777" w:rsidR="005C003B" w:rsidRDefault="005C003B">
            <w:pPr>
              <w:jc w:val="left"/>
              <w:rPr>
                <w:rFonts w:ascii="Times New Roman" w:eastAsia="仿宋_GB2312" w:hAnsi="Times New Roman"/>
                <w:sz w:val="24"/>
              </w:rPr>
            </w:pPr>
          </w:p>
        </w:tc>
      </w:tr>
      <w:tr w:rsidR="005C003B" w14:paraId="78311873"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18F29D3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7</w:t>
            </w:r>
          </w:p>
        </w:tc>
        <w:tc>
          <w:tcPr>
            <w:tcW w:w="3862" w:type="pct"/>
            <w:tcBorders>
              <w:top w:val="single" w:sz="4" w:space="0" w:color="000000"/>
              <w:left w:val="single" w:sz="4" w:space="0" w:color="000000"/>
              <w:bottom w:val="single" w:sz="4" w:space="0" w:color="000000"/>
              <w:right w:val="single" w:sz="4" w:space="0" w:color="000000"/>
            </w:tcBorders>
            <w:vAlign w:val="center"/>
          </w:tcPr>
          <w:p w14:paraId="2E856CC5"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使用过程中是否发生过质量问题？对售后服务是否满意？</w:t>
            </w:r>
            <w:r>
              <w:rPr>
                <w:rFonts w:ascii="Times New Roman" w:eastAsia="仿宋_GB2312" w:hAnsi="Times New Roman"/>
                <w:kern w:val="0"/>
                <w:sz w:val="24"/>
                <w:lang w:bidi="ar"/>
              </w:rPr>
              <w:t>（满意</w:t>
            </w:r>
            <w:r>
              <w:rPr>
                <w:rFonts w:ascii="Times New Roman" w:eastAsia="仿宋_GB2312" w:hAnsi="Times New Roman"/>
                <w:kern w:val="0"/>
                <w:sz w:val="24"/>
                <w:lang w:bidi="ar"/>
              </w:rPr>
              <w:t>10</w:t>
            </w:r>
            <w:r>
              <w:rPr>
                <w:rFonts w:ascii="Times New Roman" w:eastAsia="仿宋_GB2312" w:hAnsi="Times New Roman"/>
                <w:kern w:val="0"/>
                <w:sz w:val="24"/>
                <w:lang w:bidi="ar"/>
              </w:rPr>
              <w:t>分；较满意</w:t>
            </w:r>
            <w:r>
              <w:rPr>
                <w:rFonts w:ascii="Times New Roman" w:eastAsia="仿宋_GB2312" w:hAnsi="Times New Roman"/>
                <w:kern w:val="0"/>
                <w:sz w:val="24"/>
                <w:lang w:bidi="ar"/>
              </w:rPr>
              <w:t>8</w:t>
            </w:r>
            <w:r>
              <w:rPr>
                <w:rFonts w:ascii="Times New Roman" w:eastAsia="仿宋_GB2312" w:hAnsi="Times New Roman"/>
                <w:kern w:val="0"/>
                <w:sz w:val="24"/>
                <w:lang w:bidi="ar"/>
              </w:rPr>
              <w:t>分；一般</w:t>
            </w:r>
            <w:r>
              <w:rPr>
                <w:rFonts w:ascii="Times New Roman" w:eastAsia="仿宋_GB2312" w:hAnsi="Times New Roman"/>
                <w:kern w:val="0"/>
                <w:sz w:val="24"/>
                <w:lang w:bidi="ar"/>
              </w:rPr>
              <w:t>5</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4FAA80BB"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5B19647E" w14:textId="77777777" w:rsidR="005C003B" w:rsidRDefault="005C003B">
            <w:pPr>
              <w:jc w:val="left"/>
              <w:rPr>
                <w:rFonts w:ascii="Times New Roman" w:eastAsia="仿宋_GB2312" w:hAnsi="Times New Roman"/>
                <w:sz w:val="24"/>
              </w:rPr>
            </w:pPr>
          </w:p>
        </w:tc>
      </w:tr>
      <w:tr w:rsidR="005C003B" w14:paraId="031D4C0F"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0E83FC7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8</w:t>
            </w:r>
          </w:p>
        </w:tc>
        <w:tc>
          <w:tcPr>
            <w:tcW w:w="3862" w:type="pct"/>
            <w:tcBorders>
              <w:top w:val="single" w:sz="4" w:space="0" w:color="000000"/>
              <w:left w:val="single" w:sz="4" w:space="0" w:color="000000"/>
              <w:bottom w:val="single" w:sz="4" w:space="0" w:color="000000"/>
              <w:right w:val="single" w:sz="4" w:space="0" w:color="000000"/>
            </w:tcBorders>
            <w:vAlign w:val="center"/>
          </w:tcPr>
          <w:p w14:paraId="7878873D"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使用期间配置服务机构是否定期回访？</w:t>
            </w:r>
            <w:r>
              <w:rPr>
                <w:rFonts w:ascii="Times New Roman" w:eastAsia="仿宋_GB2312" w:hAnsi="Times New Roman"/>
                <w:kern w:val="0"/>
                <w:sz w:val="24"/>
                <w:lang w:bidi="ar"/>
              </w:rPr>
              <w:t>（</w:t>
            </w:r>
            <w:r>
              <w:rPr>
                <w:rFonts w:ascii="Times New Roman" w:eastAsia="仿宋_GB2312" w:hAnsi="Times New Roman" w:hint="eastAsia"/>
                <w:kern w:val="0"/>
                <w:sz w:val="24"/>
                <w:lang w:bidi="ar"/>
              </w:rPr>
              <w:t>定期回访</w:t>
            </w:r>
            <w:r>
              <w:rPr>
                <w:rFonts w:ascii="Times New Roman" w:eastAsia="仿宋_GB2312" w:hAnsi="Times New Roman"/>
                <w:kern w:val="0"/>
                <w:sz w:val="24"/>
                <w:lang w:bidi="ar"/>
              </w:rPr>
              <w:t>10</w:t>
            </w:r>
            <w:r>
              <w:rPr>
                <w:rFonts w:ascii="Times New Roman" w:eastAsia="仿宋_GB2312" w:hAnsi="Times New Roman"/>
                <w:kern w:val="0"/>
                <w:sz w:val="24"/>
                <w:lang w:bidi="ar"/>
              </w:rPr>
              <w:t>分；</w:t>
            </w:r>
            <w:r>
              <w:rPr>
                <w:rFonts w:ascii="Times New Roman" w:eastAsia="仿宋_GB2312" w:hAnsi="Times New Roman" w:hint="eastAsia"/>
                <w:kern w:val="0"/>
                <w:sz w:val="24"/>
                <w:lang w:bidi="ar"/>
              </w:rPr>
              <w:t>未回访</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42E92998"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05ED7E92" w14:textId="77777777" w:rsidR="005C003B" w:rsidRDefault="005C003B">
            <w:pPr>
              <w:jc w:val="left"/>
              <w:rPr>
                <w:rFonts w:ascii="Times New Roman" w:eastAsia="仿宋_GB2312" w:hAnsi="Times New Roman"/>
                <w:sz w:val="24"/>
              </w:rPr>
            </w:pPr>
          </w:p>
        </w:tc>
      </w:tr>
      <w:tr w:rsidR="005C003B" w14:paraId="0117FC72"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15FB8496"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9</w:t>
            </w:r>
          </w:p>
        </w:tc>
        <w:tc>
          <w:tcPr>
            <w:tcW w:w="3862" w:type="pct"/>
            <w:tcBorders>
              <w:top w:val="single" w:sz="4" w:space="0" w:color="000000"/>
              <w:left w:val="single" w:sz="4" w:space="0" w:color="000000"/>
              <w:bottom w:val="single" w:sz="4" w:space="0" w:color="000000"/>
              <w:right w:val="single" w:sz="4" w:space="0" w:color="000000"/>
            </w:tcBorders>
            <w:noWrap/>
            <w:vAlign w:val="center"/>
          </w:tcPr>
          <w:p w14:paraId="6D1A3D9E"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hint="eastAsia"/>
                <w:kern w:val="0"/>
                <w:sz w:val="24"/>
                <w:lang w:bidi="ar"/>
              </w:rPr>
              <w:t>对于回访中存在的问题，是否在合理时间内得到解决？对于解决的问题是否满意？</w:t>
            </w:r>
            <w:r>
              <w:rPr>
                <w:rFonts w:ascii="Times New Roman" w:eastAsia="仿宋_GB2312" w:hAnsi="Times New Roman"/>
                <w:kern w:val="0"/>
                <w:sz w:val="24"/>
                <w:lang w:bidi="ar"/>
              </w:rPr>
              <w:t>（满意</w:t>
            </w:r>
            <w:r>
              <w:rPr>
                <w:rFonts w:ascii="Times New Roman" w:eastAsia="仿宋_GB2312" w:hAnsi="Times New Roman"/>
                <w:kern w:val="0"/>
                <w:sz w:val="24"/>
                <w:lang w:bidi="ar"/>
              </w:rPr>
              <w:t>10</w:t>
            </w:r>
            <w:r>
              <w:rPr>
                <w:rFonts w:ascii="Times New Roman" w:eastAsia="仿宋_GB2312" w:hAnsi="Times New Roman"/>
                <w:kern w:val="0"/>
                <w:sz w:val="24"/>
                <w:lang w:bidi="ar"/>
              </w:rPr>
              <w:t>分；较满意</w:t>
            </w:r>
            <w:r>
              <w:rPr>
                <w:rFonts w:ascii="Times New Roman" w:eastAsia="仿宋_GB2312" w:hAnsi="Times New Roman"/>
                <w:kern w:val="0"/>
                <w:sz w:val="24"/>
                <w:lang w:bidi="ar"/>
              </w:rPr>
              <w:t>8</w:t>
            </w:r>
            <w:r>
              <w:rPr>
                <w:rFonts w:ascii="Times New Roman" w:eastAsia="仿宋_GB2312" w:hAnsi="Times New Roman"/>
                <w:kern w:val="0"/>
                <w:sz w:val="24"/>
                <w:lang w:bidi="ar"/>
              </w:rPr>
              <w:t>分；一般</w:t>
            </w:r>
            <w:r>
              <w:rPr>
                <w:rFonts w:ascii="Times New Roman" w:eastAsia="仿宋_GB2312" w:hAnsi="Times New Roman"/>
                <w:kern w:val="0"/>
                <w:sz w:val="24"/>
                <w:lang w:bidi="ar"/>
              </w:rPr>
              <w:t>5</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22BAC00D"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hint="eastAsia"/>
                <w:kern w:val="0"/>
                <w:sz w:val="24"/>
                <w:lang w:bidi="ar"/>
              </w:rPr>
              <w:t>10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1666AB1" w14:textId="77777777" w:rsidR="005C003B" w:rsidRDefault="005C003B">
            <w:pPr>
              <w:jc w:val="left"/>
              <w:rPr>
                <w:rFonts w:ascii="Times New Roman" w:eastAsia="仿宋_GB2312" w:hAnsi="Times New Roman"/>
                <w:sz w:val="24"/>
              </w:rPr>
            </w:pPr>
          </w:p>
        </w:tc>
      </w:tr>
      <w:tr w:rsidR="005C003B" w14:paraId="33B6F955" w14:textId="77777777">
        <w:trPr>
          <w:jc w:val="center"/>
        </w:trPr>
        <w:tc>
          <w:tcPr>
            <w:tcW w:w="320" w:type="pct"/>
            <w:tcBorders>
              <w:top w:val="single" w:sz="4" w:space="0" w:color="000000"/>
              <w:left w:val="single" w:sz="4" w:space="0" w:color="000000"/>
              <w:bottom w:val="single" w:sz="4" w:space="0" w:color="000000"/>
              <w:right w:val="single" w:sz="4" w:space="0" w:color="000000"/>
            </w:tcBorders>
            <w:noWrap/>
            <w:vAlign w:val="center"/>
          </w:tcPr>
          <w:p w14:paraId="103C438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w:t>
            </w:r>
          </w:p>
        </w:tc>
        <w:tc>
          <w:tcPr>
            <w:tcW w:w="3862" w:type="pct"/>
            <w:tcBorders>
              <w:top w:val="single" w:sz="4" w:space="0" w:color="000000"/>
              <w:left w:val="single" w:sz="4" w:space="0" w:color="000000"/>
              <w:bottom w:val="single" w:sz="4" w:space="0" w:color="000000"/>
              <w:right w:val="single" w:sz="4" w:space="0" w:color="000000"/>
            </w:tcBorders>
            <w:vAlign w:val="center"/>
          </w:tcPr>
          <w:p w14:paraId="72F69E80"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整体评价：您对</w:t>
            </w:r>
            <w:r>
              <w:rPr>
                <w:rFonts w:ascii="Times New Roman" w:eastAsia="仿宋_GB2312" w:hAnsi="Times New Roman" w:hint="eastAsia"/>
                <w:kern w:val="0"/>
                <w:sz w:val="24"/>
                <w:lang w:bidi="ar"/>
              </w:rPr>
              <w:t>辅助器具配置</w:t>
            </w:r>
            <w:r>
              <w:rPr>
                <w:rFonts w:ascii="Times New Roman" w:eastAsia="仿宋_GB2312" w:hAnsi="Times New Roman"/>
                <w:kern w:val="0"/>
                <w:sz w:val="24"/>
                <w:lang w:bidi="ar"/>
              </w:rPr>
              <w:t>情况；您对</w:t>
            </w:r>
            <w:r>
              <w:rPr>
                <w:rFonts w:ascii="Times New Roman" w:eastAsia="仿宋_GB2312" w:hAnsi="Times New Roman" w:hint="eastAsia"/>
                <w:kern w:val="0"/>
                <w:sz w:val="24"/>
                <w:lang w:bidi="ar"/>
              </w:rPr>
              <w:t>机构</w:t>
            </w:r>
            <w:r>
              <w:rPr>
                <w:rFonts w:ascii="Times New Roman" w:eastAsia="仿宋_GB2312" w:hAnsi="Times New Roman"/>
                <w:kern w:val="0"/>
                <w:sz w:val="24"/>
                <w:lang w:bidi="ar"/>
              </w:rPr>
              <w:t>的总体服务态度；您对</w:t>
            </w:r>
            <w:r>
              <w:rPr>
                <w:rFonts w:ascii="Times New Roman" w:eastAsia="仿宋_GB2312" w:hAnsi="Times New Roman" w:hint="eastAsia"/>
                <w:kern w:val="0"/>
                <w:sz w:val="24"/>
                <w:lang w:bidi="ar"/>
              </w:rPr>
              <w:t>机构</w:t>
            </w:r>
            <w:r>
              <w:rPr>
                <w:rFonts w:ascii="Times New Roman" w:eastAsia="仿宋_GB2312" w:hAnsi="Times New Roman"/>
                <w:kern w:val="0"/>
                <w:sz w:val="24"/>
                <w:lang w:bidi="ar"/>
              </w:rPr>
              <w:t>的总体技术水平？（满意</w:t>
            </w:r>
            <w:r>
              <w:rPr>
                <w:rFonts w:ascii="Times New Roman" w:eastAsia="仿宋_GB2312" w:hAnsi="Times New Roman"/>
                <w:kern w:val="0"/>
                <w:sz w:val="24"/>
                <w:lang w:bidi="ar"/>
              </w:rPr>
              <w:t>20</w:t>
            </w:r>
            <w:r>
              <w:rPr>
                <w:rFonts w:ascii="Times New Roman" w:eastAsia="仿宋_GB2312" w:hAnsi="Times New Roman"/>
                <w:kern w:val="0"/>
                <w:sz w:val="24"/>
                <w:lang w:bidi="ar"/>
              </w:rPr>
              <w:t>分；较满意</w:t>
            </w:r>
            <w:r>
              <w:rPr>
                <w:rFonts w:ascii="Times New Roman" w:eastAsia="仿宋_GB2312" w:hAnsi="Times New Roman"/>
                <w:kern w:val="0"/>
                <w:sz w:val="24"/>
                <w:lang w:bidi="ar"/>
              </w:rPr>
              <w:t>15</w:t>
            </w:r>
            <w:r>
              <w:rPr>
                <w:rFonts w:ascii="Times New Roman" w:eastAsia="仿宋_GB2312" w:hAnsi="Times New Roman"/>
                <w:kern w:val="0"/>
                <w:sz w:val="24"/>
                <w:lang w:bidi="ar"/>
              </w:rPr>
              <w:t>分；一般</w:t>
            </w:r>
            <w:r>
              <w:rPr>
                <w:rFonts w:ascii="Times New Roman" w:eastAsia="仿宋_GB2312" w:hAnsi="Times New Roman"/>
                <w:kern w:val="0"/>
                <w:sz w:val="24"/>
                <w:lang w:bidi="ar"/>
              </w:rPr>
              <w:t>10</w:t>
            </w:r>
            <w:r>
              <w:rPr>
                <w:rFonts w:ascii="Times New Roman" w:eastAsia="仿宋_GB2312" w:hAnsi="Times New Roman"/>
                <w:kern w:val="0"/>
                <w:sz w:val="24"/>
                <w:lang w:bidi="ar"/>
              </w:rPr>
              <w:t>分；差</w:t>
            </w:r>
            <w:r>
              <w:rPr>
                <w:rFonts w:ascii="Times New Roman" w:eastAsia="仿宋_GB2312" w:hAnsi="Times New Roman"/>
                <w:kern w:val="0"/>
                <w:sz w:val="24"/>
                <w:lang w:bidi="ar"/>
              </w:rPr>
              <w:t>0</w:t>
            </w:r>
            <w:r>
              <w:rPr>
                <w:rFonts w:ascii="Times New Roman" w:eastAsia="仿宋_GB2312" w:hAnsi="Times New Roman"/>
                <w:kern w:val="0"/>
                <w:sz w:val="24"/>
                <w:lang w:bidi="ar"/>
              </w:rPr>
              <w:t>分）</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7A2B9CC1"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20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76299145" w14:textId="77777777" w:rsidR="005C003B" w:rsidRDefault="005C003B">
            <w:pPr>
              <w:jc w:val="left"/>
              <w:rPr>
                <w:rFonts w:ascii="Times New Roman" w:eastAsia="仿宋_GB2312" w:hAnsi="Times New Roman"/>
                <w:sz w:val="24"/>
              </w:rPr>
            </w:pPr>
          </w:p>
        </w:tc>
      </w:tr>
      <w:tr w:rsidR="005C003B" w14:paraId="5A280A5C" w14:textId="77777777">
        <w:trPr>
          <w:jc w:val="center"/>
        </w:trPr>
        <w:tc>
          <w:tcPr>
            <w:tcW w:w="4183" w:type="pct"/>
            <w:gridSpan w:val="2"/>
            <w:tcBorders>
              <w:top w:val="single" w:sz="4" w:space="0" w:color="000000"/>
              <w:left w:val="single" w:sz="4" w:space="0" w:color="000000"/>
              <w:bottom w:val="single" w:sz="4" w:space="0" w:color="000000"/>
              <w:right w:val="single" w:sz="4" w:space="0" w:color="000000"/>
            </w:tcBorders>
            <w:noWrap/>
            <w:vAlign w:val="center"/>
          </w:tcPr>
          <w:p w14:paraId="0D87EFB3"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总计</w:t>
            </w:r>
          </w:p>
        </w:tc>
        <w:tc>
          <w:tcPr>
            <w:tcW w:w="407" w:type="pct"/>
            <w:tcBorders>
              <w:top w:val="single" w:sz="4" w:space="0" w:color="000000"/>
              <w:left w:val="single" w:sz="4" w:space="0" w:color="000000"/>
              <w:bottom w:val="single" w:sz="4" w:space="0" w:color="000000"/>
              <w:right w:val="single" w:sz="4" w:space="0" w:color="000000"/>
            </w:tcBorders>
            <w:noWrap/>
            <w:vAlign w:val="center"/>
          </w:tcPr>
          <w:p w14:paraId="330353E2" w14:textId="77777777" w:rsidR="005C003B" w:rsidRDefault="00000000">
            <w:pPr>
              <w:widowControl/>
              <w:jc w:val="center"/>
              <w:textAlignment w:val="center"/>
              <w:rPr>
                <w:rFonts w:ascii="Times New Roman" w:eastAsia="仿宋_GB2312" w:hAnsi="Times New Roman"/>
                <w:sz w:val="24"/>
              </w:rPr>
            </w:pPr>
            <w:r>
              <w:rPr>
                <w:rFonts w:ascii="Times New Roman" w:eastAsia="仿宋_GB2312" w:hAnsi="Times New Roman"/>
                <w:kern w:val="0"/>
                <w:sz w:val="24"/>
                <w:lang w:bidi="ar"/>
              </w:rPr>
              <w:t>100</w:t>
            </w:r>
          </w:p>
        </w:tc>
        <w:tc>
          <w:tcPr>
            <w:tcW w:w="409" w:type="pct"/>
            <w:tcBorders>
              <w:top w:val="single" w:sz="4" w:space="0" w:color="000000"/>
              <w:left w:val="single" w:sz="4" w:space="0" w:color="000000"/>
              <w:bottom w:val="single" w:sz="4" w:space="0" w:color="000000"/>
              <w:right w:val="single" w:sz="4" w:space="0" w:color="000000"/>
            </w:tcBorders>
            <w:noWrap/>
            <w:vAlign w:val="center"/>
          </w:tcPr>
          <w:p w14:paraId="21B5E53D" w14:textId="77777777" w:rsidR="005C003B" w:rsidRDefault="005C003B">
            <w:pPr>
              <w:jc w:val="left"/>
              <w:rPr>
                <w:rFonts w:ascii="Times New Roman" w:eastAsia="仿宋_GB2312" w:hAnsi="Times New Roman"/>
                <w:sz w:val="24"/>
              </w:rPr>
            </w:pPr>
          </w:p>
        </w:tc>
      </w:tr>
      <w:tr w:rsidR="005C003B" w14:paraId="36942F57" w14:textId="77777777">
        <w:trPr>
          <w:jc w:val="center"/>
        </w:trPr>
        <w:tc>
          <w:tcPr>
            <w:tcW w:w="5000" w:type="pct"/>
            <w:gridSpan w:val="4"/>
            <w:tcBorders>
              <w:top w:val="nil"/>
              <w:left w:val="nil"/>
              <w:bottom w:val="nil"/>
              <w:right w:val="nil"/>
            </w:tcBorders>
            <w:noWrap/>
            <w:vAlign w:val="center"/>
          </w:tcPr>
          <w:p w14:paraId="4D2243E9" w14:textId="77777777" w:rsidR="005C003B" w:rsidRDefault="00000000">
            <w:pPr>
              <w:widowControl/>
              <w:jc w:val="left"/>
              <w:textAlignment w:val="center"/>
              <w:rPr>
                <w:rFonts w:ascii="Times New Roman" w:eastAsia="仿宋_GB2312" w:hAnsi="Times New Roman"/>
                <w:sz w:val="24"/>
              </w:rPr>
            </w:pPr>
            <w:r>
              <w:rPr>
                <w:rFonts w:ascii="Times New Roman" w:eastAsia="仿宋_GB2312" w:hAnsi="Times New Roman"/>
                <w:kern w:val="0"/>
                <w:sz w:val="24"/>
                <w:lang w:bidi="ar"/>
              </w:rPr>
              <w:t>备注：</w:t>
            </w:r>
            <w:r>
              <w:rPr>
                <w:rFonts w:ascii="Times New Roman" w:eastAsia="仿宋_GB2312" w:hAnsi="Times New Roman"/>
                <w:kern w:val="0"/>
                <w:sz w:val="24"/>
                <w:lang w:bidi="ar"/>
              </w:rPr>
              <w:t>1.</w:t>
            </w:r>
            <w:r>
              <w:rPr>
                <w:rFonts w:ascii="Times New Roman" w:eastAsia="仿宋_GB2312" w:hAnsi="Times New Roman"/>
                <w:kern w:val="0"/>
                <w:sz w:val="24"/>
                <w:lang w:bidi="ar"/>
              </w:rPr>
              <w:t>抽取测评人员要求：一个协议期内已</w:t>
            </w:r>
            <w:r>
              <w:rPr>
                <w:rFonts w:ascii="Times New Roman" w:eastAsia="仿宋_GB2312" w:hAnsi="Times New Roman" w:hint="eastAsia"/>
                <w:kern w:val="0"/>
                <w:sz w:val="24"/>
                <w:lang w:bidi="ar"/>
              </w:rPr>
              <w:t>配置</w:t>
            </w:r>
            <w:r>
              <w:rPr>
                <w:rFonts w:ascii="Times New Roman" w:eastAsia="仿宋_GB2312" w:hAnsi="Times New Roman"/>
                <w:kern w:val="0"/>
                <w:sz w:val="24"/>
                <w:lang w:bidi="ar"/>
              </w:rPr>
              <w:t>过或正在</w:t>
            </w:r>
            <w:r>
              <w:rPr>
                <w:rFonts w:ascii="Times New Roman" w:eastAsia="仿宋_GB2312" w:hAnsi="Times New Roman" w:hint="eastAsia"/>
                <w:kern w:val="0"/>
                <w:sz w:val="24"/>
                <w:lang w:bidi="ar"/>
              </w:rPr>
              <w:t>配置</w:t>
            </w:r>
            <w:r>
              <w:rPr>
                <w:rFonts w:ascii="Times New Roman" w:eastAsia="仿宋_GB2312" w:hAnsi="Times New Roman"/>
                <w:kern w:val="0"/>
                <w:sz w:val="24"/>
                <w:lang w:bidi="ar"/>
              </w:rPr>
              <w:t>的工伤</w:t>
            </w:r>
            <w:r>
              <w:rPr>
                <w:rFonts w:ascii="Times New Roman" w:eastAsia="仿宋_GB2312" w:hAnsi="Times New Roman" w:hint="eastAsia"/>
                <w:kern w:val="0"/>
                <w:sz w:val="24"/>
                <w:lang w:bidi="ar"/>
              </w:rPr>
              <w:t>职工</w:t>
            </w:r>
            <w:r>
              <w:rPr>
                <w:rFonts w:ascii="Times New Roman" w:eastAsia="仿宋_GB2312" w:hAnsi="Times New Roman"/>
                <w:kern w:val="0"/>
                <w:sz w:val="24"/>
                <w:lang w:bidi="ar"/>
              </w:rPr>
              <w:t>。</w:t>
            </w:r>
          </w:p>
        </w:tc>
      </w:tr>
      <w:tr w:rsidR="005C003B" w14:paraId="1CD04A43" w14:textId="77777777">
        <w:trPr>
          <w:jc w:val="center"/>
        </w:trPr>
        <w:tc>
          <w:tcPr>
            <w:tcW w:w="5000" w:type="pct"/>
            <w:gridSpan w:val="4"/>
            <w:tcBorders>
              <w:top w:val="nil"/>
              <w:left w:val="nil"/>
              <w:bottom w:val="nil"/>
              <w:right w:val="nil"/>
            </w:tcBorders>
            <w:noWrap/>
            <w:vAlign w:val="center"/>
          </w:tcPr>
          <w:p w14:paraId="6DE8F372" w14:textId="77777777" w:rsidR="005C003B" w:rsidRDefault="00000000">
            <w:pPr>
              <w:widowControl/>
              <w:ind w:firstLineChars="300" w:firstLine="720"/>
              <w:jc w:val="left"/>
              <w:textAlignment w:val="center"/>
              <w:rPr>
                <w:rFonts w:ascii="Times New Roman" w:eastAsia="仿宋_GB2312" w:hAnsi="Times New Roman"/>
                <w:sz w:val="24"/>
              </w:rPr>
            </w:pPr>
            <w:r>
              <w:rPr>
                <w:rFonts w:ascii="Times New Roman" w:eastAsia="仿宋_GB2312" w:hAnsi="Times New Roman"/>
                <w:kern w:val="0"/>
                <w:sz w:val="24"/>
                <w:lang w:bidi="ar"/>
              </w:rPr>
              <w:t>2.</w:t>
            </w:r>
            <w:r>
              <w:rPr>
                <w:rFonts w:ascii="Times New Roman" w:eastAsia="仿宋_GB2312" w:hAnsi="Times New Roman"/>
                <w:kern w:val="0"/>
                <w:sz w:val="24"/>
                <w:lang w:bidi="ar"/>
              </w:rPr>
              <w:t>调查方式：现场调查、电话回访、专项检查。</w:t>
            </w:r>
          </w:p>
        </w:tc>
      </w:tr>
      <w:tr w:rsidR="005C003B" w14:paraId="21588CF1" w14:textId="77777777">
        <w:trPr>
          <w:jc w:val="center"/>
        </w:trPr>
        <w:tc>
          <w:tcPr>
            <w:tcW w:w="4590" w:type="pct"/>
            <w:gridSpan w:val="3"/>
            <w:tcBorders>
              <w:top w:val="nil"/>
              <w:left w:val="nil"/>
              <w:bottom w:val="nil"/>
              <w:right w:val="nil"/>
            </w:tcBorders>
            <w:vAlign w:val="center"/>
          </w:tcPr>
          <w:p w14:paraId="7DBDAAE7" w14:textId="77777777" w:rsidR="005C003B" w:rsidRDefault="00000000">
            <w:pPr>
              <w:widowControl/>
              <w:ind w:firstLineChars="300" w:firstLine="720"/>
              <w:jc w:val="left"/>
              <w:textAlignment w:val="top"/>
              <w:rPr>
                <w:rFonts w:ascii="Times New Roman" w:eastAsia="仿宋_GB2312" w:hAnsi="Times New Roman"/>
                <w:sz w:val="24"/>
              </w:rPr>
            </w:pPr>
            <w:r>
              <w:rPr>
                <w:rFonts w:ascii="Times New Roman" w:eastAsia="仿宋_GB2312" w:hAnsi="Times New Roman"/>
                <w:kern w:val="0"/>
                <w:sz w:val="24"/>
                <w:lang w:bidi="ar"/>
              </w:rPr>
              <w:t>3.</w:t>
            </w:r>
            <w:r>
              <w:rPr>
                <w:rFonts w:ascii="Times New Roman" w:eastAsia="仿宋_GB2312" w:hAnsi="Times New Roman"/>
                <w:kern w:val="0"/>
                <w:sz w:val="24"/>
                <w:lang w:bidi="ar"/>
              </w:rPr>
              <w:t>抽取测评人数</w:t>
            </w:r>
            <w:r>
              <w:rPr>
                <w:rFonts w:ascii="Times New Roman" w:eastAsia="仿宋_GB2312" w:hAnsi="Times New Roman" w:hint="eastAsia"/>
                <w:kern w:val="0"/>
                <w:sz w:val="24"/>
                <w:lang w:bidi="ar"/>
              </w:rPr>
              <w:t>≥</w:t>
            </w:r>
            <w:r>
              <w:rPr>
                <w:rFonts w:ascii="Times New Roman" w:eastAsia="仿宋_GB2312" w:hAnsi="Times New Roman"/>
                <w:kern w:val="0"/>
                <w:sz w:val="24"/>
                <w:lang w:bidi="ar"/>
              </w:rPr>
              <w:t>5</w:t>
            </w:r>
            <w:r>
              <w:rPr>
                <w:rFonts w:ascii="Times New Roman" w:eastAsia="仿宋_GB2312" w:hAnsi="Times New Roman"/>
                <w:kern w:val="0"/>
                <w:sz w:val="24"/>
                <w:lang w:bidi="ar"/>
              </w:rPr>
              <w:t>人。</w:t>
            </w:r>
          </w:p>
        </w:tc>
        <w:tc>
          <w:tcPr>
            <w:tcW w:w="409" w:type="pct"/>
            <w:tcBorders>
              <w:top w:val="nil"/>
              <w:left w:val="nil"/>
              <w:bottom w:val="nil"/>
              <w:right w:val="nil"/>
            </w:tcBorders>
            <w:noWrap/>
            <w:vAlign w:val="center"/>
          </w:tcPr>
          <w:p w14:paraId="70525374" w14:textId="77777777" w:rsidR="005C003B" w:rsidRDefault="005C003B">
            <w:pPr>
              <w:rPr>
                <w:rFonts w:ascii="Times New Roman" w:eastAsia="仿宋_GB2312" w:hAnsi="Times New Roman"/>
                <w:sz w:val="24"/>
              </w:rPr>
            </w:pPr>
          </w:p>
        </w:tc>
      </w:tr>
    </w:tbl>
    <w:p w14:paraId="5D23C082" w14:textId="77777777" w:rsidR="005C003B" w:rsidRDefault="005C003B">
      <w:pPr>
        <w:rPr>
          <w:rFonts w:ascii="Times New Roman" w:hAnsi="Times New Roman"/>
        </w:rPr>
      </w:pPr>
    </w:p>
    <w:p w14:paraId="3F9D1597" w14:textId="77777777" w:rsidR="005C003B" w:rsidRDefault="005C003B">
      <w:pPr>
        <w:pStyle w:val="a0"/>
        <w:rPr>
          <w:rFonts w:ascii="Times New Roman" w:hAnsi="Times New Roman"/>
          <w:szCs w:val="32"/>
        </w:rPr>
        <w:sectPr w:rsidR="005C003B">
          <w:pgSz w:w="16838" w:h="11906" w:orient="landscape"/>
          <w:pgMar w:top="1134" w:right="1134" w:bottom="1134" w:left="1134" w:header="510" w:footer="737" w:gutter="0"/>
          <w:cols w:space="720"/>
          <w:docGrid w:type="lines" w:linePitch="312"/>
        </w:sectPr>
      </w:pPr>
    </w:p>
    <w:p w14:paraId="08521DF2" w14:textId="77777777" w:rsidR="005C003B" w:rsidRDefault="005C003B">
      <w:pPr>
        <w:ind w:firstLineChars="200" w:firstLine="640"/>
        <w:rPr>
          <w:rFonts w:ascii="仿宋_GB2312" w:eastAsia="仿宋_GB2312" w:hAnsi="宋体" w:cs="宋体" w:hint="eastAsia"/>
          <w:kern w:val="0"/>
          <w:sz w:val="32"/>
          <w:szCs w:val="32"/>
        </w:rPr>
      </w:pPr>
    </w:p>
    <w:sectPr w:rsidR="005C003B">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0EC527" w14:textId="77777777" w:rsidR="00185EFE" w:rsidRDefault="00185EFE">
      <w:r>
        <w:separator/>
      </w:r>
    </w:p>
  </w:endnote>
  <w:endnote w:type="continuationSeparator" w:id="0">
    <w:p w14:paraId="78B85324" w14:textId="77777777" w:rsidR="00185EFE" w:rsidRDefault="00185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康黑体W9(P)">
    <w:altName w:val="黑体"/>
    <w:charset w:val="86"/>
    <w:family w:val="swiss"/>
    <w:pitch w:val="default"/>
    <w:sig w:usb0="00000000" w:usb1="00000000" w:usb2="00000012" w:usb3="00000000" w:csb0="00040000" w:csb1="00000000"/>
  </w:font>
  <w:font w:name="方正小标宋简体">
    <w:panose1 w:val="02010601030101010101"/>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4F0B06" w14:textId="77777777" w:rsidR="005C003B" w:rsidRDefault="00000000">
    <w:pPr>
      <w:wordWrap w:val="0"/>
      <w:snapToGrid w:val="0"/>
      <w:ind w:firstLine="624"/>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4F3D58" w14:textId="77777777" w:rsidR="005C003B" w:rsidRDefault="00000000">
    <w:pPr>
      <w:wordWrap w:val="0"/>
      <w:snapToGrid w:val="0"/>
      <w:ind w:firstLine="624"/>
      <w:jc w:val="right"/>
      <w:rPr>
        <w:rFonts w:ascii="宋体" w:hAnsi="宋体" w:hint="eastAsia"/>
        <w:sz w:val="28"/>
        <w:szCs w:val="28"/>
      </w:rPr>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Pr>
        <w:rFonts w:ascii="宋体" w:hAnsi="宋体"/>
        <w:sz w:val="28"/>
        <w:szCs w:val="28"/>
        <w:lang w:val="zh-CN"/>
      </w:rPr>
      <w:t>5</w:t>
    </w:r>
    <w:r>
      <w:rPr>
        <w:rFonts w:ascii="宋体" w:hAnsi="宋体"/>
        <w:sz w:val="28"/>
        <w:szCs w:val="28"/>
        <w:lang w:val="zh-CN"/>
      </w:rPr>
      <w:t>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 xml:space="preserve">－ </w:t>
    </w:r>
    <w:r>
      <w:rPr>
        <w:rFonts w:ascii="宋体" w:hAnsi="宋体"/>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9263C" w14:textId="77777777" w:rsidR="00185EFE" w:rsidRDefault="00185EFE">
      <w:r>
        <w:separator/>
      </w:r>
    </w:p>
  </w:footnote>
  <w:footnote w:type="continuationSeparator" w:id="0">
    <w:p w14:paraId="5A719BEB" w14:textId="77777777" w:rsidR="00185EFE" w:rsidRDefault="00185E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AyMDhhNjM2ZjVmNWZkMTg3ZDFmZjkwODEzYWZjYTQifQ=="/>
  </w:docVars>
  <w:rsids>
    <w:rsidRoot w:val="34677B90"/>
    <w:rsid w:val="F7FB8E6F"/>
    <w:rsid w:val="FCEFB353"/>
    <w:rsid w:val="FDBF282A"/>
    <w:rsid w:val="FDF7DF58"/>
    <w:rsid w:val="FE734873"/>
    <w:rsid w:val="FE9B8422"/>
    <w:rsid w:val="FEB30454"/>
    <w:rsid w:val="FFEBBB7B"/>
    <w:rsid w:val="FFFF67F8"/>
    <w:rsid w:val="00185EFE"/>
    <w:rsid w:val="00283603"/>
    <w:rsid w:val="005C003B"/>
    <w:rsid w:val="00754E42"/>
    <w:rsid w:val="04B05649"/>
    <w:rsid w:val="176D9571"/>
    <w:rsid w:val="197F10B9"/>
    <w:rsid w:val="1B63693B"/>
    <w:rsid w:val="200D63FA"/>
    <w:rsid w:val="2EFD9416"/>
    <w:rsid w:val="2F7FAA2B"/>
    <w:rsid w:val="34677B90"/>
    <w:rsid w:val="3F743B21"/>
    <w:rsid w:val="3FBDA66B"/>
    <w:rsid w:val="3FEDD8B8"/>
    <w:rsid w:val="3FEE230F"/>
    <w:rsid w:val="4FF1C163"/>
    <w:rsid w:val="50D43A3A"/>
    <w:rsid w:val="531820F6"/>
    <w:rsid w:val="56754795"/>
    <w:rsid w:val="56BFF2D7"/>
    <w:rsid w:val="5D26A46B"/>
    <w:rsid w:val="5D5629A8"/>
    <w:rsid w:val="5DC22790"/>
    <w:rsid w:val="5F856E50"/>
    <w:rsid w:val="610C5933"/>
    <w:rsid w:val="63530473"/>
    <w:rsid w:val="697FE025"/>
    <w:rsid w:val="698708D7"/>
    <w:rsid w:val="6B9B3BAB"/>
    <w:rsid w:val="6DDF9646"/>
    <w:rsid w:val="6DE24C48"/>
    <w:rsid w:val="6F71D090"/>
    <w:rsid w:val="73046E24"/>
    <w:rsid w:val="774C8130"/>
    <w:rsid w:val="77E6C04E"/>
    <w:rsid w:val="77EF07E7"/>
    <w:rsid w:val="77FA185E"/>
    <w:rsid w:val="77FB03DB"/>
    <w:rsid w:val="77FD43A8"/>
    <w:rsid w:val="7AD6D859"/>
    <w:rsid w:val="7ADFB2A2"/>
    <w:rsid w:val="7B05466C"/>
    <w:rsid w:val="7D7F1B5D"/>
    <w:rsid w:val="7D8B5283"/>
    <w:rsid w:val="7DFD500C"/>
    <w:rsid w:val="7EAD1A9C"/>
    <w:rsid w:val="7F3F7DC0"/>
    <w:rsid w:val="7F6FE0AF"/>
    <w:rsid w:val="7F7FEF75"/>
    <w:rsid w:val="7FAB8FD2"/>
    <w:rsid w:val="7FD94604"/>
    <w:rsid w:val="7FF50AB0"/>
    <w:rsid w:val="7FF752BE"/>
    <w:rsid w:val="7FFFC723"/>
    <w:rsid w:val="8FB90D33"/>
    <w:rsid w:val="ABFDD8F0"/>
    <w:rsid w:val="AFF9E245"/>
    <w:rsid w:val="B1FE3431"/>
    <w:rsid w:val="B9C713B4"/>
    <w:rsid w:val="BA7B23C6"/>
    <w:rsid w:val="BAB715CC"/>
    <w:rsid w:val="BE8E6927"/>
    <w:rsid w:val="BFFFE75E"/>
    <w:rsid w:val="D99BC3C3"/>
    <w:rsid w:val="DEF1F105"/>
    <w:rsid w:val="DFBB507C"/>
    <w:rsid w:val="E7CB8438"/>
    <w:rsid w:val="F5DDCA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0C9139"/>
  <w15:docId w15:val="{6EA05304-766A-4A91-9F15-544BCAB49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uiPriority="99" w:unhideWhenUsed="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eastAsia="宋体" w:hAnsi="Calibri" w:cs="Times New Roman"/>
      <w:kern w:val="2"/>
      <w:sz w:val="21"/>
      <w:szCs w:val="24"/>
    </w:rPr>
  </w:style>
  <w:style w:type="paragraph" w:styleId="2">
    <w:name w:val="heading 2"/>
    <w:basedOn w:val="a"/>
    <w:next w:val="a"/>
    <w:uiPriority w:val="9"/>
    <w:unhideWhenUsed/>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pPr>
      <w:spacing w:after="120"/>
    </w:pPr>
  </w:style>
  <w:style w:type="paragraph" w:styleId="a4">
    <w:name w:val="Normal (Web)"/>
    <w:basedOn w:val="a"/>
    <w:unhideWhenUsed/>
    <w:qFormat/>
    <w:pPr>
      <w:widowControl/>
      <w:spacing w:before="100" w:beforeAutospacing="1" w:after="100" w:afterAutospacing="1"/>
      <w:jc w:val="left"/>
    </w:pPr>
    <w:rPr>
      <w:rFonts w:ascii="宋体" w:hAnsi="宋体" w:cs="宋体"/>
      <w:kern w:val="0"/>
      <w:sz w:val="24"/>
    </w:rPr>
  </w:style>
  <w:style w:type="character" w:styleId="a5">
    <w:name w:val="Strong"/>
    <w:uiPriority w:val="22"/>
    <w:qFormat/>
    <w:rPr>
      <w:b/>
      <w:bCs/>
    </w:rPr>
  </w:style>
  <w:style w:type="character" w:styleId="a6">
    <w:name w:val="Emphasis"/>
    <w:qFormat/>
    <w:rPr>
      <w:i/>
    </w:rPr>
  </w:style>
  <w:style w:type="character" w:customStyle="1" w:styleId="font01">
    <w:name w:val="font01"/>
    <w:qFormat/>
    <w:rPr>
      <w:rFonts w:ascii="黑体" w:eastAsia="黑体" w:hAnsi="宋体" w:cs="黑体"/>
      <w:color w:val="000000"/>
      <w:sz w:val="32"/>
      <w:szCs w:val="32"/>
      <w:u w:val="none"/>
    </w:rPr>
  </w:style>
  <w:style w:type="character" w:customStyle="1" w:styleId="font11">
    <w:name w:val="font11"/>
    <w:qFormat/>
    <w:rPr>
      <w:rFonts w:ascii="仿宋_GB2312" w:eastAsia="仿宋_GB2312" w:cs="仿宋_GB2312" w:hint="eastAsia"/>
      <w:b/>
      <w:color w:val="000000"/>
      <w:sz w:val="24"/>
      <w:szCs w:val="24"/>
      <w:u w:val="none"/>
    </w:rPr>
  </w:style>
  <w:style w:type="character" w:customStyle="1" w:styleId="font31">
    <w:name w:val="font31"/>
    <w:qFormat/>
    <w:rPr>
      <w:rFonts w:ascii="仿宋_GB2312" w:eastAsia="仿宋_GB2312" w:cs="仿宋_GB2312" w:hint="eastAsia"/>
      <w:color w:val="000000"/>
      <w:sz w:val="24"/>
      <w:szCs w:val="24"/>
      <w:u w:val="none"/>
    </w:rPr>
  </w:style>
  <w:style w:type="character" w:customStyle="1" w:styleId="fontstyle01">
    <w:name w:val="fontstyle01"/>
    <w:qFormat/>
    <w:rPr>
      <w:rFonts w:ascii="黑体" w:eastAsia="黑体" w:hAnsi="黑体" w:hint="eastAsia"/>
      <w:color w:val="000000"/>
      <w:sz w:val="32"/>
      <w:szCs w:val="32"/>
    </w:rPr>
  </w:style>
  <w:style w:type="character" w:customStyle="1" w:styleId="fontstyle21">
    <w:name w:val="fontstyle21"/>
    <w:qFormat/>
    <w:rPr>
      <w:rFonts w:ascii="仿宋_GB2312" w:eastAsia="仿宋_GB2312" w:hint="eastAsia"/>
      <w:color w:val="000000"/>
      <w:sz w:val="32"/>
      <w:szCs w:val="32"/>
    </w:rPr>
  </w:style>
  <w:style w:type="paragraph" w:styleId="a7">
    <w:name w:val="List Paragraph"/>
    <w:basedOn w:val="a"/>
    <w:uiPriority w:val="99"/>
    <w:qFormat/>
    <w:pPr>
      <w:ind w:firstLineChars="200" w:firstLine="420"/>
    </w:pPr>
  </w:style>
  <w:style w:type="character" w:customStyle="1" w:styleId="font111">
    <w:name w:val="font111"/>
    <w:basedOn w:val="a1"/>
    <w:qFormat/>
    <w:rPr>
      <w:rFonts w:ascii="宋体" w:eastAsia="宋体" w:hAnsi="宋体" w:cs="宋体" w:hint="eastAsia"/>
      <w:color w:val="000000"/>
      <w:sz w:val="24"/>
      <w:szCs w:val="24"/>
      <w:u w:val="none"/>
    </w:rPr>
  </w:style>
  <w:style w:type="paragraph" w:customStyle="1" w:styleId="Char">
    <w:name w:val="Char"/>
    <w:basedOn w:val="a"/>
    <w:qFormat/>
    <w:pPr>
      <w:widowControl/>
      <w:snapToGrid w:val="0"/>
      <w:spacing w:after="160" w:line="360" w:lineRule="auto"/>
      <w:jc w:val="left"/>
    </w:pPr>
  </w:style>
  <w:style w:type="paragraph" w:customStyle="1" w:styleId="TableText">
    <w:name w:val="Table Text"/>
    <w:basedOn w:val="a"/>
    <w:semiHidden/>
    <w:qFormat/>
    <w:rPr>
      <w:rFonts w:ascii="微软雅黑" w:eastAsia="微软雅黑" w:hAnsi="微软雅黑" w:cs="微软雅黑"/>
      <w:sz w:val="24"/>
      <w:lang w:eastAsia="en-US"/>
    </w:rPr>
  </w:style>
  <w:style w:type="table" w:customStyle="1" w:styleId="TableNormal">
    <w:name w:val="Table Normal"/>
    <w:semiHidden/>
    <w:unhideWhenUsed/>
    <w:qFormat/>
    <w:tblPr>
      <w:tblCellMar>
        <w:top w:w="0" w:type="dxa"/>
        <w:left w:w="0" w:type="dxa"/>
        <w:bottom w:w="0" w:type="dxa"/>
        <w:right w:w="0" w:type="dxa"/>
      </w:tblCellMar>
    </w:tblPr>
  </w:style>
  <w:style w:type="paragraph" w:styleId="a8">
    <w:name w:val="header"/>
    <w:basedOn w:val="a"/>
    <w:link w:val="a9"/>
    <w:rsid w:val="00283603"/>
    <w:pPr>
      <w:tabs>
        <w:tab w:val="center" w:pos="4153"/>
        <w:tab w:val="right" w:pos="8306"/>
      </w:tabs>
      <w:snapToGrid w:val="0"/>
      <w:jc w:val="center"/>
    </w:pPr>
    <w:rPr>
      <w:sz w:val="18"/>
      <w:szCs w:val="18"/>
    </w:rPr>
  </w:style>
  <w:style w:type="character" w:customStyle="1" w:styleId="a9">
    <w:name w:val="页眉 字符"/>
    <w:basedOn w:val="a1"/>
    <w:link w:val="a8"/>
    <w:rsid w:val="00283603"/>
    <w:rPr>
      <w:rFonts w:ascii="Calibri" w:eastAsia="宋体" w:hAnsi="Calibri" w:cs="Times New Roman"/>
      <w:kern w:val="2"/>
      <w:sz w:val="18"/>
      <w:szCs w:val="18"/>
    </w:rPr>
  </w:style>
  <w:style w:type="paragraph" w:styleId="aa">
    <w:name w:val="footer"/>
    <w:basedOn w:val="a"/>
    <w:link w:val="ab"/>
    <w:rsid w:val="00283603"/>
    <w:pPr>
      <w:tabs>
        <w:tab w:val="center" w:pos="4153"/>
        <w:tab w:val="right" w:pos="8306"/>
      </w:tabs>
      <w:snapToGrid w:val="0"/>
      <w:jc w:val="left"/>
    </w:pPr>
    <w:rPr>
      <w:sz w:val="18"/>
      <w:szCs w:val="18"/>
    </w:rPr>
  </w:style>
  <w:style w:type="character" w:customStyle="1" w:styleId="ab">
    <w:name w:val="页脚 字符"/>
    <w:basedOn w:val="a1"/>
    <w:link w:val="aa"/>
    <w:rsid w:val="00283603"/>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54</Pages>
  <Words>3558</Words>
  <Characters>20285</Characters>
  <Application>Microsoft Office Word</Application>
  <DocSecurity>0</DocSecurity>
  <Lines>169</Lines>
  <Paragraphs>47</Paragraphs>
  <ScaleCrop>false</ScaleCrop>
  <Company/>
  <LinksUpToDate>false</LinksUpToDate>
  <CharactersWithSpaces>23796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刘静</dc:creator>
  <cp:lastModifiedBy>kaka</cp:lastModifiedBy>
  <cp:revision>2</cp:revision>
  <dcterms:created xsi:type="dcterms:W3CDTF">2024-06-07T02:23:00Z</dcterms:created>
  <dcterms:modified xsi:type="dcterms:W3CDTF">2024-12-04T06:31:00Z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1C0488E1D7A94F1BAFFB6E108FCE8601_11</vt:lpwstr>
  </property>
</Properties>
</file>